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26D76">
        <w:rPr>
          <w:rFonts w:ascii="Times New Roman" w:hAnsi="Times New Roman" w:cs="Times New Roman"/>
          <w:b/>
          <w:bCs/>
          <w:sz w:val="28"/>
          <w:szCs w:val="28"/>
        </w:rPr>
        <w:t>КАПЦЕГАЙТУЙСКОЕ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5E7E" w:rsidRDefault="00655E7E" w:rsidP="003C23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3C238E" w:rsidP="003C23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3C238E" w:rsidRDefault="003C238E" w:rsidP="003C23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26D76">
        <w:rPr>
          <w:rFonts w:ascii="Times New Roman" w:hAnsi="Times New Roman" w:cs="Times New Roman"/>
          <w:sz w:val="28"/>
          <w:szCs w:val="28"/>
        </w:rPr>
        <w:t>Капцегайтуй</w:t>
      </w: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26D76">
        <w:rPr>
          <w:rFonts w:ascii="Times New Roman" w:hAnsi="Times New Roman" w:cs="Times New Roman"/>
          <w:b/>
          <w:bCs/>
          <w:sz w:val="28"/>
          <w:szCs w:val="28"/>
        </w:rPr>
        <w:t xml:space="preserve"> № 20 от 24.02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.2014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26D76"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26D76"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C238E" w:rsidRPr="00720F3F" w:rsidRDefault="003C238E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Default="003C238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bookmarkStart w:id="0" w:name="_GoBack"/>
      <w:bookmarkEnd w:id="0"/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526D76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постановления Администрации сельск</w:t>
      </w:r>
      <w:r w:rsidR="00EE2868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526D76">
        <w:rPr>
          <w:rFonts w:ascii="Times New Roman" w:hAnsi="Times New Roman" w:cs="Times New Roman"/>
          <w:bCs/>
          <w:sz w:val="28"/>
          <w:szCs w:val="28"/>
          <w:lang w:eastAsia="ru-RU"/>
        </w:rPr>
        <w:t>Капцегайтуйское» №</w:t>
      </w:r>
      <w:r w:rsidR="003C23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6D76">
        <w:rPr>
          <w:rFonts w:ascii="Times New Roman" w:hAnsi="Times New Roman" w:cs="Times New Roman"/>
          <w:bCs/>
          <w:sz w:val="28"/>
          <w:szCs w:val="28"/>
          <w:lang w:eastAsia="ru-RU"/>
        </w:rPr>
        <w:t>20 от 24.02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.2014 года изло</w:t>
      </w:r>
      <w:r w:rsidR="00526D76">
        <w:rPr>
          <w:rFonts w:ascii="Times New Roman" w:hAnsi="Times New Roman" w:cs="Times New Roman"/>
          <w:bCs/>
          <w:sz w:val="28"/>
          <w:szCs w:val="28"/>
          <w:lang w:eastAsia="ru-RU"/>
        </w:rPr>
        <w:t>жив его в следующей редакции: «3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</w:t>
      </w:r>
      <w:r w:rsidR="00EE2868">
        <w:rPr>
          <w:rFonts w:ascii="Times New Roman" w:hAnsi="Times New Roman" w:cs="Times New Roman"/>
          <w:bCs/>
          <w:sz w:val="28"/>
          <w:szCs w:val="28"/>
        </w:rPr>
        <w:t>б очередности предоставления жилых помещений на условиях социального найма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869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FE7C1D" w:rsidRPr="00FE7C1D">
        <w:rPr>
          <w:color w:val="000000"/>
          <w:sz w:val="27"/>
          <w:szCs w:val="27"/>
        </w:rPr>
        <w:t xml:space="preserve"> </w:t>
      </w:r>
      <w:r w:rsidR="00FE7C1D">
        <w:rPr>
          <w:rFonts w:ascii="Times New Roman" w:hAnsi="Times New Roman" w:cs="Times New Roman"/>
          <w:bCs/>
          <w:sz w:val="28"/>
          <w:szCs w:val="28"/>
        </w:rPr>
        <w:t>В пункте 26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FE7C1D" w:rsidRPr="00FE7C1D">
        <w:rPr>
          <w:rFonts w:ascii="Times New Roman" w:hAnsi="Times New Roman" w:cs="Times New Roman"/>
          <w:bCs/>
          <w:sz w:val="28"/>
          <w:szCs w:val="28"/>
        </w:rPr>
        <w:t>» слова:</w:t>
      </w:r>
      <w:r w:rsidR="00FE7C1D" w:rsidRPr="00FE7C1D">
        <w:rPr>
          <w:rFonts w:ascii="Times New Roman" w:hAnsi="Times New Roman" w:cs="Times New Roman"/>
          <w:color w:val="000000"/>
          <w:sz w:val="28"/>
          <w:szCs w:val="28"/>
        </w:rPr>
        <w:t xml:space="preserve"> «Вход в помещение, органов местного самоуправления сельского поселения оборудуется пандусами, расширенными проходами, позволяющими обеспечить беспрепятственный доступ инвалидов, включая инвалидов-колясочников»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EE496D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Пункт 26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DA3D26" w:rsidRPr="00FE7C1D">
        <w:rPr>
          <w:rFonts w:ascii="Times New Roman" w:hAnsi="Times New Roman" w:cs="Times New Roman"/>
          <w:bCs/>
          <w:sz w:val="28"/>
          <w:szCs w:val="28"/>
        </w:rPr>
        <w:t>»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дополнить абзацем следующего содержания: «С целью осуществления обеспечения доступности оказания муниципальной услуги для инвалидов, в </w:t>
      </w:r>
      <w:r w:rsidR="00DA3D26">
        <w:rPr>
          <w:rFonts w:ascii="Times New Roman" w:hAnsi="Times New Roman" w:cs="Times New Roman"/>
          <w:bCs/>
          <w:sz w:val="28"/>
          <w:szCs w:val="28"/>
        </w:rPr>
        <w:lastRenderedPageBreak/>
        <w:t>том числе использующих кресла- коляски и собак- проводников, обеспечиваются следующие условия: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условия для беспрепятственного доступа к объекту (зданию, помещению) в котором предоставляется услуга;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EE496D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 допуск на объект (здание, помещение), в котором предоставляется услуга, сурдопереводчика, тифлосурдопереводчика, а также иного лица, владеющего жестовым языком;</w:t>
      </w:r>
    </w:p>
    <w:p w:rsidR="00DA3D26" w:rsidRDefault="00A61C71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 обеспечение допуска на объект, в котором предоставляется муниципальная услуга собаки-проводника при наличии документа, подтверждающего ее специальн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обучение, в соответствии с пунктом </w:t>
      </w:r>
      <w:r w:rsidR="00DA3D26">
        <w:rPr>
          <w:rFonts w:ascii="Times New Roman" w:hAnsi="Times New Roman" w:cs="Times New Roman"/>
          <w:bCs/>
          <w:sz w:val="28"/>
          <w:szCs w:val="28"/>
        </w:rPr>
        <w:t xml:space="preserve">7 статьи 15 </w:t>
      </w:r>
      <w:r>
        <w:rPr>
          <w:rFonts w:ascii="Times New Roman" w:hAnsi="Times New Roman" w:cs="Times New Roman"/>
          <w:bCs/>
          <w:sz w:val="28"/>
          <w:szCs w:val="28"/>
        </w:rPr>
        <w:t>Федерального закона от 24.11.1995 №181-ФЗ «О социальной защите инвалидов в Российской Федерации»;</w:t>
      </w:r>
    </w:p>
    <w:p w:rsidR="009510AF" w:rsidRDefault="00A61C71" w:rsidP="009510AF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лицами.»;</w:t>
      </w:r>
    </w:p>
    <w:p w:rsidR="009510AF" w:rsidRPr="009510AF" w:rsidRDefault="00EE496D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526D76"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очередности </w:t>
      </w:r>
      <w:r w:rsidR="00EE2868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EE496D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1D1E49" w:rsidRDefault="001D1E4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1D1E4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10.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</w:t>
      </w:r>
      <w:r w:rsidR="00EE2868">
        <w:rPr>
          <w:rFonts w:ascii="Times New Roman" w:hAnsi="Times New Roman" w:cs="Times New Roman"/>
          <w:bCs/>
          <w:sz w:val="28"/>
          <w:szCs w:val="28"/>
        </w:rPr>
        <w:lastRenderedPageBreak/>
        <w:t>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  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526D76">
        <w:rPr>
          <w:rFonts w:ascii="Times New Roman" w:hAnsi="Times New Roman" w:cs="Times New Roman"/>
          <w:sz w:val="28"/>
          <w:szCs w:val="28"/>
        </w:rPr>
        <w:t>Капцегайтуйское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526D76">
        <w:rPr>
          <w:rFonts w:ascii="Times New Roman" w:hAnsi="Times New Roman" w:cs="Times New Roman"/>
          <w:sz w:val="28"/>
          <w:szCs w:val="28"/>
        </w:rPr>
        <w:t xml:space="preserve">       Е.В. Бирюкова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54" w:rsidRDefault="00DC7E54" w:rsidP="00CB1084">
      <w:r>
        <w:separator/>
      </w:r>
    </w:p>
  </w:endnote>
  <w:endnote w:type="continuationSeparator" w:id="0">
    <w:p w:rsidR="00DC7E54" w:rsidRDefault="00DC7E54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54" w:rsidRDefault="00DC7E54" w:rsidP="00CB1084">
      <w:r>
        <w:separator/>
      </w:r>
    </w:p>
  </w:footnote>
  <w:footnote w:type="continuationSeparator" w:id="0">
    <w:p w:rsidR="00DC7E54" w:rsidRDefault="00DC7E54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DC7E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3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1B0DA8"/>
    <w:rsid w:val="001D1E49"/>
    <w:rsid w:val="0036001B"/>
    <w:rsid w:val="003B721B"/>
    <w:rsid w:val="003C238E"/>
    <w:rsid w:val="003D2127"/>
    <w:rsid w:val="004008E9"/>
    <w:rsid w:val="004451E3"/>
    <w:rsid w:val="0046762C"/>
    <w:rsid w:val="004703CD"/>
    <w:rsid w:val="00475E78"/>
    <w:rsid w:val="00483754"/>
    <w:rsid w:val="004D079E"/>
    <w:rsid w:val="004E2533"/>
    <w:rsid w:val="00504E21"/>
    <w:rsid w:val="00526D76"/>
    <w:rsid w:val="00655E7E"/>
    <w:rsid w:val="006820A7"/>
    <w:rsid w:val="00713869"/>
    <w:rsid w:val="00785E9F"/>
    <w:rsid w:val="007944BF"/>
    <w:rsid w:val="00800978"/>
    <w:rsid w:val="008313C5"/>
    <w:rsid w:val="0085638C"/>
    <w:rsid w:val="00872F9D"/>
    <w:rsid w:val="009510AF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DC7E54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024C"/>
  <w15:docId w15:val="{0E6F8B02-37BA-46CA-978B-4E79FE0D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22</cp:revision>
  <cp:lastPrinted>2017-09-22T03:35:00Z</cp:lastPrinted>
  <dcterms:created xsi:type="dcterms:W3CDTF">2017-07-17T07:21:00Z</dcterms:created>
  <dcterms:modified xsi:type="dcterms:W3CDTF">2018-05-11T18:19:00Z</dcterms:modified>
</cp:coreProperties>
</file>