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23" w:rsidRDefault="006A6023" w:rsidP="006A6023">
      <w:pPr>
        <w:ind w:left="708"/>
        <w:rPr>
          <w:b/>
          <w:bCs/>
          <w:sz w:val="28"/>
        </w:rPr>
      </w:pPr>
      <w:r>
        <w:rPr>
          <w:b/>
          <w:bCs/>
          <w:sz w:val="28"/>
        </w:rPr>
        <w:t xml:space="preserve">    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6A6023" w:rsidRDefault="006A6023" w:rsidP="006A6023">
      <w:pPr>
        <w:ind w:left="708" w:firstLine="708"/>
        <w:jc w:val="center"/>
        <w:rPr>
          <w:b/>
          <w:bCs/>
          <w:sz w:val="28"/>
        </w:rPr>
      </w:pPr>
    </w:p>
    <w:p w:rsidR="006A6023" w:rsidRDefault="006A6023" w:rsidP="006A6023">
      <w:pPr>
        <w:jc w:val="center"/>
        <w:rPr>
          <w:b/>
          <w:bCs/>
          <w:sz w:val="32"/>
          <w:szCs w:val="32"/>
        </w:rPr>
      </w:pPr>
      <w:proofErr w:type="gramStart"/>
      <w:r w:rsidRPr="001A0364">
        <w:rPr>
          <w:b/>
          <w:bCs/>
          <w:sz w:val="32"/>
          <w:szCs w:val="32"/>
        </w:rPr>
        <w:t>Р</w:t>
      </w:r>
      <w:proofErr w:type="gramEnd"/>
      <w:r w:rsidRPr="001A0364">
        <w:rPr>
          <w:b/>
          <w:bCs/>
          <w:sz w:val="32"/>
          <w:szCs w:val="32"/>
        </w:rPr>
        <w:t xml:space="preserve"> Е Ш Е Н И Е</w:t>
      </w:r>
    </w:p>
    <w:p w:rsidR="00E71496" w:rsidRDefault="00E71496" w:rsidP="006A6023">
      <w:pPr>
        <w:rPr>
          <w:b/>
          <w:bCs/>
          <w:sz w:val="32"/>
          <w:szCs w:val="32"/>
        </w:rPr>
      </w:pPr>
    </w:p>
    <w:p w:rsidR="006A6023" w:rsidRDefault="00E549F2" w:rsidP="006A6023">
      <w:pPr>
        <w:rPr>
          <w:sz w:val="28"/>
        </w:rPr>
      </w:pPr>
      <w:r>
        <w:rPr>
          <w:bCs/>
          <w:sz w:val="28"/>
          <w:szCs w:val="28"/>
        </w:rPr>
        <w:t>01.03</w:t>
      </w:r>
      <w:r w:rsidR="00E71496">
        <w:rPr>
          <w:bCs/>
          <w:sz w:val="28"/>
          <w:szCs w:val="28"/>
        </w:rPr>
        <w:t>.</w:t>
      </w:r>
      <w:r w:rsidR="006A6023">
        <w:rPr>
          <w:sz w:val="28"/>
        </w:rPr>
        <w:t>2018 года</w:t>
      </w:r>
      <w:r w:rsidR="006A6023">
        <w:rPr>
          <w:sz w:val="28"/>
        </w:rPr>
        <w:tab/>
      </w:r>
      <w:r w:rsidR="006A6023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</w:r>
      <w:r w:rsidR="00E71496">
        <w:rPr>
          <w:sz w:val="28"/>
        </w:rPr>
        <w:tab/>
        <w:t xml:space="preserve">             </w:t>
      </w:r>
      <w:r w:rsidR="006A6023">
        <w:rPr>
          <w:sz w:val="28"/>
        </w:rPr>
        <w:t>№</w:t>
      </w:r>
      <w:r>
        <w:rPr>
          <w:sz w:val="28"/>
        </w:rPr>
        <w:t xml:space="preserve"> 10</w:t>
      </w:r>
      <w:bookmarkStart w:id="0" w:name="_GoBack"/>
      <w:bookmarkEnd w:id="0"/>
    </w:p>
    <w:p w:rsidR="006A6023" w:rsidRDefault="006A6023" w:rsidP="006A6023">
      <w:pPr>
        <w:rPr>
          <w:sz w:val="28"/>
        </w:rPr>
      </w:pPr>
    </w:p>
    <w:p w:rsidR="006A6023" w:rsidRDefault="006A6023" w:rsidP="006A6023">
      <w:pPr>
        <w:jc w:val="center"/>
        <w:rPr>
          <w:sz w:val="28"/>
        </w:rPr>
      </w:pPr>
      <w:r>
        <w:rPr>
          <w:sz w:val="28"/>
        </w:rPr>
        <w:t>с.Капцегайтуй</w:t>
      </w:r>
    </w:p>
    <w:p w:rsidR="006A6023" w:rsidRDefault="006A6023" w:rsidP="006A6023">
      <w:pPr>
        <w:jc w:val="center"/>
        <w:rPr>
          <w:sz w:val="28"/>
        </w:rPr>
      </w:pPr>
    </w:p>
    <w:p w:rsidR="006A6023" w:rsidRDefault="006A6023" w:rsidP="006A6023">
      <w:pPr>
        <w:jc w:val="center"/>
        <w:rPr>
          <w:b/>
          <w:sz w:val="28"/>
        </w:rPr>
      </w:pPr>
      <w:r w:rsidRPr="001A0364">
        <w:rPr>
          <w:b/>
          <w:sz w:val="28"/>
        </w:rPr>
        <w:t>О</w:t>
      </w:r>
      <w:r>
        <w:rPr>
          <w:b/>
          <w:sz w:val="28"/>
        </w:rPr>
        <w:t xml:space="preserve"> должностном окладе Главы сельского поселения «Капцегайтуйское»</w:t>
      </w:r>
    </w:p>
    <w:p w:rsidR="006A6023" w:rsidRDefault="006A6023" w:rsidP="006A6023">
      <w:pPr>
        <w:jc w:val="both"/>
        <w:rPr>
          <w:sz w:val="28"/>
        </w:rPr>
      </w:pPr>
    </w:p>
    <w:p w:rsidR="00E71496" w:rsidRDefault="006A6023" w:rsidP="00E7149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02 марта 2007 № 25-ФЗ «О муниципальной службе в Российской Федерации», Законом Забайкальского края от 29 декабря 2008 № 108-ЗЗК «О муниципальной службе в Забайкальском крае», Положением «Об оплате труда и порядке формирования фонда оплаты труда в органах местного самоуправления сельского поселения «Капцегайтуйское», утвержденным Решением Совета сельского поселения «Капцегайтуйское» </w:t>
      </w:r>
      <w:r w:rsidRPr="006A6023">
        <w:rPr>
          <w:color w:val="FF0000"/>
          <w:sz w:val="28"/>
          <w:szCs w:val="28"/>
        </w:rPr>
        <w:t xml:space="preserve">от </w:t>
      </w:r>
      <w:r w:rsidR="00293211">
        <w:rPr>
          <w:color w:val="FF0000"/>
          <w:sz w:val="28"/>
          <w:szCs w:val="28"/>
        </w:rPr>
        <w:t>25.07.2012 № 21 изм. от</w:t>
      </w:r>
      <w:proofErr w:type="gramEnd"/>
      <w:r w:rsidR="00293211">
        <w:rPr>
          <w:color w:val="FF0000"/>
          <w:sz w:val="28"/>
          <w:szCs w:val="28"/>
        </w:rPr>
        <w:t xml:space="preserve"> 07.12.2012 г № 35</w:t>
      </w:r>
      <w:r>
        <w:rPr>
          <w:sz w:val="28"/>
          <w:szCs w:val="28"/>
        </w:rPr>
        <w:t>, Уставом се</w:t>
      </w:r>
      <w:r>
        <w:rPr>
          <w:sz w:val="28"/>
        </w:rPr>
        <w:t>льского поселения «Капцегайтуйское»,  Совет с</w:t>
      </w:r>
      <w:r>
        <w:rPr>
          <w:sz w:val="28"/>
          <w:szCs w:val="28"/>
        </w:rPr>
        <w:t xml:space="preserve">ельского поселения «Капцегайтуйское» </w:t>
      </w:r>
    </w:p>
    <w:p w:rsidR="00E71496" w:rsidRDefault="00E71496" w:rsidP="00E71496">
      <w:pPr>
        <w:ind w:firstLine="708"/>
        <w:jc w:val="both"/>
        <w:rPr>
          <w:sz w:val="28"/>
          <w:szCs w:val="28"/>
        </w:rPr>
      </w:pPr>
    </w:p>
    <w:p w:rsidR="006A6023" w:rsidRDefault="00E71496" w:rsidP="00E7149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A6023">
        <w:rPr>
          <w:b/>
          <w:sz w:val="28"/>
          <w:szCs w:val="28"/>
        </w:rPr>
        <w:t>:</w:t>
      </w:r>
    </w:p>
    <w:p w:rsidR="006A6023" w:rsidRDefault="006A6023" w:rsidP="006A6023">
      <w:pPr>
        <w:jc w:val="both"/>
        <w:rPr>
          <w:b/>
          <w:sz w:val="28"/>
          <w:szCs w:val="28"/>
        </w:rPr>
      </w:pPr>
    </w:p>
    <w:p w:rsidR="006A6023" w:rsidRDefault="006A6023" w:rsidP="0049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1.Увеличить с 01 января 2018 года размер должностного оклада Главы сельского поселения «Капцегайтуйское» в 1,04 раз.</w:t>
      </w:r>
    </w:p>
    <w:p w:rsidR="006A6023" w:rsidRDefault="006A6023" w:rsidP="0049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должностной оклад Главы сельского поселения «Капцегайтуйское» в размере </w:t>
      </w:r>
      <w:r w:rsidR="00261717">
        <w:rPr>
          <w:color w:val="FF0000"/>
          <w:sz w:val="28"/>
          <w:szCs w:val="28"/>
        </w:rPr>
        <w:t>2865</w:t>
      </w:r>
      <w:r>
        <w:rPr>
          <w:sz w:val="28"/>
          <w:szCs w:val="28"/>
        </w:rPr>
        <w:t xml:space="preserve"> рубля.</w:t>
      </w:r>
    </w:p>
    <w:p w:rsidR="006A6023" w:rsidRPr="00491233" w:rsidRDefault="006A6023" w:rsidP="00491233">
      <w:pPr>
        <w:ind w:firstLine="708"/>
        <w:jc w:val="both"/>
        <w:rPr>
          <w:sz w:val="28"/>
        </w:rPr>
      </w:pPr>
      <w:r>
        <w:rPr>
          <w:sz w:val="28"/>
          <w:szCs w:val="28"/>
        </w:rPr>
        <w:t>3.У</w:t>
      </w:r>
      <w:r>
        <w:rPr>
          <w:sz w:val="28"/>
        </w:rPr>
        <w:t>становить, что при применении настоящего решения к размерам должностных окладов муниципальных служащих сельского поселения «Капцегайтуйское», их размеры подлежат округлению до целого рубля в сторону увеличения.</w:t>
      </w:r>
    </w:p>
    <w:p w:rsidR="006A6023" w:rsidRDefault="00E71496" w:rsidP="00491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60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A6023">
        <w:rPr>
          <w:sz w:val="28"/>
          <w:szCs w:val="28"/>
        </w:rPr>
        <w:t>Настоящее Решение распространяет свое действие на правоотношения, возникшие с 01 января 2018 года.</w:t>
      </w:r>
    </w:p>
    <w:p w:rsidR="00491233" w:rsidRDefault="006A6023" w:rsidP="00491233">
      <w:pPr>
        <w:ind w:firstLine="708"/>
        <w:jc w:val="both"/>
        <w:rPr>
          <w:sz w:val="28"/>
        </w:rPr>
      </w:pPr>
      <w:r>
        <w:rPr>
          <w:sz w:val="28"/>
          <w:szCs w:val="28"/>
        </w:rPr>
        <w:t>5.</w:t>
      </w:r>
      <w:r w:rsidR="00E71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 решение Совета сельского поселения «Капцегайтуйское» </w:t>
      </w:r>
      <w:r w:rsidR="00293211">
        <w:rPr>
          <w:color w:val="FF0000"/>
          <w:sz w:val="28"/>
          <w:szCs w:val="28"/>
        </w:rPr>
        <w:t>от 16.12.2013 г № 44</w:t>
      </w:r>
      <w:r w:rsidRPr="006A60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A7AE4">
        <w:rPr>
          <w:sz w:val="28"/>
        </w:rPr>
        <w:t>О должностном окладе Главы сельского поселе</w:t>
      </w:r>
      <w:r>
        <w:rPr>
          <w:sz w:val="28"/>
        </w:rPr>
        <w:t>ния «Капцегайтуйское</w:t>
      </w:r>
      <w:r w:rsidRPr="009A7AE4">
        <w:rPr>
          <w:sz w:val="28"/>
        </w:rPr>
        <w:t>»</w:t>
      </w:r>
    </w:p>
    <w:p w:rsidR="00491233" w:rsidRDefault="006A6023" w:rsidP="00491233">
      <w:pPr>
        <w:ind w:firstLine="708"/>
        <w:jc w:val="both"/>
        <w:rPr>
          <w:sz w:val="28"/>
          <w:szCs w:val="28"/>
        </w:rPr>
      </w:pPr>
      <w:r w:rsidRPr="009A7AE4">
        <w:rPr>
          <w:sz w:val="28"/>
          <w:szCs w:val="28"/>
        </w:rPr>
        <w:t>6.</w:t>
      </w:r>
      <w:r w:rsidR="00E71496">
        <w:rPr>
          <w:sz w:val="28"/>
          <w:szCs w:val="28"/>
        </w:rPr>
        <w:t xml:space="preserve"> </w:t>
      </w:r>
      <w:r w:rsidRPr="009A7AE4">
        <w:rPr>
          <w:sz w:val="28"/>
          <w:szCs w:val="28"/>
        </w:rPr>
        <w:t xml:space="preserve">Настоящее решение опубликовать на информационном стенде администрации сельского поселения, в информационном бюллетене библиотеки сельского поселения и в информационной сети </w:t>
      </w:r>
      <w:r w:rsidR="00491233">
        <w:rPr>
          <w:sz w:val="28"/>
          <w:szCs w:val="28"/>
        </w:rPr>
        <w:t>Интернет:</w:t>
      </w:r>
      <w:r>
        <w:rPr>
          <w:sz w:val="28"/>
          <w:szCs w:val="28"/>
          <w:lang w:val="en-US"/>
        </w:rPr>
        <w:t>http</w:t>
      </w:r>
      <w:r w:rsidRPr="006A6023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 w:rsidRPr="006A602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91233">
        <w:rPr>
          <w:sz w:val="28"/>
          <w:szCs w:val="28"/>
        </w:rPr>
        <w:t xml:space="preserve">  </w:t>
      </w:r>
    </w:p>
    <w:p w:rsidR="00491233" w:rsidRDefault="00491233" w:rsidP="00491233">
      <w:pPr>
        <w:ind w:firstLine="708"/>
        <w:jc w:val="both"/>
        <w:rPr>
          <w:sz w:val="28"/>
          <w:szCs w:val="28"/>
        </w:rPr>
      </w:pPr>
    </w:p>
    <w:p w:rsidR="00491233" w:rsidRDefault="00491233" w:rsidP="00491233">
      <w:pPr>
        <w:ind w:firstLine="708"/>
        <w:jc w:val="both"/>
        <w:rPr>
          <w:sz w:val="28"/>
          <w:szCs w:val="28"/>
        </w:rPr>
      </w:pPr>
    </w:p>
    <w:p w:rsidR="004C210F" w:rsidRPr="00491233" w:rsidRDefault="006A6023" w:rsidP="00491233">
      <w:pPr>
        <w:jc w:val="both"/>
        <w:rPr>
          <w:sz w:val="28"/>
        </w:rPr>
      </w:pPr>
      <w:r w:rsidRPr="009A7AE4">
        <w:rPr>
          <w:sz w:val="28"/>
          <w:szCs w:val="28"/>
        </w:rPr>
        <w:t>Глава сельского поселения</w:t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r w:rsidRPr="009A7AE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4C210F" w:rsidRPr="00491233" w:rsidSect="007F551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3"/>
    <w:rsid w:val="00261717"/>
    <w:rsid w:val="00293211"/>
    <w:rsid w:val="00491233"/>
    <w:rsid w:val="004C210F"/>
    <w:rsid w:val="006A6023"/>
    <w:rsid w:val="00BB3F15"/>
    <w:rsid w:val="00E549F2"/>
    <w:rsid w:val="00E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6023"/>
    <w:pPr>
      <w:spacing w:before="100" w:beforeAutospacing="1" w:after="100" w:afterAutospacing="1"/>
    </w:pPr>
  </w:style>
  <w:style w:type="character" w:styleId="a3">
    <w:name w:val="Hyperlink"/>
    <w:rsid w:val="006A6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6A6023"/>
    <w:pPr>
      <w:spacing w:before="100" w:beforeAutospacing="1" w:after="100" w:afterAutospacing="1"/>
    </w:pPr>
  </w:style>
  <w:style w:type="character" w:styleId="a3">
    <w:name w:val="Hyperlink"/>
    <w:rsid w:val="006A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F7E2-F8A6-4254-A3D8-F24DB2A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Nadya</cp:lastModifiedBy>
  <cp:revision>8</cp:revision>
  <cp:lastPrinted>2018-03-22T12:41:00Z</cp:lastPrinted>
  <dcterms:created xsi:type="dcterms:W3CDTF">2018-03-07T01:08:00Z</dcterms:created>
  <dcterms:modified xsi:type="dcterms:W3CDTF">2018-03-22T12:41:00Z</dcterms:modified>
</cp:coreProperties>
</file>