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11" w:rsidRDefault="004F0011" w:rsidP="004F0011">
      <w:pPr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  <w:r>
        <w:rPr>
          <w:rFonts w:ascii="PTSans-Regular" w:eastAsia="Times New Roman" w:hAnsi="PTSans-Regular" w:cs="Arial"/>
          <w:noProof/>
          <w:color w:val="C39367"/>
          <w:sz w:val="26"/>
          <w:szCs w:val="26"/>
          <w:lang w:eastAsia="ru-RU"/>
        </w:rPr>
        <w:drawing>
          <wp:inline distT="0" distB="0" distL="0" distR="0">
            <wp:extent cx="5395940" cy="1285875"/>
            <wp:effectExtent l="19050" t="0" r="0" b="0"/>
            <wp:docPr id="2" name="Рисунок 1" descr="http://www.mfc-chita.ru/sites/default/files/styles/330-330/public/news_MFC/yurpomoshch_2.jpg?itok=xONT7tpH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c-chita.ru/sites/default/files/styles/330-330/public/news_MFC/yurpomoshch_2.jpg?itok=xONT7tpH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8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011" w:rsidRDefault="004F0011" w:rsidP="004F0011">
      <w:pPr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</w:p>
    <w:p w:rsidR="004D3D7C" w:rsidRDefault="004D3D7C" w:rsidP="004D3D7C">
      <w:pPr>
        <w:spacing w:after="1" w:line="220" w:lineRule="atLeast"/>
        <w:ind w:firstLine="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Оказание юридической помощи гражданам Российской Федерации бесплатно</w:t>
      </w:r>
    </w:p>
    <w:p w:rsidR="00877AAB" w:rsidRPr="00877AAB" w:rsidRDefault="00877AAB" w:rsidP="00877AAB">
      <w:pPr>
        <w:spacing w:after="1" w:line="220" w:lineRule="atLeast"/>
        <w:ind w:firstLine="540"/>
        <w:jc w:val="center"/>
        <w:outlineLvl w:val="0"/>
        <w:rPr>
          <w:color w:val="984806" w:themeColor="accent6" w:themeShade="80"/>
        </w:rPr>
      </w:pPr>
      <w:r w:rsidRPr="00877AAB">
        <w:rPr>
          <w:rFonts w:ascii="Arial" w:hAnsi="Arial" w:cs="Arial"/>
          <w:color w:val="984806" w:themeColor="accent6" w:themeShade="80"/>
        </w:rPr>
        <w:t>(ст. 26, Федеральный закон от 31.05.2002 № 63-ФЗ «Об адвокатской деятельности и адвокатуре в Российской Федерации»)</w:t>
      </w:r>
    </w:p>
    <w:p w:rsidR="004D3D7C" w:rsidRDefault="004D3D7C" w:rsidP="004D3D7C">
      <w:pPr>
        <w:spacing w:after="1" w:line="220" w:lineRule="atLeast"/>
        <w:jc w:val="both"/>
      </w:pPr>
    </w:p>
    <w:p w:rsidR="004D3D7C" w:rsidRPr="00877AAB" w:rsidRDefault="004D3D7C" w:rsidP="004D3D7C">
      <w:pPr>
        <w:spacing w:after="1" w:line="220" w:lineRule="atLeast"/>
        <w:ind w:firstLine="540"/>
        <w:jc w:val="both"/>
      </w:pPr>
      <w:r>
        <w:rPr>
          <w:rFonts w:ascii="Arial" w:hAnsi="Arial" w:cs="Arial"/>
        </w:rPr>
        <w:t xml:space="preserve">1. Адвокаты оказывают юридическую помощь гражданам Российской Федерации бесплатно в соответствии с </w:t>
      </w:r>
      <w:r w:rsidRPr="00877AAB">
        <w:rPr>
          <w:rFonts w:ascii="Arial" w:hAnsi="Arial" w:cs="Arial"/>
        </w:rPr>
        <w:t xml:space="preserve">Федеральным </w:t>
      </w:r>
      <w:hyperlink r:id="rId6" w:history="1">
        <w:r w:rsidRPr="00877AAB">
          <w:rPr>
            <w:rFonts w:ascii="Arial" w:hAnsi="Arial" w:cs="Arial"/>
          </w:rPr>
          <w:t>законом</w:t>
        </w:r>
      </w:hyperlink>
      <w:r w:rsidRPr="00877AAB">
        <w:rPr>
          <w:rFonts w:ascii="Arial" w:hAnsi="Arial" w:cs="Arial"/>
        </w:rPr>
        <w:t xml:space="preserve"> "О бесплатной юридической помощи в Российской Федерации".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 w:rsidRPr="00877AAB">
        <w:rPr>
          <w:rFonts w:ascii="Arial" w:hAnsi="Arial" w:cs="Arial"/>
        </w:rPr>
        <w:t xml:space="preserve">2. Оплата труда адвокатов, оказывающих юридическую помощь гражданам Российской Федерации бесплатно в рамках государственной </w:t>
      </w:r>
      <w:hyperlink r:id="rId7" w:history="1">
        <w:r w:rsidRPr="00877AAB">
          <w:rPr>
            <w:rFonts w:ascii="Arial" w:hAnsi="Arial" w:cs="Arial"/>
          </w:rPr>
          <w:t>системы</w:t>
        </w:r>
      </w:hyperlink>
      <w:r w:rsidRPr="00877AAB">
        <w:rPr>
          <w:rFonts w:ascii="Arial" w:hAnsi="Arial" w:cs="Arial"/>
        </w:rPr>
        <w:t xml:space="preserve"> бесплатной</w:t>
      </w:r>
      <w:r>
        <w:rPr>
          <w:rFonts w:ascii="Arial" w:hAnsi="Arial" w:cs="Arial"/>
        </w:rPr>
        <w:t xml:space="preserve"> юридической помощи, и компенсация их расходов являются расходным обязательством субъекта Российской Федерации.</w:t>
      </w:r>
    </w:p>
    <w:p w:rsidR="004D3D7C" w:rsidRDefault="007A6519" w:rsidP="004D3D7C">
      <w:pPr>
        <w:spacing w:after="1" w:line="220" w:lineRule="atLeast"/>
        <w:ind w:firstLine="540"/>
        <w:jc w:val="both"/>
        <w:outlineLvl w:val="0"/>
        <w:rPr>
          <w:rFonts w:ascii="Arial" w:hAnsi="Arial" w:cs="Arial"/>
          <w:b/>
        </w:rPr>
      </w:pPr>
      <w:hyperlink r:id="rId8" w:history="1">
        <w:r w:rsidR="004D3D7C">
          <w:rPr>
            <w:rFonts w:ascii="Arial" w:hAnsi="Arial" w:cs="Arial"/>
            <w:i/>
            <w:color w:val="0000FF"/>
          </w:rPr>
          <w:br/>
        </w:r>
      </w:hyperlink>
    </w:p>
    <w:p w:rsidR="004D3D7C" w:rsidRDefault="004D3D7C" w:rsidP="00877AAB">
      <w:pPr>
        <w:spacing w:after="1" w:line="220" w:lineRule="atLeast"/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Право на получение бесплатной юридической помощи</w:t>
      </w:r>
    </w:p>
    <w:p w:rsidR="00877AAB" w:rsidRPr="00877AAB" w:rsidRDefault="00877AAB" w:rsidP="00877AAB">
      <w:pPr>
        <w:spacing w:after="1" w:line="220" w:lineRule="atLeast"/>
        <w:ind w:firstLine="540"/>
        <w:jc w:val="center"/>
        <w:outlineLvl w:val="0"/>
        <w:rPr>
          <w:rFonts w:ascii="Arial" w:hAnsi="Arial" w:cs="Arial"/>
          <w:color w:val="984806" w:themeColor="accent6" w:themeShade="80"/>
        </w:rPr>
      </w:pPr>
      <w:r w:rsidRPr="00877AAB">
        <w:rPr>
          <w:rFonts w:ascii="Arial" w:hAnsi="Arial" w:cs="Arial"/>
          <w:color w:val="984806" w:themeColor="accent6" w:themeShade="80"/>
        </w:rPr>
        <w:t>(ст. 2, Федеральный закон от 21.11.2011 № 324-ФЗ «О бесплатной юридической помощи в Российской Федерации»)</w:t>
      </w:r>
    </w:p>
    <w:p w:rsidR="004D3D7C" w:rsidRPr="00877AAB" w:rsidRDefault="004D3D7C" w:rsidP="004D3D7C">
      <w:pPr>
        <w:spacing w:after="1" w:line="220" w:lineRule="atLeast"/>
        <w:ind w:firstLine="540"/>
        <w:jc w:val="both"/>
        <w:rPr>
          <w:rFonts w:ascii="Arial" w:hAnsi="Arial" w:cs="Arial"/>
          <w:color w:val="7030A0"/>
        </w:rPr>
      </w:pPr>
    </w:p>
    <w:p w:rsidR="004D3D7C" w:rsidRDefault="004D3D7C" w:rsidP="004D3D7C">
      <w:pPr>
        <w:spacing w:after="1" w:line="220" w:lineRule="atLeast"/>
        <w:ind w:firstLine="540"/>
        <w:jc w:val="both"/>
      </w:pPr>
      <w:r>
        <w:rPr>
          <w:rFonts w:ascii="Arial" w:hAnsi="Arial" w:cs="Arial"/>
        </w:rP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>
        <w:rPr>
          <w:rFonts w:ascii="Arial" w:hAnsi="Arial" w:cs="Arial"/>
        </w:rP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4D3D7C" w:rsidRDefault="007A6519" w:rsidP="00877AAB">
      <w:pPr>
        <w:spacing w:after="1" w:line="220" w:lineRule="atLeast"/>
        <w:jc w:val="center"/>
      </w:pPr>
      <w:hyperlink r:id="rId9" w:history="1">
        <w:r w:rsidR="004D3D7C">
          <w:rPr>
            <w:rFonts w:ascii="Arial" w:hAnsi="Arial" w:cs="Arial"/>
            <w:i/>
            <w:color w:val="0000FF"/>
          </w:rPr>
          <w:br/>
        </w:r>
      </w:hyperlink>
    </w:p>
    <w:p w:rsidR="004D3D7C" w:rsidRDefault="004D3D7C" w:rsidP="00877AAB">
      <w:pPr>
        <w:spacing w:after="1" w:line="220" w:lineRule="atLeast"/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Виды бесплатной юридической помощи</w:t>
      </w:r>
    </w:p>
    <w:p w:rsidR="00877AAB" w:rsidRPr="00877AAB" w:rsidRDefault="00877AAB" w:rsidP="00877AAB">
      <w:pPr>
        <w:spacing w:after="1" w:line="220" w:lineRule="atLeast"/>
        <w:ind w:firstLine="540"/>
        <w:jc w:val="center"/>
        <w:outlineLvl w:val="0"/>
        <w:rPr>
          <w:color w:val="984806" w:themeColor="accent6" w:themeShade="80"/>
        </w:rPr>
      </w:pPr>
      <w:r w:rsidRPr="00877AAB">
        <w:rPr>
          <w:rFonts w:ascii="Arial" w:hAnsi="Arial" w:cs="Arial"/>
          <w:color w:val="984806" w:themeColor="accent6" w:themeShade="80"/>
        </w:rPr>
        <w:t>(ст. 6, Федеральный закон от 21.11.2011 № 324-ФЗ «О бесплатной юридической помощи в Российской Федерации»)</w:t>
      </w:r>
    </w:p>
    <w:p w:rsidR="004D3D7C" w:rsidRDefault="004D3D7C" w:rsidP="004D3D7C">
      <w:pPr>
        <w:spacing w:after="1" w:line="220" w:lineRule="atLeast"/>
        <w:ind w:firstLine="540"/>
        <w:jc w:val="both"/>
      </w:pPr>
    </w:p>
    <w:p w:rsidR="004D3D7C" w:rsidRDefault="004D3D7C" w:rsidP="004D3D7C">
      <w:pPr>
        <w:spacing w:after="1" w:line="220" w:lineRule="atLeast"/>
        <w:ind w:firstLine="540"/>
        <w:jc w:val="both"/>
      </w:pPr>
      <w:r>
        <w:rPr>
          <w:rFonts w:ascii="Arial" w:hAnsi="Arial" w:cs="Arial"/>
        </w:rPr>
        <w:t>1. Бесплатная юридическая помощь оказывается в виде: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>
        <w:rPr>
          <w:rFonts w:ascii="Arial" w:hAnsi="Arial" w:cs="Arial"/>
        </w:rPr>
        <w:t>1) правового консультирования в устной и письменной форме;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>
        <w:rPr>
          <w:rFonts w:ascii="Arial" w:hAnsi="Arial" w:cs="Arial"/>
        </w:rPr>
        <w:t>2) составления заявлений, жалоб, ходатайств и других документов правового характера;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>
        <w:rPr>
          <w:rFonts w:ascii="Arial" w:hAnsi="Arial" w:cs="Arial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>
        <w:rPr>
          <w:rFonts w:ascii="Arial" w:hAnsi="Arial" w:cs="Arial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877AAB" w:rsidRPr="00877AAB" w:rsidRDefault="00253AAB" w:rsidP="00877A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243EFD" w:rsidRPr="00243EFD" w:rsidRDefault="007A6519" w:rsidP="00243EFD">
      <w:pPr>
        <w:spacing w:after="0" w:line="240" w:lineRule="auto"/>
        <w:jc w:val="center"/>
        <w:rPr>
          <w:color w:val="984806" w:themeColor="accent6" w:themeShade="80"/>
        </w:rPr>
      </w:pPr>
      <w:hyperlink r:id="rId10" w:history="1">
        <w:r w:rsidR="00243EFD" w:rsidRPr="00243EFD">
          <w:rPr>
            <w:rFonts w:ascii="Arial" w:hAnsi="Arial" w:cs="Arial"/>
            <w:color w:val="984806" w:themeColor="accent6" w:themeShade="80"/>
          </w:rPr>
          <w:br/>
          <w:t>(</w:t>
        </w:r>
        <w:proofErr w:type="gramStart"/>
        <w:r w:rsidR="00253AAB">
          <w:rPr>
            <w:rFonts w:ascii="Arial" w:hAnsi="Arial" w:cs="Arial"/>
            <w:color w:val="984806" w:themeColor="accent6" w:themeShade="80"/>
          </w:rPr>
          <w:t>ч</w:t>
        </w:r>
        <w:proofErr w:type="gramEnd"/>
        <w:r w:rsidR="00253AAB">
          <w:rPr>
            <w:rFonts w:ascii="Arial" w:hAnsi="Arial" w:cs="Arial"/>
            <w:color w:val="984806" w:themeColor="accent6" w:themeShade="80"/>
          </w:rPr>
          <w:t xml:space="preserve">. 2, </w:t>
        </w:r>
        <w:r w:rsidR="00243EFD" w:rsidRPr="00243EFD">
          <w:rPr>
            <w:rFonts w:ascii="Arial" w:hAnsi="Arial" w:cs="Arial"/>
            <w:color w:val="984806" w:themeColor="accent6" w:themeShade="80"/>
          </w:rPr>
          <w:t xml:space="preserve">ст. 20, Федеральный закон от 21.11.2011 №324-ФЗ </w:t>
        </w:r>
        <w:r w:rsidR="00243EFD">
          <w:rPr>
            <w:rFonts w:ascii="Arial" w:hAnsi="Arial" w:cs="Arial"/>
            <w:color w:val="984806" w:themeColor="accent6" w:themeShade="80"/>
          </w:rPr>
          <w:t>«</w:t>
        </w:r>
        <w:r w:rsidR="00243EFD" w:rsidRPr="00243EFD">
          <w:rPr>
            <w:rFonts w:ascii="Arial" w:hAnsi="Arial" w:cs="Arial"/>
            <w:color w:val="984806" w:themeColor="accent6" w:themeShade="80"/>
          </w:rPr>
          <w:t>О бесплатной юридической помощи в Российской Федерации</w:t>
        </w:r>
        <w:r w:rsidR="00243EFD">
          <w:rPr>
            <w:rFonts w:ascii="Arial" w:hAnsi="Arial" w:cs="Arial"/>
            <w:color w:val="984806" w:themeColor="accent6" w:themeShade="80"/>
          </w:rPr>
          <w:t>»</w:t>
        </w:r>
      </w:hyperlink>
      <w:r w:rsidR="00243EFD" w:rsidRPr="00243EFD">
        <w:rPr>
          <w:rFonts w:ascii="Arial" w:hAnsi="Arial" w:cs="Arial"/>
          <w:color w:val="984806" w:themeColor="accent6" w:themeShade="80"/>
        </w:rPr>
        <w:t>)</w:t>
      </w:r>
      <w:r w:rsidR="00243EFD" w:rsidRPr="00243EFD">
        <w:rPr>
          <w:rFonts w:ascii="Circe-Regular" w:hAnsi="Circe-Regular" w:cs="Circe-Regular"/>
          <w:b/>
          <w:color w:val="984806" w:themeColor="accent6" w:themeShade="80"/>
          <w:sz w:val="32"/>
        </w:rPr>
        <w:br/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243EFD">
        <w:rPr>
          <w:rFonts w:ascii="Arial" w:hAnsi="Arial" w:cs="Arial"/>
          <w:highlight w:val="yellow"/>
        </w:rPr>
        <w:t xml:space="preserve">2. Государственные юридические бюро и </w:t>
      </w:r>
      <w:r w:rsidRPr="00243EFD">
        <w:rPr>
          <w:rFonts w:ascii="Arial" w:hAnsi="Arial" w:cs="Arial"/>
          <w:b/>
          <w:highlight w:val="yellow"/>
        </w:rPr>
        <w:t>адвокаты, являющиеся участниками государственной системы бесплатной юридической помощи,</w:t>
      </w:r>
      <w:r w:rsidRPr="00243EFD">
        <w:rPr>
          <w:rFonts w:ascii="Arial" w:hAnsi="Arial" w:cs="Arial"/>
          <w:highlight w:val="yellow"/>
        </w:rPr>
        <w:t xml:space="preserve"> </w:t>
      </w:r>
      <w:r w:rsidRPr="00243EFD">
        <w:rPr>
          <w:rFonts w:ascii="Arial" w:hAnsi="Arial" w:cs="Arial"/>
          <w:b/>
          <w:highlight w:val="yellow"/>
        </w:rPr>
        <w:t>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4) защита прав потребителей (в части предоставления коммунальных услуг);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11" w:history="1">
        <w:r w:rsidRPr="00437EB6">
          <w:rPr>
            <w:rFonts w:ascii="Arial" w:hAnsi="Arial" w:cs="Arial"/>
            <w:color w:val="0000FF"/>
          </w:rPr>
          <w:t>кодексом</w:t>
        </w:r>
      </w:hyperlink>
      <w:r w:rsidRPr="00437EB6">
        <w:rPr>
          <w:rFonts w:ascii="Arial" w:hAnsi="Arial" w:cs="Arial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6) признание гражданина безработным и установление пособия по безработице;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37EB6" w:rsidRPr="00437EB6" w:rsidRDefault="00437EB6" w:rsidP="00437EB6">
      <w:pPr>
        <w:spacing w:after="0" w:line="240" w:lineRule="auto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 xml:space="preserve">(в ред. Федерального </w:t>
      </w:r>
      <w:hyperlink r:id="rId12" w:history="1">
        <w:r w:rsidRPr="00437EB6">
          <w:rPr>
            <w:rFonts w:ascii="Arial" w:hAnsi="Arial" w:cs="Arial"/>
            <w:color w:val="0000FF"/>
          </w:rPr>
          <w:t>закона</w:t>
        </w:r>
      </w:hyperlink>
      <w:r w:rsidRPr="00437EB6">
        <w:rPr>
          <w:rFonts w:ascii="Arial" w:hAnsi="Arial" w:cs="Arial"/>
        </w:rPr>
        <w:t xml:space="preserve"> от 21.07.2014 N 216-ФЗ)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10) установление и оспаривание отцовства (материнства), взыскание алиментов;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lastRenderedPageBreak/>
        <w:t>11) реабилитация граждан, пострадавших от политических репрессий;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12) ограничение дееспособности;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13) обжалование нарушений прав и свобод граждан при оказании психиатрической помощи;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14) медико-социальная экспертиза и реабилитация инвалидов;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437EB6" w:rsidRPr="00437EB6" w:rsidRDefault="00437EB6" w:rsidP="00437EB6">
      <w:pPr>
        <w:spacing w:after="0" w:line="240" w:lineRule="auto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 xml:space="preserve">(п. 16 введен Федеральным </w:t>
      </w:r>
      <w:hyperlink r:id="rId13" w:history="1">
        <w:r w:rsidRPr="00437EB6">
          <w:rPr>
            <w:rFonts w:ascii="Arial" w:hAnsi="Arial" w:cs="Arial"/>
            <w:color w:val="0000FF"/>
          </w:rPr>
          <w:t>законом</w:t>
        </w:r>
      </w:hyperlink>
      <w:r w:rsidRPr="00437EB6">
        <w:rPr>
          <w:rFonts w:ascii="Arial" w:hAnsi="Arial" w:cs="Arial"/>
        </w:rPr>
        <w:t xml:space="preserve"> от 21.07.2014 N 271-ФЗ)</w:t>
      </w:r>
    </w:p>
    <w:p w:rsid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253AAB" w:rsidRDefault="007A6519" w:rsidP="00253AAB">
      <w:pPr>
        <w:spacing w:after="0" w:line="240" w:lineRule="auto"/>
        <w:jc w:val="center"/>
        <w:rPr>
          <w:rFonts w:ascii="Arial" w:hAnsi="Arial" w:cs="Arial"/>
        </w:rPr>
      </w:pPr>
      <w:hyperlink r:id="rId14" w:history="1">
        <w:r w:rsidR="00253AAB" w:rsidRPr="00243EFD">
          <w:rPr>
            <w:rFonts w:ascii="Arial" w:hAnsi="Arial" w:cs="Arial"/>
            <w:color w:val="984806" w:themeColor="accent6" w:themeShade="80"/>
          </w:rPr>
          <w:br/>
          <w:t>(</w:t>
        </w:r>
        <w:r w:rsidR="00253AAB">
          <w:rPr>
            <w:rFonts w:ascii="Arial" w:hAnsi="Arial" w:cs="Arial"/>
            <w:color w:val="984806" w:themeColor="accent6" w:themeShade="80"/>
          </w:rPr>
          <w:t xml:space="preserve">ч. 3, </w:t>
        </w:r>
        <w:r w:rsidR="00253AAB" w:rsidRPr="00243EFD">
          <w:rPr>
            <w:rFonts w:ascii="Arial" w:hAnsi="Arial" w:cs="Arial"/>
            <w:color w:val="984806" w:themeColor="accent6" w:themeShade="80"/>
          </w:rPr>
          <w:t xml:space="preserve">ст. 20, Федеральный закон от 21.11.2011 №324-ФЗ </w:t>
        </w:r>
        <w:r w:rsidR="00253AAB">
          <w:rPr>
            <w:rFonts w:ascii="Arial" w:hAnsi="Arial" w:cs="Arial"/>
            <w:color w:val="984806" w:themeColor="accent6" w:themeShade="80"/>
          </w:rPr>
          <w:t>«</w:t>
        </w:r>
        <w:r w:rsidR="00253AAB" w:rsidRPr="00243EFD">
          <w:rPr>
            <w:rFonts w:ascii="Arial" w:hAnsi="Arial" w:cs="Arial"/>
            <w:color w:val="984806" w:themeColor="accent6" w:themeShade="80"/>
          </w:rPr>
          <w:t>О бесплатной юридической помощи в Российской Федерации</w:t>
        </w:r>
        <w:r w:rsidR="00253AAB">
          <w:rPr>
            <w:rFonts w:ascii="Arial" w:hAnsi="Arial" w:cs="Arial"/>
            <w:color w:val="984806" w:themeColor="accent6" w:themeShade="80"/>
          </w:rPr>
          <w:t>»</w:t>
        </w:r>
      </w:hyperlink>
      <w:r w:rsidR="00253AAB" w:rsidRPr="00243EFD">
        <w:rPr>
          <w:rFonts w:ascii="Arial" w:hAnsi="Arial" w:cs="Arial"/>
          <w:color w:val="984806" w:themeColor="accent6" w:themeShade="80"/>
        </w:rPr>
        <w:t>)</w:t>
      </w:r>
      <w:r w:rsidR="00253AAB" w:rsidRPr="00243EFD">
        <w:rPr>
          <w:rFonts w:ascii="Circe-Regular" w:hAnsi="Circe-Regular" w:cs="Circe-Regular"/>
          <w:b/>
          <w:color w:val="984806" w:themeColor="accent6" w:themeShade="80"/>
          <w:sz w:val="32"/>
        </w:rPr>
        <w:br/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243EFD">
        <w:rPr>
          <w:rFonts w:ascii="Arial" w:hAnsi="Arial" w:cs="Arial"/>
          <w:highlight w:val="yellow"/>
        </w:rPr>
        <w:t xml:space="preserve">3. Государственные юридические бюро и адвокаты, являющиеся участниками государственной системы бесплатной юридической помощи, </w:t>
      </w:r>
      <w:r w:rsidRPr="00243EFD">
        <w:rPr>
          <w:rFonts w:ascii="Arial" w:hAnsi="Arial" w:cs="Arial"/>
          <w:b/>
          <w:highlight w:val="yellow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1) истцами и ответчиками при рассмотрении судами дел о: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2) истцами (заявителями) при рассмотрении судами дел: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а) о взыскании алиментов;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37EB6" w:rsidRPr="00437EB6" w:rsidRDefault="00437EB6" w:rsidP="00437EB6">
      <w:pPr>
        <w:spacing w:after="0" w:line="240" w:lineRule="auto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 xml:space="preserve">(в ред. Федерального </w:t>
      </w:r>
      <w:hyperlink r:id="rId15" w:history="1">
        <w:r w:rsidRPr="00437EB6">
          <w:rPr>
            <w:rFonts w:ascii="Arial" w:hAnsi="Arial" w:cs="Arial"/>
            <w:color w:val="0000FF"/>
          </w:rPr>
          <w:t>закона</w:t>
        </w:r>
      </w:hyperlink>
      <w:r w:rsidRPr="00437EB6">
        <w:rPr>
          <w:rFonts w:ascii="Arial" w:hAnsi="Arial" w:cs="Arial"/>
        </w:rPr>
        <w:t xml:space="preserve"> от 21.07.2014 N 271-ФЗ)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3) гражданами, в отношении которых судом рассматривается заявление о признании их недееспособными;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lastRenderedPageBreak/>
        <w:t>4) гражданами, пострадавшими от политических репрессий, - по вопросам, связанным с реабилитацией;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72CA4" w:rsidRDefault="00272CA4" w:rsidP="004D3D7C">
      <w:pPr>
        <w:spacing w:after="120" w:line="440" w:lineRule="atLeast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253AAB" w:rsidRPr="00272CA4" w:rsidRDefault="00272CA4" w:rsidP="0027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A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3AAB" w:rsidRPr="00272CA4">
        <w:rPr>
          <w:rFonts w:ascii="Times New Roman" w:hAnsi="Times New Roman" w:cs="Times New Roman"/>
          <w:b/>
          <w:sz w:val="28"/>
          <w:szCs w:val="28"/>
        </w:rPr>
        <w:t>Краснокаменск</w:t>
      </w:r>
      <w:r w:rsidRPr="00272CA4">
        <w:rPr>
          <w:rFonts w:ascii="Times New Roman" w:hAnsi="Times New Roman" w:cs="Times New Roman"/>
          <w:b/>
          <w:sz w:val="28"/>
          <w:szCs w:val="28"/>
        </w:rPr>
        <w:t>ом</w:t>
      </w:r>
      <w:r w:rsidR="00253AAB" w:rsidRPr="00272CA4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 w:rsidRPr="00272CA4">
        <w:rPr>
          <w:rFonts w:ascii="Times New Roman" w:hAnsi="Times New Roman" w:cs="Times New Roman"/>
          <w:b/>
          <w:sz w:val="28"/>
          <w:szCs w:val="28"/>
        </w:rPr>
        <w:t>е</w:t>
      </w:r>
      <w:r w:rsidR="00253AAB" w:rsidRPr="00272CA4">
        <w:rPr>
          <w:rFonts w:ascii="Times New Roman" w:hAnsi="Times New Roman" w:cs="Times New Roman"/>
          <w:b/>
          <w:sz w:val="28"/>
          <w:szCs w:val="28"/>
        </w:rPr>
        <w:t xml:space="preserve">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C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ведется приём адвокатами граждан, имеющих право на бесплатную юридическую помощь.</w:t>
      </w:r>
    </w:p>
    <w:p w:rsidR="00272CA4" w:rsidRPr="00272CA4" w:rsidRDefault="00272CA4" w:rsidP="0027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A4">
        <w:rPr>
          <w:rFonts w:ascii="Times New Roman" w:hAnsi="Times New Roman" w:cs="Times New Roman"/>
          <w:sz w:val="28"/>
          <w:szCs w:val="28"/>
        </w:rPr>
        <w:t>Адрес: 674674, г.Краснокаменск, ул. Административная, дом 5.</w:t>
      </w:r>
    </w:p>
    <w:p w:rsidR="00272CA4" w:rsidRPr="00272CA4" w:rsidRDefault="00272CA4" w:rsidP="0027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A4">
        <w:rPr>
          <w:rFonts w:ascii="Times New Roman" w:hAnsi="Times New Roman" w:cs="Times New Roman"/>
          <w:sz w:val="28"/>
          <w:szCs w:val="28"/>
        </w:rPr>
        <w:t xml:space="preserve">Администратор-консультант: 8(30245)2-80-19 </w:t>
      </w:r>
    </w:p>
    <w:p w:rsidR="00272CA4" w:rsidRPr="00272CA4" w:rsidRDefault="00272CA4" w:rsidP="0027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A4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16" w:history="1">
        <w:r w:rsidRPr="00272CA4">
          <w:rPr>
            <w:rStyle w:val="a6"/>
            <w:sz w:val="28"/>
            <w:szCs w:val="28"/>
          </w:rPr>
          <w:t>http://www.mfc-chita.ru/krasnokamensk</w:t>
        </w:r>
      </w:hyperlink>
      <w:r w:rsidRPr="00272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AAB" w:rsidRDefault="00253AAB" w:rsidP="00243EF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243EFD" w:rsidRPr="00153F16" w:rsidRDefault="00243EFD" w:rsidP="00243EF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proofErr w:type="gramStart"/>
      <w:r w:rsidRPr="00153F16">
        <w:rPr>
          <w:rFonts w:ascii="Times New Roman" w:hAnsi="Times New Roman"/>
          <w:b/>
          <w:sz w:val="25"/>
          <w:szCs w:val="25"/>
        </w:rPr>
        <w:t xml:space="preserve">График приема </w:t>
      </w:r>
      <w:r w:rsidR="008023A2" w:rsidRPr="00153F16">
        <w:rPr>
          <w:rFonts w:ascii="Times New Roman" w:hAnsi="Times New Roman"/>
          <w:b/>
          <w:sz w:val="25"/>
          <w:szCs w:val="25"/>
        </w:rPr>
        <w:t>адвокатами</w:t>
      </w:r>
      <w:r w:rsidR="008023A2">
        <w:rPr>
          <w:rFonts w:ascii="Times New Roman" w:hAnsi="Times New Roman"/>
          <w:b/>
          <w:sz w:val="25"/>
          <w:szCs w:val="25"/>
        </w:rPr>
        <w:t xml:space="preserve"> </w:t>
      </w:r>
      <w:r w:rsidRPr="00153F16">
        <w:rPr>
          <w:rFonts w:ascii="Times New Roman" w:hAnsi="Times New Roman"/>
          <w:b/>
          <w:sz w:val="25"/>
          <w:szCs w:val="25"/>
        </w:rPr>
        <w:t xml:space="preserve">граждан, имеющим право на бесплатную юридическую помощь в соответствии с законодательством о бесплатной юридической помощи </w:t>
      </w:r>
      <w:r w:rsidR="003E05D6">
        <w:rPr>
          <w:rFonts w:ascii="Times New Roman" w:hAnsi="Times New Roman"/>
          <w:b/>
          <w:sz w:val="25"/>
          <w:szCs w:val="25"/>
        </w:rPr>
        <w:t>публикуется ежемесячно</w:t>
      </w:r>
      <w:r w:rsidR="003F3C61">
        <w:rPr>
          <w:rFonts w:ascii="Times New Roman" w:hAnsi="Times New Roman"/>
          <w:b/>
          <w:sz w:val="25"/>
          <w:szCs w:val="25"/>
        </w:rPr>
        <w:t xml:space="preserve"> и доступен по ссылке:</w:t>
      </w:r>
      <w:proofErr w:type="gramEnd"/>
    </w:p>
    <w:p w:rsidR="00243EFD" w:rsidRPr="00153F16" w:rsidRDefault="00243EFD" w:rsidP="00243EF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4319F" w:rsidRDefault="007A6519" w:rsidP="003F3C61">
      <w:pPr>
        <w:pStyle w:val="a8"/>
        <w:spacing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hyperlink r:id="rId17" w:history="1">
        <w:r w:rsidR="0034319F">
          <w:rPr>
            <w:rStyle w:val="a6"/>
            <w:rFonts w:ascii="Arial" w:hAnsi="Arial" w:cs="Arial"/>
            <w:color w:val="225577"/>
            <w:sz w:val="20"/>
            <w:szCs w:val="20"/>
          </w:rPr>
          <w:t>http://www.mfc-chita.ru/filial/krasnokamensk/novosti/obyavleniya</w:t>
        </w:r>
      </w:hyperlink>
    </w:p>
    <w:p w:rsidR="004D3D7C" w:rsidRDefault="004D3D7C" w:rsidP="004F0011">
      <w:pPr>
        <w:spacing w:after="120" w:line="440" w:lineRule="atLeast"/>
        <w:jc w:val="center"/>
        <w:outlineLvl w:val="0"/>
        <w:rPr>
          <w:rFonts w:ascii="Circe-Regular" w:eastAsia="Times New Roman" w:hAnsi="Circe-Regular" w:cs="Times New Roman"/>
          <w:b/>
          <w:bCs/>
          <w:caps/>
          <w:color w:val="632423" w:themeColor="accent2" w:themeShade="80"/>
          <w:kern w:val="36"/>
          <w:sz w:val="32"/>
          <w:szCs w:val="32"/>
          <w:lang w:eastAsia="ru-RU"/>
        </w:rPr>
      </w:pPr>
    </w:p>
    <w:p w:rsidR="00243EFD" w:rsidRPr="009F5CC0" w:rsidRDefault="00243EFD" w:rsidP="00243EF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26B7B" w:rsidRDefault="00B26B7B">
      <w:pPr>
        <w:spacing w:after="1" w:line="220" w:lineRule="atLeast"/>
        <w:ind w:firstLine="540"/>
        <w:jc w:val="both"/>
        <w:rPr>
          <w:rFonts w:ascii="Arial" w:hAnsi="Arial" w:cs="Arial"/>
        </w:rPr>
      </w:pPr>
    </w:p>
    <w:p w:rsidR="00B26B7B" w:rsidRDefault="00B26B7B">
      <w:pPr>
        <w:spacing w:after="1" w:line="220" w:lineRule="atLeast"/>
        <w:ind w:firstLine="540"/>
        <w:jc w:val="both"/>
        <w:rPr>
          <w:rFonts w:ascii="Arial" w:hAnsi="Arial" w:cs="Arial"/>
        </w:rPr>
      </w:pPr>
    </w:p>
    <w:sectPr w:rsidR="00B26B7B" w:rsidSect="00D6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011"/>
    <w:rsid w:val="0017659F"/>
    <w:rsid w:val="00187203"/>
    <w:rsid w:val="00243EFD"/>
    <w:rsid w:val="00253AAB"/>
    <w:rsid w:val="00272CA4"/>
    <w:rsid w:val="0034319F"/>
    <w:rsid w:val="00360651"/>
    <w:rsid w:val="003E05D6"/>
    <w:rsid w:val="003F3C61"/>
    <w:rsid w:val="00437EB6"/>
    <w:rsid w:val="004D3D7C"/>
    <w:rsid w:val="004F0011"/>
    <w:rsid w:val="005852CF"/>
    <w:rsid w:val="006D1656"/>
    <w:rsid w:val="007A6519"/>
    <w:rsid w:val="008023A2"/>
    <w:rsid w:val="00877AAB"/>
    <w:rsid w:val="00975AC9"/>
    <w:rsid w:val="00A905DE"/>
    <w:rsid w:val="00AC5208"/>
    <w:rsid w:val="00B26B7B"/>
    <w:rsid w:val="00D669CF"/>
    <w:rsid w:val="00DF4834"/>
    <w:rsid w:val="00ED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F"/>
  </w:style>
  <w:style w:type="paragraph" w:styleId="1">
    <w:name w:val="heading 1"/>
    <w:basedOn w:val="a"/>
    <w:link w:val="10"/>
    <w:uiPriority w:val="9"/>
    <w:qFormat/>
    <w:rsid w:val="004F0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4F0011"/>
  </w:style>
  <w:style w:type="character" w:customStyle="1" w:styleId="b-share-counter">
    <w:name w:val="b-share-counter"/>
    <w:basedOn w:val="a0"/>
    <w:rsid w:val="004F0011"/>
  </w:style>
  <w:style w:type="paragraph" w:customStyle="1" w:styleId="rtejustify">
    <w:name w:val="rtejustify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00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11"/>
    <w:rPr>
      <w:rFonts w:ascii="Tahoma" w:hAnsi="Tahoma" w:cs="Tahoma"/>
      <w:sz w:val="16"/>
      <w:szCs w:val="16"/>
    </w:rPr>
  </w:style>
  <w:style w:type="paragraph" w:customStyle="1" w:styleId="20">
    <w:name w:val="20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4F0011"/>
  </w:style>
  <w:style w:type="character" w:styleId="a6">
    <w:name w:val="Hyperlink"/>
    <w:basedOn w:val="a0"/>
    <w:uiPriority w:val="99"/>
    <w:unhideWhenUsed/>
    <w:rsid w:val="00243EFD"/>
    <w:rPr>
      <w:color w:val="0000FF"/>
      <w:u w:val="single"/>
    </w:rPr>
  </w:style>
  <w:style w:type="paragraph" w:customStyle="1" w:styleId="ConsPlusNormal">
    <w:name w:val="ConsPlusNormal"/>
    <w:rsid w:val="00243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272CA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4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5F35736F4C975729446C3DBE9D4644BB18D6B4124ADD4F01E3A617B4519C60389EEC589O4TFF" TargetMode="External"/><Relationship Id="rId13" Type="http://schemas.openxmlformats.org/officeDocument/2006/relationships/hyperlink" Target="consultantplus://offline/ref=8623E83F20958C1228F76A4CF17949AE97C441FDAF6886CB21EFDA77C141F0A855449E55C82FC68Ba6uE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05F35736F4C975729446C3DBE9D46448BB85604124ADD4F01E3A617B4519C60389EEC5814FCAF1O3T4F" TargetMode="External"/><Relationship Id="rId12" Type="http://schemas.openxmlformats.org/officeDocument/2006/relationships/hyperlink" Target="consultantplus://offline/ref=8623E83F20958C1228F76A4CF17949AE94C245F1AA6F86CB21EFDA77C141F0A855449E55C82FC18Ea6uDF" TargetMode="External"/><Relationship Id="rId17" Type="http://schemas.openxmlformats.org/officeDocument/2006/relationships/hyperlink" Target="http://www.mfc-chita.ru/filial/krasnokamensk/novosti/obyavleni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fc-chita.ru/krasnokamens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5F35736F4C975729446C3DBE9D46448BB85604124ADD4F01E3A617B4519C60389EEC5814FCBF8O3TDF" TargetMode="External"/><Relationship Id="rId11" Type="http://schemas.openxmlformats.org/officeDocument/2006/relationships/hyperlink" Target="consultantplus://offline/ref=8623E83F20958C1228F76A4CF17949AE94CA4DFDA26D86CB21EFDA77C1a4u1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623E83F20958C1228F76A4CF17949AE97C441FDAF6886CB21EFDA77C141F0A855449E55C82FC68Ba6uBF" TargetMode="External"/><Relationship Id="rId10" Type="http://schemas.openxmlformats.org/officeDocument/2006/relationships/hyperlink" Target="consultantplus://offline/ref=8623E83F20958C1228F76A4CF17949AE97CA4DFDAB6986CB21EFDA77C141F0A855449E55C82FC78Ba6uC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mfc-chita.ru/sites/default/files/news_MFC/yurpomoshch_2.jpg" TargetMode="External"/><Relationship Id="rId9" Type="http://schemas.openxmlformats.org/officeDocument/2006/relationships/hyperlink" Target="consultantplus://offline/ref=3D5FFF6351885BA4DB4300BD2EA6E9735C4DCF53A1F1EC7F3C5F2E4920EC970A67FDDDF8D2F318AFlDPBF" TargetMode="External"/><Relationship Id="rId14" Type="http://schemas.openxmlformats.org/officeDocument/2006/relationships/hyperlink" Target="consultantplus://offline/ref=8623E83F20958C1228F76A4CF17949AE97CA4DFDAB6986CB21EFDA77C141F0A855449E55C82FC78Ba6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DavtynOP</cp:lastModifiedBy>
  <cp:revision>17</cp:revision>
  <dcterms:created xsi:type="dcterms:W3CDTF">2018-04-03T04:48:00Z</dcterms:created>
  <dcterms:modified xsi:type="dcterms:W3CDTF">2019-04-08T01:32:00Z</dcterms:modified>
</cp:coreProperties>
</file>