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DE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EC2FDE" w:rsidRPr="00013552" w:rsidRDefault="00EC2FDE" w:rsidP="00EC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FDE" w:rsidRPr="00013552" w:rsidRDefault="00EC2FDE" w:rsidP="00EC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DE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EC2FDE" w:rsidRDefault="00F17A01" w:rsidP="00EC2F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инвентаризации муниципального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фонда сельского поселения «Капцегайтуйское»</w:t>
      </w:r>
    </w:p>
    <w:p w:rsidR="00EC2FDE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в целях обеспечения достоверности данных муниципального имущества, проверки законности проживания, выявления свободных жилых помещений и их технического состояния, р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>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, админи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>страция сельского поселения «Капцегайтуйское»</w:t>
      </w:r>
    </w:p>
    <w:p w:rsidR="00EC2FDE" w:rsidRPr="00EC2FDE" w:rsidRDefault="00EC2FDE" w:rsidP="00EC2FD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C2FDE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Положение о порядке проведения инвентаризации жилищного фонда на территории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«Капцегайтуйское»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приложения № 1.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2.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№ 2).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состав комиссии (приложение № 3).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Комиссии в срок до </w:t>
      </w:r>
      <w:r w:rsidR="00D60DC7">
        <w:rPr>
          <w:rFonts w:ascii="Times New Roman" w:hAnsi="Times New Roman" w:cs="Times New Roman"/>
          <w:color w:val="000000"/>
          <w:sz w:val="28"/>
          <w:szCs w:val="28"/>
        </w:rPr>
        <w:t>30.12.2019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года организовать проведение инвентаризации, подготовить и представить на утверждение</w:t>
      </w:r>
      <w:r w:rsidR="00D60DC7">
        <w:rPr>
          <w:rFonts w:ascii="Times New Roman" w:hAnsi="Times New Roman" w:cs="Times New Roman"/>
          <w:color w:val="000000"/>
          <w:sz w:val="28"/>
          <w:szCs w:val="28"/>
        </w:rPr>
        <w:t xml:space="preserve"> главе администрации сельского поселения «Капцегайтуйское»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жилых помещениях (общежитиях). </w:t>
      </w:r>
    </w:p>
    <w:p w:rsidR="00A36ADD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Настоящее постановление </w:t>
      </w:r>
      <w:r w:rsidR="00A36AD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согласно Устава сельского поселения «Капцегайтуйское» </w:t>
      </w:r>
    </w:p>
    <w:p w:rsidR="00A36ADD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7. Контроль за исполнением настоящего постановления оставляю за собой</w:t>
      </w:r>
      <w:r w:rsidR="00A36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120" w:rsidRDefault="00E16120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120" w:rsidRDefault="00E16120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Е.В.Бирюкова</w:t>
      </w:r>
      <w:proofErr w:type="spellEnd"/>
    </w:p>
    <w:p w:rsidR="00E16120" w:rsidRDefault="00E16120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120" w:rsidRPr="00E16120" w:rsidRDefault="00F17A01" w:rsidP="00E16120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к постановлению </w:t>
      </w:r>
      <w:r w:rsidR="00E16120"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 №</w:t>
      </w:r>
    </w:p>
    <w:p w:rsidR="00C872CF" w:rsidRDefault="00F17A01" w:rsidP="00E161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проведения инвентаризации жилого фонда на территории</w:t>
      </w:r>
      <w:r w:rsidR="00E16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«Капцегайтуйское»</w:t>
      </w:r>
    </w:p>
    <w:p w:rsidR="00C872CF" w:rsidRDefault="00F17A01" w:rsidP="00C872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C872CF" w:rsidRDefault="00C872C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проведения инвентаризации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на территории сельского поселения «Капцегайтуйское» 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инвентаризация) и оформления её результатов.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Инвентаризации подлежат все многоквартирные, одноквартирные жилые дома, общежития, жилые здания специального назначения, квартиры муниципального жилищного фонда (далее - жилые помещения), располо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женные на территории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Pr="00C872CF" w:rsidRDefault="00F17A01" w:rsidP="00C872CF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872CF"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инвентаризации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2.1. Инвентаризация проводится комиссией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сельского поселения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на основании распор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яжения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Инвентаризация проводится в установленном порядке в отношении жилых помещений. Сведения о площадях жилых помещений, их благоустройстве учитываются по данным технических паспортов на жилые помещения.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2.3. Результаты инвентаризации оформляются актами инвентаризации жилых помещений (далее по тексту - акт инвентаризации) по формам согласно приложениям №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№ 1-2 к настоящему Положению и обобщаются в сводной ведомости инвентаризации жилых помещений муниципального жилищного фонда (далее по тексту - сводная ведомость) по форме согласно приложению № 3 к настоящему Положению.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Если на момент проведения инвентаризации не была проведена техническая инвентаризация жилых помещений, то комиссия обязана незамедлительно информировать об этом главу администрации Железнодорожного муниципального образования.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Акты инвентаризации, составленные комиссией, подписываются всеми членами комиссии. Сводная ведомость подписывается должностным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(должностными лицами),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составившим данную ведомость, и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Pr="00C872CF" w:rsidRDefault="00F17A01" w:rsidP="00C872C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составления актов инвентаризации жилых помещений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3.1. Акт инвентаризации составляется на электронном носителе и распечатывается на бумажном носителе, который оста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ется в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заглавной части актов инвентаризации проставляется дата проведения инвентаризации, указывается полное наименование организации, проводящей инвентаризацию, и адрес жилого помещения.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3.3. В раздел I акта инвентаризации жилых помещений многоквартирного жилого дома, составленного по форме согласно приложению 1 к настоящему Положению, и в акты инвентаризации, составленные по форме согласно приложению 2 к настоящему Положению, вносятся следующие сведения: В строке "Инвентарный номер"- номер, присвоенный регистратором территориальной организации по государственной регистрации при осуществлении государственной регистрации создания капитального строения; Год постройки, материал стен, количество этажей, общая площадь, количество квартир и других жилых помещений - согласно данным технических паспортов на соответствующее здание; Количество проживающих согласно лицевым счетам, а в отношении специальных жилых помещений - согласно соответствующему договору найма или иным документам, на основании которых в соответствии с законодательством в данном жилом помещении проживают граждане. Цифровые значения величин площадей указываются с точностью до одного десятичного знака. При наличии или отсутствии в жилом помещении отдельных видов благоустройства (водопровод, канализация, отопление, и другие) об этом указывается словами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"да" или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"нет" в соответствующих строках. В актах инвентаризации одноквартирного жилого дома дополнительно указываются сведения о нахождении такого дома в муниципальной ил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и иной собственности и о виде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жилого помещения (предоставленное по договорам найма, жилое пом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ещение социального пользования,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служебное жилое помещение или специальное жилое помещение).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 акта инвентаризации жилых помещений многоквартирного жилого дома указываются сведения обо всех квартирах этого дома, находящихся у организации, проводящей инвентаризацию: инвентарные номера, присвоенные территориальной организацией по государственной регистрации при осуществлении государственной регистрации создания изолированного помещения; сведения о нахождении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квартиры в муниципальной или иной собственности; сведения о виде жилого помещения (социального пользования, служебное жилье, общежитие и другие); сведения о количестве комнат и площадях квартир согласно техническим паспортам на квартиры; сведения о количестве проживающих согласно лицевым счетам.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III акта инвентаризации жилых помещений многоквартирного жилого дома указываются обобщенные сведения обо всех квартирах многоквартирного жилого дома.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По окончании составления акта его по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писывают председатель и члены комиссии, проводившие инвентаризацию, и указываются их должности. </w:t>
      </w:r>
    </w:p>
    <w:p w:rsidR="00CD4303" w:rsidRPr="00CD4303" w:rsidRDefault="00F17A01" w:rsidP="00CD4303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303">
        <w:rPr>
          <w:rFonts w:ascii="Times New Roman" w:hAnsi="Times New Roman" w:cs="Times New Roman"/>
          <w:b/>
          <w:color w:val="000000"/>
          <w:sz w:val="28"/>
          <w:szCs w:val="28"/>
        </w:rPr>
        <w:t>4. Порядок составления сводной ведомости инвентаризации жилых пом</w:t>
      </w:r>
      <w:r w:rsidR="00CD4303" w:rsidRPr="00CD4303">
        <w:rPr>
          <w:rFonts w:ascii="Times New Roman" w:hAnsi="Times New Roman" w:cs="Times New Roman"/>
          <w:b/>
          <w:color w:val="000000"/>
          <w:sz w:val="28"/>
          <w:szCs w:val="28"/>
        </w:rPr>
        <w:t>ещений на территории сельского поселения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4.1. В заглавной части сводной ведомости проставляется год проведения инвентаризации, указывается полное наименование организации, проводящей инвентаризацию, на территории которой расположены жилые помещения, сведения по которым отражены в данной ведомости.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Цифровые значения величин площадей в сводной ведомости указываются с точностью до одного десятичного знака.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По окончании заполнения сводной ведомости проставляется дата ее составления, подпись, фамилия и инициалы должностного лица, ответственного за составление сводной ведомости, указывается его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должность. Сводная ведомость подписывается г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инвентаризации жилых помещений многоквартирного жилого дома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                                                                 от «__»</w:t>
      </w:r>
      <w:r w:rsidR="007E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 20____ года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наименование населенного пункта)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Комиссия, в составе председателя_______________________________________________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членов комиссии 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и приглашенного собственника помещения (ответственного квартиросъемщика) или уполномоченного им лица _______________________________________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Адрес (местонахождение) жилого дома: 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о многоквартирном жилом доме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Год постройки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Материал стен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этажей 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жилых помещений (квартир),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квартир 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Оборудование (благоустройство) жилого дома: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водопроводом (да / нет) 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канализацией (да / нет) 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центральным отоплением (да / нет) 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горячим водоснабжением (да / нет) 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ваннами (душем) (да / нет) ________________ 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напольными электроплитами (да / нет) 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Раздел 2. Сведения о квартирах в многоквартирном жилом доме </w:t>
      </w:r>
    </w:p>
    <w:tbl>
      <w:tblPr>
        <w:tblpPr w:leftFromText="180" w:rightFromText="180" w:vertAnchor="text" w:horzAnchor="margin" w:tblpXSpec="center" w:tblpY="126"/>
        <w:tblW w:w="10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283"/>
        <w:gridCol w:w="1693"/>
        <w:gridCol w:w="2057"/>
        <w:gridCol w:w="1142"/>
        <w:gridCol w:w="1145"/>
        <w:gridCol w:w="1142"/>
        <w:gridCol w:w="1143"/>
      </w:tblGrid>
      <w:tr w:rsidR="005E22DF" w:rsidRPr="005E22DF" w:rsidTr="005E22DF">
        <w:trPr>
          <w:trHeight w:hRule="exact" w:val="129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мер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лых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ий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чество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ь,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чество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ю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щих</w:t>
            </w:r>
            <w:proofErr w:type="spellEnd"/>
          </w:p>
        </w:tc>
      </w:tr>
      <w:tr w:rsidR="005E22DF" w:rsidRPr="005E22DF" w:rsidTr="005E22DF">
        <w:trPr>
          <w:trHeight w:hRule="exact" w:val="33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E22DF" w:rsidRPr="005E22DF" w:rsidTr="005E22DF">
        <w:trPr>
          <w:trHeight w:hRule="exact" w:val="33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22DF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5E22DF">
        <w:rPr>
          <w:rFonts w:ascii="Times New Roman" w:eastAsia="Times New Roman" w:hAnsi="Times New Roman" w:cs="Times New Roman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ин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ве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та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з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ци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и ж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ло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г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до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ма (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ч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с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ж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ло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д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о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м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ab/>
      </w:r>
      <w:r w:rsidRPr="005E22DF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______________ 20___года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населенного пункта)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Комиссия, в составе председателя________________________________________________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членов комиссии_____________________________________________________________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помещения (ответственного квартиросъемщика) или уполномоченного им лица 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Адрес (местонахождение) жилого дома (части жилого дома): 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Вид собственности____________ 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Вид жилого помещения 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Год постройки _____________, Материал стен 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этажей 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______________,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Жилая площадь, </w:t>
      </w:r>
      <w:proofErr w:type="spell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E22DF">
        <w:rPr>
          <w:rFonts w:ascii="Times New Roman" w:eastAsia="Times New Roman" w:hAnsi="Times New Roman" w:cs="Times New Roman"/>
          <w:sz w:val="24"/>
          <w:szCs w:val="24"/>
        </w:rPr>
        <w:t>.______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комнат __________,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проживающих 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Оборудование (благоустройство) жилого дома: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водопроводом (да / нет) 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канализацией (да / нет) 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центральным отоплением (да / нет) 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горячим водоснабжением (да / нет) 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ваннами (душем) (да / нет) 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напольными электроплитами (да / нет) 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наличие на земельном участке водоразборной колонки (колодца) (да / нет) 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СВОДНАЯ ВЕДОМОСТЬ</w:t>
      </w:r>
    </w:p>
    <w:p w:rsidR="005E22DF" w:rsidRPr="005E22DF" w:rsidRDefault="005E22DF" w:rsidP="005E22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инвентаризации жилых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 на территории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«Капцегайтуйское»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20____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Ind w:w="-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669"/>
        <w:gridCol w:w="1256"/>
        <w:gridCol w:w="2558"/>
        <w:gridCol w:w="2021"/>
      </w:tblGrid>
      <w:tr w:rsidR="005E22DF" w:rsidRPr="005E22DF" w:rsidTr="005E22DF">
        <w:trPr>
          <w:trHeight w:hRule="exact" w:val="331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E22DF" w:rsidRPr="005E22DF" w:rsidTr="005E22DF">
        <w:trPr>
          <w:trHeight w:hRule="exact" w:val="1298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по квартирам в многоквартирных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домах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жилым домам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(частям жилого дома)</w:t>
            </w:r>
          </w:p>
        </w:tc>
      </w:tr>
      <w:tr w:rsidR="005E22DF" w:rsidRPr="005E22DF" w:rsidTr="005E22DF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22DF" w:rsidRPr="005E22DF" w:rsidTr="005E22DF">
        <w:trPr>
          <w:trHeight w:val="655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 м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ницип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влен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м 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ьно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аю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val="331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ахо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еся в собс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33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аю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val="334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я: разр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е, сг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рев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ья</w:t>
            </w: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о челове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зар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в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617" w:rsidRPr="00E16120" w:rsidRDefault="005E22DF" w:rsidP="00F91617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7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1617" w:rsidRPr="00F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A82D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617" w:rsidRPr="00F9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617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F91617"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</w:t>
      </w:r>
      <w:r w:rsidR="00A82D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9161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:rsidR="005E22DF" w:rsidRPr="005E22DF" w:rsidRDefault="00F91617" w:rsidP="005E22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О 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щая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(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е—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в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ёй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4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щного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вент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фон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мет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с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в св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ей 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ством,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ми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ак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ами Забайкальского края, Устав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«Капцегайтуйское» муниципального района «Город Краснокаменск и Краснокаменский район» Забайкальского края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акта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щим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тчет 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татах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председателю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вета сельского поселения –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раза в 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2. Задачи комиссии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ка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вия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с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ан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воб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ка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3. Обязанности комиссии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Для ре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воз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ач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ся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сельского поселения «Капцегайтуйское»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о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зме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й в 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в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 выявле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яет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н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в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свед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«Капцегайтуйское»,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ями в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фо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4. Права комиссии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во: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)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фа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екать к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яющих свою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заи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эк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сельского поселения -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аве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татам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авителей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ия «Капцегайтуйское», де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татов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а сельского поселения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вета сельского поселения -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ава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ю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за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.4. В сл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 замести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 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 яв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 чле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р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вку 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алов к зас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ям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член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о месте и вр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зас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вает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мат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алами,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яющих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яющих свою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ей 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экс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ме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аза в кв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ее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а в его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замести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м, ес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ме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тава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в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.9. В сл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азна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го чл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щее 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 Реше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ющих на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в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(в его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е—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амест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),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тчет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жекв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татах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82D4B" w:rsidRPr="00E16120" w:rsidRDefault="00A82D4B" w:rsidP="00A82D4B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7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    №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A82D4B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D4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E22DF" w:rsidRPr="00A82D4B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D4B">
        <w:rPr>
          <w:rFonts w:ascii="Times New Roman" w:eastAsia="Times New Roman" w:hAnsi="Times New Roman" w:cs="Times New Roman"/>
          <w:b/>
          <w:sz w:val="28"/>
          <w:szCs w:val="28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5E22DF" w:rsidRPr="00A82D4B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A82D4B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Предсе</w:t>
      </w:r>
      <w:r w:rsidRPr="005E22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ссии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Председатель Совета сельского поселения - глава администрации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–</w:t>
      </w:r>
      <w:r w:rsidRPr="005E22DF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Бирюкова Евгения Викторовна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ек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 xml:space="preserve">рь 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мис</w:t>
      </w:r>
      <w:r w:rsidRPr="005E22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Синегузова Надежда Викторовна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ены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ко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мисс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техник землеустроитель администрации сельского поселения «Капцегайтуйское»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Беляева Евгения Валерьевна</w:t>
      </w:r>
    </w:p>
    <w:p w:rsidR="005E22DF" w:rsidRPr="005E22DF" w:rsidRDefault="005E22DF" w:rsidP="005E22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Гаськов Василий Петрович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042"/>
    <w:multiLevelType w:val="multilevel"/>
    <w:tmpl w:val="208277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C"/>
    <w:rsid w:val="005E22DF"/>
    <w:rsid w:val="007E38CC"/>
    <w:rsid w:val="00821B4C"/>
    <w:rsid w:val="00992AA3"/>
    <w:rsid w:val="00A36ADD"/>
    <w:rsid w:val="00A82D4B"/>
    <w:rsid w:val="00B27CE0"/>
    <w:rsid w:val="00C872CF"/>
    <w:rsid w:val="00CD4303"/>
    <w:rsid w:val="00D60DC7"/>
    <w:rsid w:val="00E16120"/>
    <w:rsid w:val="00EC2FDE"/>
    <w:rsid w:val="00F17A01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F6CC"/>
  <w15:chartTrackingRefBased/>
  <w15:docId w15:val="{DA1479B5-C630-4743-BFC4-79BBC4E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D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2D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2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2D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E22D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2D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2D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2D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D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22D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22D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22D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22D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5E22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22D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22D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22DF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E22DF"/>
  </w:style>
  <w:style w:type="paragraph" w:customStyle="1" w:styleId="p1">
    <w:name w:val="p1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E22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2019-12-13T23:41:00Z</dcterms:created>
  <dcterms:modified xsi:type="dcterms:W3CDTF">2019-12-13T23:52:00Z</dcterms:modified>
</cp:coreProperties>
</file>