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36" w:rsidRDefault="005E3236" w:rsidP="005E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E3236" w:rsidRPr="00013552" w:rsidRDefault="005E3236" w:rsidP="005E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01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«КАПЦЕГАЙТУЙСКОЕ»</w:t>
      </w:r>
    </w:p>
    <w:p w:rsidR="005E3236" w:rsidRDefault="005E3236" w:rsidP="005E3236">
      <w:pPr>
        <w:spacing w:after="0" w:line="240" w:lineRule="auto"/>
        <w:ind w:right="-6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E3236" w:rsidRPr="005E3236" w:rsidRDefault="005E3236" w:rsidP="005E3236">
      <w:pPr>
        <w:spacing w:after="0" w:line="240" w:lineRule="auto"/>
        <w:ind w:right="-6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5E323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E3236" w:rsidRPr="005E3236" w:rsidRDefault="005E3236" w:rsidP="005E3236">
      <w:pPr>
        <w:suppressAutoHyphens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suppressAutoHyphens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 20__ года 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_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E3236" w:rsidRPr="005E3236" w:rsidRDefault="005E3236" w:rsidP="005E3236">
      <w:pPr>
        <w:suppressAutoHyphens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suppressAutoHyphens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-6" w:firstLine="720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«Присвоение адресов объектам адресации, изменение, аннулирование адресов»</w:t>
      </w:r>
    </w:p>
    <w:p w:rsidR="005E3236" w:rsidRPr="005E3236" w:rsidRDefault="005E3236" w:rsidP="005E323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236" w:rsidRPr="005E3236" w:rsidRDefault="005E3236" w:rsidP="005E323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присвоения адресов объектам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расположенным в сельском поселении «Капцегайтуйское»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статьей (14, 15, 16)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«Капцегайтуйское»</w:t>
      </w:r>
      <w:r w:rsidRPr="005E3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«Капцегайтуйское»</w:t>
      </w:r>
    </w:p>
    <w:p w:rsid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sub_1000" w:history="1">
        <w:r w:rsidRPr="005E3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административный регламент</w:t>
        </w:r>
      </w:hyperlink>
      <w:r w:rsidRPr="005E3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«Присвоение адресов объектам адресации, изменение, аннулирование адресов».</w:t>
      </w:r>
    </w:p>
    <w:bookmarkEnd w:id="0"/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официального опубликования</w:t>
      </w:r>
      <w:r w:rsidRPr="005E3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764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Е.В.Бирюкова</w:t>
      </w:r>
    </w:p>
    <w:p w:rsidR="007645F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F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F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F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F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F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F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F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F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F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F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F6" w:rsidRDefault="007645F6" w:rsidP="007645F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F6" w:rsidRDefault="007645F6" w:rsidP="007645F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7645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  <w:r w:rsidR="00764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5E3236" w:rsidRPr="005E3236" w:rsidRDefault="007645F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сельского поселения</w:t>
      </w:r>
    </w:p>
    <w:p w:rsidR="005E323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«Капценгайтуйское»</w:t>
      </w:r>
    </w:p>
    <w:p w:rsidR="007645F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          №</w:t>
      </w:r>
    </w:p>
    <w:p w:rsidR="007645F6" w:rsidRPr="005E323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236" w:rsidRPr="005E3236" w:rsidRDefault="005E3236" w:rsidP="005E323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 по предоставлению муниципальной услуги «Присвоение адресов объектам адресации, изменение, аннулирование адресов</w:t>
      </w:r>
      <w:r w:rsidRPr="005E323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001"/>
      <w:r w:rsidRPr="005E323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</w:p>
    <w:bookmarkEnd w:id="1"/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"/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регламента.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 «Присвоение адресов объектам адресации, изменение, аннулирование адресов</w:t>
      </w:r>
      <w:r w:rsidRPr="005E323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муниципальная услуга).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разработан в целях повышения качества и доступности предоставления муниципальной услуги, определения сроков и последовательности административных процедур.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направлен на обеспечение доступности и открытости для заявителей сведени</w:t>
      </w:r>
      <w:r w:rsidR="007645F6">
        <w:rPr>
          <w:rFonts w:ascii="Times New Roman" w:eastAsia="Times New Roman" w:hAnsi="Times New Roman" w:cs="Times New Roman"/>
          <w:sz w:val="28"/>
          <w:szCs w:val="28"/>
          <w:lang w:eastAsia="ru-RU"/>
        </w:rPr>
        <w:t>й о муниципальной услуге, а такж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5E3236" w:rsidRPr="005E3236" w:rsidRDefault="005E3236" w:rsidP="005E3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регулирования настоящего регламента является осуществление полномочий по присвоению, изменению и аннулированию адресов объектам адресации, расположенным на территории </w:t>
      </w:r>
      <w:r w:rsidR="00880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«Капцегайтуйское»</w:t>
      </w:r>
      <w:r w:rsidRPr="005E32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именно 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капитального строительства, земельному участку или другому объекту, предусмотренному установленным Правительством Российской Федерации перечнем объектов адресации.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заявителей, имеющих право на получение муниципальной услуги.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 получение муниципальной услуги являются физическое или юридическое лицо, в собственности, в хозяйственном ведении, оперативном управлении, пожизненном наследуемом владении, постоянном пользовании которого находится объект адресации, в отношении которого необходимо присвоение адреса.</w:t>
      </w:r>
    </w:p>
    <w:bookmarkEnd w:id="2"/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присвоении объекту адресации адреса, изменении или об аннулировании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хозяйственного ведения;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право оперативного управления;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пожизненно наследуемого владения;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постоянного (бессрочного) пользования;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собственности, 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E3236" w:rsidRPr="005E3236" w:rsidRDefault="005E3236" w:rsidP="005E3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членов садоводческого,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5E3236" w:rsidRPr="005E3236" w:rsidRDefault="005E3236" w:rsidP="005E3236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муниципальной услуге предоставляется заявителям непосредственно в помещении исполнителя (на информ</w:t>
      </w:r>
      <w:r w:rsidR="008804E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ационном стенде) администрации сельского поселения «Капцегайтуйское»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КГАУ «МФЦ» (</w:t>
      </w:r>
      <w:r w:rsidRPr="005E3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наличии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информационных стендах администрации, на официальном сайте администрации в информационно-телекоммуникационной сети «Интернет».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Информация о</w:t>
      </w:r>
      <w:r w:rsidR="0088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нахождения администрации: Забайкальский край, Краснокаменский район с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Капцегайтуй улица Советская д. 10</w:t>
      </w:r>
    </w:p>
    <w:p w:rsidR="005E3236" w:rsidRPr="005E3236" w:rsidRDefault="008804E8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83024552138</w:t>
      </w:r>
      <w:r w:rsidR="005E3236"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</w:t>
      </w:r>
      <w:r w:rsidR="0088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ктронной почты: </w:t>
      </w:r>
      <w:r w:rsidR="008804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="008804E8" w:rsidRPr="008804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804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kapc</w:t>
      </w:r>
      <w:r w:rsidR="008804E8" w:rsidRPr="008804E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8804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adminkr</w:t>
      </w:r>
      <w:r w:rsidR="008804E8" w:rsidRPr="00880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04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157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</w:t>
      </w:r>
      <w:r w:rsidR="0088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боты: </w:t>
      </w:r>
      <w:r w:rsidR="0005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6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онедельник – пятница: с 9-00 час. до 17-00</w:t>
      </w:r>
    </w:p>
    <w:p w:rsidR="00886157" w:rsidRPr="00886157" w:rsidRDefault="00886157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</w:t>
      </w:r>
      <w:r w:rsidR="00055C3B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13-00 час. до 14-00 час.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236" w:rsidRPr="00886157" w:rsidRDefault="00886157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суббота, воскресенье - выходной 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Информацию о предоставлении муниципальной услуги можно получить: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 специалистов администраци</w:t>
      </w:r>
      <w:r w:rsidR="0088615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а также по телефону: 83024552138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путем письменного обращения к исполнителю;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посредством обращения по электронной почте; 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информационно-телекоммуникационной сети «Интернет» на официальном сайте адми</w:t>
      </w:r>
      <w:r w:rsidR="0088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по адресу: </w:t>
      </w:r>
      <w:r w:rsidR="008861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86157" w:rsidRPr="0088615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8861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kapceg</w:t>
      </w:r>
      <w:r w:rsidR="00886157" w:rsidRPr="00886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61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государственной информационной системе «Портал государственных и муниципальных услуг Забайкальского края»: </w:t>
      </w:r>
      <w:hyperlink r:id="rId5" w:history="1">
        <w:r w:rsidRPr="005E323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</w:t>
        </w:r>
        <w:r w:rsidRPr="005E323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pgu</w:t>
        </w:r>
        <w:r w:rsidRPr="005E323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.e-zab.ru</w:t>
        </w:r>
      </w:hyperlink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из информационного стенда, оборудованного в администрации;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5E3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КГАУ «МФЦ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5E3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наличии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Основные требования к информированию заявителей о правилах предоставления муниципальной услуги (далее по тексту - информирование):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достоверность предоставляемой информации;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информации;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информирования;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форм предоставления информации (при письменном информировании);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 получения информации;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оперативность предоставления информации.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Информирование проводится в форме индивидуального устного или письменного информирования, публичного устного или письменного информирования.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Индивидуальное устное информирование осуществляется специалистами отдела администрации, ответственными за информирование, при обращении Заявителей за информацией лично или по телефону самостоятельно.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Время ожидания при индивидуальном устном информировании не может превышать 15 минут.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каждого заявителя специалист, ответственный за информирование, осуществляет не более 10 минут.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</w:t>
      </w:r>
      <w:r w:rsidR="0088615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промежуток времени, а так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возможность ответного звонка специалиста, ответственного за информирование, Заявителю для разъяснения.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телефонные звонки специалист, ответственный за информирование, сняв трубку, должен представиться.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ответственные за информирование (по телефону или лично), должны корректно и внимательно относиться к заявителям, не нарушать их права и законные интересы. Информирование должно производиться без больших пауз, лишних слов, оборотов и эмоций.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ответственные за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муниципальной услуги, и влияющие прямо или косвенно на индивидуальные решения Заявителей.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информировании предоставляется следующая информация: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входящих номерах, под которыми зарегистрированы заявления;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принятии решения по конкретному заявлению;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правовых основаниях предоставления муниципальной услуги;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документов, необходимых для получения правового акта о присвоении, изменении и аннулировании адреса объектов адресации;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сроках предоставления муниципальной услуги, отдельных процедур предоставления муниципальной услуги;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основаниях для отказа в предоставлении муниципальной услуги.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Письменные обращения з</w:t>
      </w:r>
      <w:r w:rsidR="0088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 принимаются: </w:t>
      </w:r>
      <w:r w:rsidR="0005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с 9-00 час. до 13-00 час.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письменного обращения осуществляется в день поступления письменного обращения. Ответ на письменное обращение заявителя представляется в простой, четкой и понятной форме с указанием фамилии, имени, отчества, номер телефона исполнителя и подписывается</w:t>
      </w:r>
      <w:r w:rsidR="0005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администрации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на письменные обращения направляется почтой в адрес заявителя в срок не более 2 дней с момента поступления обращения.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направляется в письменном виде, в том числе электронной почтой либо через официальные сайты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граждан на личном приеме проводится ответственными за предоставление муниципальной услуги дол</w:t>
      </w:r>
      <w:r w:rsidR="00055C3B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жностными лицами администрации сельского поселения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иные документы для получения правового акта о присвоении, изменении и аннулировании адреса объектов адресации подаются непосредственно в отдел администрации лично (в установленные данным Регламентом часы приема граждан), на бумажном носителе посредством почтового отправления или в форме электронного документа с использованием информационно-телекоммуникационной сети «Интернет», в том числе информационной системы «Единый портал государственных и муниципальных (функций) услуг Забайкальского края».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заявителем или представителем с использованием усиленной квалифицированной электронной подписи.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услуги. «Присвоение адресов объектам адресации, изменение, аннулирование адресов».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муниципальной услуги осуществляется применительно к объекту капитального строительства, земельному участку или другому объекту, предусмотренному установленным Правительством Российской Федерации перечнем объектов адресации.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акт о присвоении, изменении и аннулировании адреса 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адресации представляет собой документ, который удостоверяет присвоение, изменение или аннулирование адреса объектам адресации.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предоставляющим муниципальную </w:t>
      </w:r>
      <w:r w:rsidR="00055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является администрация сельского поселения «Капцегайтуйское»</w:t>
      </w:r>
      <w:r w:rsidRPr="005E32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- администрация)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Описание результата предоставления муниципальной услуги.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выдача правового акта о присвоении, изменении и аннулировании адреса объектов адресации либо мотивированный отказ в выдаче такого акта с указанием причин.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для принятия решения о выдаче либо отказе в выдаче правового акта о присвоении, изменении и аннулировании адреса объектов недвижимости составляет 5 рабочих дней с момента поступления заявления о выдаче правового акта о присвоении, изменении и аннулировании адреса объектов адресации.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нормативно-правовых актов, регулирующих отношения, возникающие в связи с предоставлением муниципальной услуги: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Градостроительный кодекс Российской Федерации от 29 декабря 2004г. № 190-ФЗ, «Российская газета» от 30 декабря 2004г. № 290, «Собрание законодательства РФ» от 03 января 2005г. № 1 (часть 1), ст. 16;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кодекс Российской Федерации от 25 октября 2001г. № 136-ФЗ, «Собрание законодательства РФ» от 29 октября 2001г. № 44, ст. 4147;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28 декабря 2013 года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02 мая 2006 года № 59-ФЗ «О порядке рассмотрения обращений граждан Российской Федерации»;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РФ от 18 января 1997г. № 152-ФЗ «О наименовании географических объектов»;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 ноября 1995 г. № 181-ФЗ «О социальной защите инвалидов в Российской Федерации», «Российская газета» от 2 декабря 1995 г. № 234, в Собрании законодательства Российской Федерации от 27 ноября 1995 г. № 48 ст. 4563);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19 ноября 2014 года № 1221 «Об утверждении правил присвоения, изменения и аннулирования адресов»;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25 июня 2012 года № 634 «О видах электронной подписи, использование которых 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при обращении за получением государственных и муниципальных услуг»;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5E3236" w:rsidRPr="005E3236" w:rsidRDefault="005E3236" w:rsidP="005E3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E3236" w:rsidRPr="005E3236" w:rsidRDefault="005E3236" w:rsidP="005E3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Забайкальского края от 09 декабря 2013 года № 882-ЗЗК «Об отдельных вопросах реализации Федерального закона «О наименованиях географических объектов» на территории Забайкальского края»;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</w:t>
      </w:r>
      <w:r w:rsidR="00055C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землепользования и застройки сельского поселения «Капцегайтуйское»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236" w:rsidRPr="005E3236" w:rsidRDefault="00055C3B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сельского поселения «Капцегайтуйское»</w:t>
      </w:r>
      <w:r w:rsidR="005E3236"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85"/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по присвоению адреса объекту адресации заявитель представляет следующий пакет документов: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присвоении, изменении и аннулировании адреса (приложение 1 к Административному регламенту).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удостоверяющие личность;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полномочия представителя, в случае если от имени заявителя действует его представитель;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реквизитах свидетельства о государственной регистрации юридического лица, в случае обращения лица, имеющего право действовать без доверенности от юридического лица.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могут быть приложены следующие документы: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и (или) правоудостоверяющие документы на объект (объекты) адресации;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кадастровая выписка об объекте недвижимости, который снят с учета (в случае аннулирования адреса объекта адресации);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5E3236" w:rsidRPr="005E3236" w:rsidRDefault="005E3236" w:rsidP="005E3236">
      <w:pPr>
        <w:widowControl w:val="0"/>
        <w:shd w:val="clear" w:color="auto" w:fill="FFFFFF"/>
        <w:tabs>
          <w:tab w:val="left" w:pos="101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которые могут быть получены с помощью межведомственного информационного взаимодействия и которые заявитель вправе предоставить лично: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и (или) правоудостоверяющие документы на объект (объекты) адресации;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кадастровая выписка об объекте недвижимости, который снят с учета (в случае аннулирования адреса объекта адресации);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2.6.2. Запрет на требования от заявителя избыточных документов и информации или отсутствие избыточных действий.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не вправе требовать от заявителя: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подведомственным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5E3236" w:rsidRPr="005E3236" w:rsidRDefault="005E3236" w:rsidP="005E3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 июля 2010 года № 210-ФЗ.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представить документы, которые, по его мнению, имеют значение для рассмотрения заявления.</w:t>
      </w:r>
    </w:p>
    <w:p w:rsidR="005E3236" w:rsidRPr="005E3236" w:rsidRDefault="005E3236" w:rsidP="005E3236">
      <w:pPr>
        <w:widowControl w:val="0"/>
        <w:shd w:val="clear" w:color="auto" w:fill="FFFFFF"/>
        <w:tabs>
          <w:tab w:val="left" w:pos="101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Заявители при подаче заявления вправе приложить к нему дополнительные документы, указанные в пункте 2.6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организациям. </w:t>
      </w:r>
    </w:p>
    <w:p w:rsidR="005E3236" w:rsidRPr="005E3236" w:rsidRDefault="005E3236" w:rsidP="005E3236">
      <w:pPr>
        <w:widowControl w:val="0"/>
        <w:shd w:val="clear" w:color="auto" w:fill="FFFFFF"/>
        <w:tabs>
          <w:tab w:val="left" w:pos="101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При обращении за получением муниципальной услуги в электронной форме через государственную информационную систему «Портал государственных и муниципальных услуг Забайкальского края» необходимые документы предоставляются в форме электронных документов (электронных образов документов).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и документов в электронном виде, они должны быть подписаны электронной цифровой подписью.</w:t>
      </w:r>
    </w:p>
    <w:bookmarkEnd w:id="3"/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услуги: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заявлении фамилии заявителя (наименования юридического лица и почтового (электронного) адреса, по которому должен быть направлен ответ;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текст заявления не поддаётся прочтению;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заявления лицом, не уполномоченным совершать такого рода действия.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Исчерпывающий перечень оснований для отказа в предоставлении муниципальной услуги.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направляется мотивированный отказ в выдаче правового акта о присвоении, изменении и аннулировании адреса объектов недвижимости при наличии хотя бы одного из следующих оснований: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письменном обращении заявителя не указана фамилия, имя, отчество, либо полное наименование юридического лица, направившего заявление;</w:t>
      </w:r>
    </w:p>
    <w:p w:rsidR="005E3236" w:rsidRPr="005E3236" w:rsidRDefault="005E3236" w:rsidP="005E3236">
      <w:pPr>
        <w:widowControl w:val="0"/>
        <w:shd w:val="clear" w:color="auto" w:fill="FFFFFF"/>
        <w:tabs>
          <w:tab w:val="left" w:pos="1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письменное заявление заявителя подписано не уполномоченным лицом;</w:t>
      </w:r>
    </w:p>
    <w:p w:rsidR="005E3236" w:rsidRPr="005E3236" w:rsidRDefault="005E3236" w:rsidP="005E3236">
      <w:pPr>
        <w:widowControl w:val="0"/>
        <w:shd w:val="clear" w:color="auto" w:fill="FFFFFF"/>
        <w:tabs>
          <w:tab w:val="left" w:pos="1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текст письменного заявления не поддается прочтению;</w:t>
      </w:r>
    </w:p>
    <w:p w:rsidR="005E3236" w:rsidRPr="005E3236" w:rsidRDefault="005E3236" w:rsidP="005E3236">
      <w:pPr>
        <w:widowControl w:val="0"/>
        <w:shd w:val="clear" w:color="auto" w:fill="FFFFFF"/>
        <w:tabs>
          <w:tab w:val="left" w:pos="1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недостоверной информации;</w:t>
      </w:r>
    </w:p>
    <w:p w:rsidR="005E3236" w:rsidRPr="005E3236" w:rsidRDefault="005E3236" w:rsidP="005E3236">
      <w:pPr>
        <w:widowControl w:val="0"/>
        <w:shd w:val="clear" w:color="auto" w:fill="FFFFFF"/>
        <w:tabs>
          <w:tab w:val="left" w:pos="1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заявлением о присвоении объекту адресации адреса обратилось не надлежащее лицо;</w:t>
      </w:r>
    </w:p>
    <w:p w:rsidR="005E3236" w:rsidRPr="005E3236" w:rsidRDefault="005E3236" w:rsidP="005E3236">
      <w:pPr>
        <w:widowControl w:val="0"/>
        <w:shd w:val="clear" w:color="auto" w:fill="FFFFFF"/>
        <w:tabs>
          <w:tab w:val="left" w:pos="1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 на межведомственный запрос свидетельствует об отсутствии документов и (или) информации, указанных в п.п. 2.6.1 настоящего административного регламента,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E3236" w:rsidRPr="005E3236" w:rsidRDefault="005E3236" w:rsidP="005E3236">
      <w:pPr>
        <w:widowControl w:val="0"/>
        <w:shd w:val="clear" w:color="auto" w:fill="FFFFFF"/>
        <w:tabs>
          <w:tab w:val="left" w:pos="1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обязанность по предоставлению которых для присвоения объекту адресации адреса, изменения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 либо не предоставлены заявителем;</w:t>
      </w:r>
    </w:p>
    <w:p w:rsidR="005E3236" w:rsidRPr="005E3236" w:rsidRDefault="005E3236" w:rsidP="005E3236">
      <w:pPr>
        <w:widowControl w:val="0"/>
        <w:shd w:val="clear" w:color="auto" w:fill="FFFFFF"/>
        <w:tabs>
          <w:tab w:val="left" w:pos="1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отсутствуют случаи и условия для присвоения объекту адресации адреса или аннулирования его адреса, установленные федеральным законодательством;</w:t>
      </w:r>
    </w:p>
    <w:p w:rsidR="005E3236" w:rsidRPr="005E3236" w:rsidRDefault="005E3236" w:rsidP="005E3236">
      <w:pPr>
        <w:widowControl w:val="0"/>
        <w:shd w:val="clear" w:color="auto" w:fill="FFFFFF"/>
        <w:tabs>
          <w:tab w:val="left" w:pos="1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предоставленные в электронном виде документы не подписаны электронной цифровой подписью.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или его представитель вправе повторно подать заявление о выдаче акта после устранения обстоятельств, явившихся причиной отказа в выдаче правового акта о присвоении, изменении и аннулировании адреса объектов недвижимости.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 предоставление муниципальной услуги плата не взимается.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Время ожидания приёма заявителем для сдачи заявления и получения правового акта о присвоении, изменении и аннулировании адреса объектов адресации, либо мотивированного отказа в его выдаче, получения консультаций о процедуре предоставления муниципальной услуги не должно превышать 15 минут.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приёма у исполнителя муниципальной услуги, осуществляющего выдачу и приём выше указанных документов, не должна превышать 10 минут.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Требования к помещениям, в которых предоставляется муниципальная услуга.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помещение исполнителя установлена вывеска с наимено</w:t>
      </w:r>
      <w:r w:rsidR="00F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администрации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(выдача) документов и консультирование заявит</w:t>
      </w:r>
      <w:r w:rsidR="00F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осуществляется в кабинете главы администрации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приема заявителей должны быть оборудованы табличками с указанием фамилии, имени, отчества и должности специалистов, ответственных за предоставление муниципальной услуги.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в очереди на подачу 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приема заявителей, получение информации и заполнение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места предоставления муниципальной услуги оборудуются противопожарной системой и средствами пожаротушения. Вход и выход из помещения оборудуется соответствующими указателями.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 оборудуется возле к</w:t>
      </w:r>
      <w:r w:rsidR="00F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абинета главы администрации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информационном стенде размещается следующая информация: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 исполнителя;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официального сайта администрации (наименование муниципального образования) информационно-телекоммуникационной сети «Интернет» и адрес электронной почты;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 КГАУ «МФЦ»;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официального сайта КГАУ «МФЦ» в информационно-телекоммуникационной сети «Интернет»;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сайта государственной информационной системы «Портал государственных и муниципальных услуг Забайкальского края» (</w:t>
      </w:r>
      <w:hyperlink r:id="rId6" w:history="1">
        <w:r w:rsidRPr="005E3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www.pgu.e-zab.ru</w:t>
        </w:r>
      </w:hyperlink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информационно-телекоммуникационной сети «Интернет»;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справочные телефоны КГАУ «МФЦ»;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график приема (выдачи) документов по предоставлению муниципальной услуги в Комитете;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кабинета, фамилия, имя, отчество и должности специалиста (ов), ответственных за предоставление муниципальной услуги;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которые необходимо предоставить заявителям;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образец заполнения бланка заявления;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предоставления муниципальной услуги в виде блок-схемы (приложение 2 к административному регламенту).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специалиста (ов) должен быть оснащен рабочими местами с доступом к автоматизированным информационным системам, обеспечивающим: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 (</w:t>
      </w:r>
      <w:hyperlink r:id="rId7" w:history="1">
        <w:r w:rsidRPr="005E3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www.pgu.e-zab.ru</w:t>
        </w:r>
      </w:hyperlink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предоставление по запросу заявителя сведений о ходе предоставления муниципальной услуги;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органам, органам местного самоуправления организаций, участвующие в предоставлении государственных и муниципальных услуг.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="00F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сельского поселения «Капцегайтуйское»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обеспечиваются условия: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беспрепятственного доступа в здание (помещение), в котором оказывается муниципальная услуга, наличие пандуса, расширенных проходов, а также беспрепятственного пользования средствами связи и информацией;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надлежащего размещения оборудования и носителей информации, необходимых для обеспечения беспрепятственного доступа инвалидов в здание (помещения) комитета градостроительной политики, и к услугам с учетом ограничений их жизнедеятельности;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 переводчика и тифлосурдопереводчика в здание (помещение) комитета градостроительной политики;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 собаки-проводника в здание (помещение) комитета градостроительной политики при наличии документа, подтверждающего ее специальное обучение;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выделение на стоянке (остановке) автотранспортных средств не менее 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оказания инвалидам помощи в преодолении барьеров, мешающих получению ими услуг наравне с другими лицами.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Показатели доступности и качества муниципальной услуги.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5E3236" w:rsidRPr="005E3236" w:rsidRDefault="005E3236" w:rsidP="005E3236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информирования граждан (размещение информации на официальн</w:t>
      </w:r>
      <w:r w:rsidR="0049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сайте администрации сельского поселения «Капцегайтуйское»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</w:t>
      </w:r>
      <w:r w:rsidR="0049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 по адресу: </w:t>
      </w:r>
      <w:r w:rsidR="00496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496A4E" w:rsidRPr="00496A4E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496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kapceg</w:t>
      </w:r>
      <w:r w:rsidR="00496A4E" w:rsidRPr="00496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6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информации о предоставлении муниципальной услуги в государственной информационной системе «Портал государственных и муниципальных услуг Забайкальского края» (</w:t>
      </w:r>
      <w:hyperlink r:id="rId8" w:history="1">
        <w:r w:rsidRPr="005E323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www.pgu.e-zab.ru</w:t>
        </w:r>
      </w:hyperlink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правах, заинтересованного лица;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доступа к территории, зданию комитета (территориальная доступность, транспортная доступность), наличие необходимого количества парковочных мест.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беспрепятственного доступа к местам предоставления муниципальной услуги для маломобильных групп граждан, включая инвалидов, использующих кресла-коляски и собак-проводников, в том числе наличие бесплатной парковки для специальных транспортных средств инвалидов.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Показателями качества предоставления муниципальной услуги являются: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информации о муниципальной услуге;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 предоставления муниципальной услуги;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точное соблюдение требований законодательства и настоящего административного регламента при предоставлении муниципальной услуги;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компетентность специалистов администрации в вопросах предоставления муниципальной услуги;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вежливость и корректность специалистов.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Предусмотрено предоставление муниципальной услуги в КГАУ «МФЦ»;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 технологическую и коммуникационную инфраструктуру.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подаче документов на получение услуги в электронном виде, документы должны быть подписаны электронной цифровой подписью.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осуществляются: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об услуге в государственной информационной системе «Портал государственных и муниципальных услуг Забайкальского края» (</w:t>
      </w:r>
      <w:hyperlink r:id="rId9" w:history="1">
        <w:r w:rsidRPr="005E3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www.pgu.e-zab.ru</w:t>
        </w:r>
      </w:hyperlink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в государственной информационной системе «Портал государственных и муниципальных услуг Забайкальского края» (</w:t>
      </w:r>
      <w:hyperlink r:id="rId10" w:history="1">
        <w:r w:rsidRPr="005E3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www.pgu.e-zab.ru</w:t>
        </w:r>
      </w:hyperlink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формы заявления, необходимой для получения государственной услуги, и обеспечения доступа для копирования и заполнения в электронном виде.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и регистрация заявления;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оформление результата предоставления либо отказ в предоставлении муниципальной услуги;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заявителю результата предоставления либо отказ в предоставлении муниципальной услуги.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Принятие заявления.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исполнения административной процедуры является личное обращение заявителя в отдел администрации, либо поступление запроса по почте, по информационно-телекоммуникационным сетям общего доступа, в том числе сети «Интернет», включая электронную почту.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Специалист, в обязанности которого входит принятие документов: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документы</w:t>
      </w:r>
      <w:r w:rsidR="00496A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удостоверяющие личность заявителя;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полномочия заявителя либо уполномоченного им лица в установленном законом порядке;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проверяет наличие необходимых документов в соответствии с перечнем, установленным пунктом 2.6 настоящего административного регламента.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несоответствия предоставляемых документов требованиям, установленным пунктом 2.6 настоящего административного регламента, специалист, в обязанности которого входит принятие документов, предупреждает заявителя о наличии основания для отказа в приёме документов и предлагает устранить выявленные несоответствия;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сверяет предоставленные копии документов с оригиналами;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регистрирует поступление заявления в журнале регистрации заявлений;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сообщает заявителю номер и дату регистрации заявления;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возвращает заявителю оригиналы предоставленных документов.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3.2.3. Результатом административной процедуры является принятие документов либо отказ в приёме документов.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не более 10 минут.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Рассмотрение обращения заявителя и оформление результата предоставления либо отказа в предоставлении муниципальной услуги.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При получении обращ</w:t>
      </w:r>
      <w:r w:rsidR="0049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заявителя специалист 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ответственный за рассмотрение обращения заявителя: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предмет обращения заявителя;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наличие приложенных к заявлению документов, перечисленных в пункте 2.6. настоящего административного регламента;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устанавливает наличие полномочий заявителя на получение муниципальной услуги;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направляет межведомственные запросы в государственные органы, органы местного самоуправления и подведомственные государственным органам, или органам местного самоуправления организации, если определенные документы, указанные в пункте 2.6. настоящего административного регламента, не были предоставлены заявителем самостоятельно.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процедуры: подготовка, регистрация, согласование и выдача правового акта о присвоении, изменении и аннулировании адреса объектов, выдается заявителю в 1-ом экземпляре, подписывает</w:t>
      </w:r>
      <w:r w:rsidR="00496A4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руководителем администрации сельского поселения,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заместителем руководителя администрации, удостоверяется печатью администрации, либо мотивированного отказа в выдаче правового акта о присвоении, изменении и аннулировании адреса объектов.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случае, если предоставление муниципальной услуги входит в полномочия администрации, и имеются основания для отказа в предоставлении муниципальной услуги, определенные пунктом 2.7. настоящего административного регламента, специалист, ответственный за рассмотрение обращения заявителя, готовит решение об отказе в выдаче правового акта о присвоении, изменении и аннулировании адреса объектов адресации с указанием причин отказа, которое подписывает начальник отдела (руководитель администрации).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выдаче правового акта о присвоении, изменении и аннулировании адреса объектов недвижимости может быть обжаловано в судебном порядке.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правового акта о присвоении, изменении и аннулировании адреса объектов адресации или решение об отказе в выдаче правового акта о присвоении, изменении и аннулировании адреса объектов адресации, с указанием причин 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оснований отказа.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не более 5 рабочих дней.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Выдача результата предоставления либо отказа в предоставлении муниципальной услуги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процедуры выдачи результата предоставления муниципальной услуги является подписание правового акта о присвоении, изменении и аннулировании адреса объектов адресации либо решение об отказе в выдаче правового акта о присвоении, изменении и аннулировании адреса объектов адресации и поступление их специалисту, ответственному за выдачу документов.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После подписания правового акта о присвоении, изменении и аннулировании адреса объектов недвижимости или решения об отказе в выдаче правового акта о присвоении, изменении и аннулировании адреса объектов адресации специалист администрации, ответственный за делопроизводство, в течение дня присваивает ему номер, регистрирует в журнале регистрации выданных результатов предоставления муниципальной услуги «Присвоение адресов объектам адресации, изменение, аннулирование адресов, </w:t>
      </w:r>
      <w:r w:rsidRPr="005E323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размещение сведений об адресах в государственном адресном реестре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(отдела), ответственный за выдачу документов,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номером. Вручение данного решения осуществляется лично заявителю под подпись.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При выдаче результата предоставления муниципальной услуги заявителю специалист администрации (отдела):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личность заявителя (его законного представителя);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выдает Заявителю один экземпляр правового акта о присвоении, изменении и аннулировании адреса объектов недвижимости либо решение об отказе в выдаче правового акта о присвоении, изменении и аннулировании адреса объектов недвижимости. Один экземпляр правового акта о присвоении,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«Присвоение, изменение и аннулирование адреса объектов недвижимости». В случае неявки заявителя или доверенного лица в установленный срок или невозможности получить правовой акт о присвоении, изменении и аннулировании адреса объектов недвижимости лично заявителем или его представителем, документ направляется заказным письмом с уведомлением в адрес заявителя, указанный в заявлении.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правового акта о присвоении, изменении и аннулировании адреса объектов недвижимости вместе с копиями документов, представленных Заявителем самостоятельно или полученных в результате межведомственных запросов в государственные органы, органы местного 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и подведомственные государственным органам, или органам местного самоуправления организации, остается на хранении в отделе Адресного реестра.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вместе с заявлением хранится </w:t>
      </w:r>
      <w:r w:rsidR="00B104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делах администрации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правового акта о присвоении, изменении и аннулировании адреса объектов недвижимости или решения об отказе в предоставлении муниципальной услуги.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исполнения административного регламента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осуществляется путём истребования, анализа и оценки документов по предоставлению муниципальной услуги.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проведения плановой проверки - один раз в год.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по конкретному обращению заявителя и назначаются распоряжение</w:t>
      </w:r>
      <w:r w:rsidR="00B104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(приказом) руководителя, создается комиссия.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подписывается всеми членами комиссии.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внеплановой проверки по конкретному обращению заявителя, в течение 30 дней со дня регистрации письменного обращения обратившемуся заявителю направляется по почте информация о результатах проверки, проведённой по обращению.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проведённых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Должностные лица, ответственные за предоставление муниципальной услуги, несут персональную ответственность за соблюдение установленных настоящим административным регламентом сроков и порядка предоставления услуги.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закрепляется в их должностных инструкциях.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E3236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исполнителя, а также его должностных лиц, КГАУ «МФЦ Забайкальского края» и его работников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</w:t>
      </w:r>
      <w:r w:rsidRPr="005E3236">
        <w:rPr>
          <w:rFonts w:ascii="Times New Roman" w:eastAsia="Times New Roman" w:hAnsi="Times New Roman" w:cs="Times New Roman"/>
          <w:sz w:val="28"/>
          <w:szCs w:val="28"/>
        </w:rPr>
        <w:t>КГАУ «МФЦ Забайкальского края» и его работников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организаций, осуществляющих функции по предоставлению государственных или муниципальных услуг или их работников.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жалобой, в том числе в следующих случаях: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услуги, у заявителя;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5E3236">
        <w:rPr>
          <w:rFonts w:ascii="Times New Roman" w:eastAsia="Times New Roman" w:hAnsi="Times New Roman" w:cs="Times New Roman"/>
          <w:sz w:val="28"/>
          <w:szCs w:val="28"/>
        </w:rPr>
        <w:t>КГАУ «МФЦ Забайкальского края» и его работников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 случае, если на </w:t>
      </w:r>
      <w:r w:rsidRPr="005E3236">
        <w:rPr>
          <w:rFonts w:ascii="Times New Roman" w:eastAsia="Times New Roman" w:hAnsi="Times New Roman" w:cs="Times New Roman"/>
          <w:sz w:val="28"/>
          <w:szCs w:val="28"/>
        </w:rPr>
        <w:t>КГАУ «МФЦ Забайкальского края» и его работников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№ 210-ФЗ;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должностного лица органа, предоставляющего муниципальную услугу, </w:t>
      </w:r>
      <w:r w:rsidRPr="005E3236">
        <w:rPr>
          <w:rFonts w:ascii="Times New Roman" w:eastAsia="Times New Roman" w:hAnsi="Times New Roman" w:cs="Times New Roman"/>
          <w:sz w:val="28"/>
          <w:szCs w:val="28"/>
        </w:rPr>
        <w:t>КГАУ «МФЦ Забайкальского края» и его работников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5E3236">
        <w:rPr>
          <w:rFonts w:ascii="Times New Roman" w:eastAsia="Times New Roman" w:hAnsi="Times New Roman" w:cs="Times New Roman"/>
          <w:sz w:val="28"/>
          <w:szCs w:val="28"/>
        </w:rPr>
        <w:t xml:space="preserve">КГАУ «МФЦ Забайкальского края» и его </w:t>
      </w:r>
      <w:r w:rsidRPr="005E3236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работников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 случае, если на </w:t>
      </w:r>
      <w:r w:rsidRPr="005E3236">
        <w:rPr>
          <w:rFonts w:ascii="Times New Roman" w:eastAsia="Times New Roman" w:hAnsi="Times New Roman" w:cs="Times New Roman"/>
          <w:sz w:val="28"/>
          <w:szCs w:val="28"/>
        </w:rPr>
        <w:t>КГАУ «МФЦ Забайкальского края»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5E3236" w:rsidRPr="005E3236" w:rsidRDefault="005E3236" w:rsidP="005E3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E3236" w:rsidRPr="005E3236" w:rsidRDefault="005E3236" w:rsidP="005E3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 Обжалование заявителем решений и действий (бездействия) </w:t>
      </w:r>
      <w:r w:rsidRPr="005E3236">
        <w:rPr>
          <w:rFonts w:ascii="Times New Roman" w:eastAsia="Times New Roman" w:hAnsi="Times New Roman" w:cs="Times New Roman"/>
          <w:sz w:val="28"/>
          <w:szCs w:val="28"/>
        </w:rPr>
        <w:t>КГАУ «МФЦ Забайкальского края» и его работников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 случае, если на </w:t>
      </w:r>
      <w:r w:rsidRPr="005E3236">
        <w:rPr>
          <w:rFonts w:ascii="Times New Roman" w:eastAsia="Times New Roman" w:hAnsi="Times New Roman" w:cs="Times New Roman"/>
          <w:sz w:val="28"/>
          <w:szCs w:val="28"/>
        </w:rPr>
        <w:t>КГАУ «МФЦ Забайкальского края»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5E3236" w:rsidRPr="005E3236" w:rsidRDefault="005E3236" w:rsidP="005E3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может быть направлена по почте, с использованием информационно-телекоммуникационной сети «Интернет», КГАУ «МФЦ»,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Забайкальского края, а также может быть принята при личном приеме заявителя.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</w:t>
      </w:r>
      <w:r w:rsidRPr="005E3236">
        <w:rPr>
          <w:rFonts w:ascii="Times New Roman" w:eastAsia="Times New Roman" w:hAnsi="Times New Roman" w:cs="Times New Roman"/>
          <w:sz w:val="28"/>
          <w:szCs w:val="28"/>
        </w:rPr>
        <w:t>КГАУ «МФЦ Забайкальского края» и его работников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муниципальными правовыми актами.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Жалоба должна содержать: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актами, а также в иных формах;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Не позднее дня, следующего за днем принятия решения, заявителю в письменной форме, и по желанию заявителя, в электронной форме направляется мотивированный ответ о результатах рассмотрения жалобы.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5.9. Если в письменной жалобе не указаны 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</w:t>
      </w:r>
      <w:r w:rsidRPr="005E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 на жалобу не дается.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Если текст жалобы не поддается прочтению, ответ на жалобу не дается, о чем сообщается в течение семи дней со дня регистрации обращения заявителю, на</w:t>
      </w:r>
      <w:bookmarkStart w:id="4" w:name="_GoBack"/>
      <w:bookmarkEnd w:id="4"/>
      <w:r w:rsidRPr="005E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правившему жалобу, в письменном виде, если его почтовый адрес поддается прочтению.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администрации, либо лицо, его замещающее,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администрации. О данном решении в письменном виде уведомляется 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дней с момента принятия решения об этом </w:t>
      </w:r>
      <w:r w:rsidRPr="005E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заявитель, направивший жалобу.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о чем в течение 3 дней с момента ее регистрации сообщается заявителю о недопустимости злоупотребления правом.</w:t>
      </w:r>
    </w:p>
    <w:p w:rsidR="005E3236" w:rsidRPr="005E3236" w:rsidRDefault="005E3236" w:rsidP="005E3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5.10. 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3236" w:rsidRPr="005E3236" w:rsidRDefault="005E3236" w:rsidP="005E3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Ответственность за нарушение настоящего административного регламента наступает в соответствии с законодательством Российской Федерации.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E32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1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административному регламенту по предоставлению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муниципальной услуги 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 адресов объектам адресации, изменение, аннулирование адресов»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(наименование органа местного самоуправления/отдела администрации муниципального образования)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16"/>
        <w:gridCol w:w="6"/>
        <w:gridCol w:w="8"/>
        <w:gridCol w:w="397"/>
        <w:gridCol w:w="21"/>
        <w:gridCol w:w="11"/>
        <w:gridCol w:w="19"/>
        <w:gridCol w:w="113"/>
        <w:gridCol w:w="263"/>
        <w:gridCol w:w="38"/>
        <w:gridCol w:w="7"/>
        <w:gridCol w:w="419"/>
        <w:gridCol w:w="776"/>
        <w:gridCol w:w="278"/>
        <w:gridCol w:w="590"/>
        <w:gridCol w:w="139"/>
        <w:gridCol w:w="262"/>
        <w:gridCol w:w="11"/>
        <w:gridCol w:w="8"/>
        <w:gridCol w:w="131"/>
        <w:gridCol w:w="25"/>
        <w:gridCol w:w="162"/>
        <w:gridCol w:w="16"/>
        <w:gridCol w:w="128"/>
        <w:gridCol w:w="42"/>
        <w:gridCol w:w="175"/>
        <w:gridCol w:w="299"/>
        <w:gridCol w:w="27"/>
        <w:gridCol w:w="31"/>
        <w:gridCol w:w="313"/>
        <w:gridCol w:w="103"/>
        <w:gridCol w:w="574"/>
        <w:gridCol w:w="21"/>
        <w:gridCol w:w="332"/>
        <w:gridCol w:w="27"/>
        <w:gridCol w:w="337"/>
        <w:gridCol w:w="9"/>
        <w:gridCol w:w="108"/>
        <w:gridCol w:w="15"/>
        <w:gridCol w:w="312"/>
        <w:gridCol w:w="555"/>
        <w:gridCol w:w="514"/>
        <w:gridCol w:w="35"/>
        <w:gridCol w:w="1447"/>
      </w:tblGrid>
      <w:tr w:rsidR="005E3236" w:rsidRPr="005E3236" w:rsidTr="005E3236">
        <w:tc>
          <w:tcPr>
            <w:tcW w:w="631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Лист № ___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Всего листов ___</w:t>
            </w:r>
          </w:p>
        </w:tc>
      </w:tr>
      <w:tr w:rsidR="005E3236" w:rsidRPr="005E3236" w:rsidTr="005E3236">
        <w:tc>
          <w:tcPr>
            <w:tcW w:w="9639" w:type="dxa"/>
            <w:gridSpan w:val="4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rPr>
          <w:trHeight w:val="227"/>
        </w:trPr>
        <w:tc>
          <w:tcPr>
            <w:tcW w:w="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6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 xml:space="preserve">Заявление в 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69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Заявление принято 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регистрационный номер _______________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количество листов заявления ___________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количество прилагаемых документов ____, 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 том числе оригиналов ___, копий ____, количество листов в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оригиналах ____, копиях ____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ФИО должностного лица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________________________________________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5E3236" w:rsidRPr="005E3236" w:rsidTr="005E3236">
        <w:trPr>
          <w:trHeight w:val="276"/>
        </w:trPr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----------------------------------------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(наименование органа местного самоуправления)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__________________________)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698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rPr>
          <w:trHeight w:val="311"/>
        </w:trPr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69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дата «____» ____________ ____ г.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3.1</w:t>
            </w:r>
          </w:p>
        </w:tc>
        <w:tc>
          <w:tcPr>
            <w:tcW w:w="909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Прошу в отношении объекта адресации: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09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Вид: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0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75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0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75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3.2</w:t>
            </w:r>
          </w:p>
        </w:tc>
        <w:tc>
          <w:tcPr>
            <w:tcW w:w="909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Присвоить адрес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09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В связи с: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5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rPr>
          <w:trHeight w:val="251"/>
        </w:trPr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852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Образованием земельного участка(ов) путем раздела земельного участка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5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Кадастровый номер объединяемого земельного участка &lt;1&gt;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объединяемого земельного участка &lt;1&gt;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Лист № ___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Всего листов ___</w:t>
            </w:r>
          </w:p>
        </w:tc>
      </w:tr>
      <w:tr w:rsidR="005E3236" w:rsidRPr="005E3236" w:rsidTr="005E3236">
        <w:tc>
          <w:tcPr>
            <w:tcW w:w="9639" w:type="dxa"/>
            <w:gridSpan w:val="45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8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Образованием земельного участка(ов) путем выдела из земельного участка</w:t>
            </w: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8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28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земельного участка, который перераспределяется &lt;2&gt;</w:t>
            </w: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8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8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6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1" w:history="1">
              <w:r w:rsidRPr="005E3236">
                <w:rPr>
                  <w:rFonts w:ascii="Arial" w:eastAsia="Times New Roman" w:hAnsi="Arial" w:cs="Arial"/>
                  <w:color w:val="0000FF"/>
                  <w:sz w:val="24"/>
                  <w:szCs w:val="21"/>
                  <w:lang w:eastAsia="ru-RU"/>
                </w:rPr>
                <w:t>Градостроительным кодексом Российской Федерации</w:t>
              </w:r>
            </w:hyperlink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, законодательством Забайкальского края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8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28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помещения</w:t>
            </w: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Лист № ___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Всего листов ___</w:t>
            </w:r>
          </w:p>
        </w:tc>
      </w:tr>
      <w:tr w:rsidR="005E3236" w:rsidRPr="005E3236" w:rsidTr="005E3236">
        <w:tc>
          <w:tcPr>
            <w:tcW w:w="9639" w:type="dxa"/>
            <w:gridSpan w:val="45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6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здания, сооружения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6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Образованием помещения(ий) в здании, сооружении путем раздела помещения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Вид помещения &lt;3&gt;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Количество помещений &lt;3&gt;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0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6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5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Кадастровый номер объединяемого помещения &lt;4&gt;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9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объединяемого помещения &lt;4&gt;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6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здания, сооружения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Лист № ___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Всего листов ___</w:t>
            </w:r>
          </w:p>
        </w:tc>
      </w:tr>
      <w:tr w:rsidR="005E3236" w:rsidRPr="005E3236" w:rsidTr="005E3236">
        <w:tc>
          <w:tcPr>
            <w:tcW w:w="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3.3</w:t>
            </w: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Аннулировать адрес объекта адресации: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Наименование муниципального района, городского округа или внутригородской территории </w:t>
            </w: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lastRenderedPageBreak/>
              <w:t>(для городов федерального значения) в составе субъекта Российской Федерации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В связи с: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Отказом в осуществлении кадастрового учета объекта адресации по основаниям, указанным в пунктах 1 и 3 части 2 статьи 27 Федерального закона </w:t>
            </w:r>
            <w:hyperlink r:id="rId12" w:history="1">
              <w:r w:rsidRPr="005E3236">
                <w:rPr>
                  <w:rFonts w:ascii="Arial" w:eastAsia="Times New Roman" w:hAnsi="Arial" w:cs="Arial"/>
                  <w:color w:val="0000FF"/>
                  <w:sz w:val="24"/>
                  <w:szCs w:val="20"/>
                  <w:lang w:eastAsia="ru-RU"/>
                </w:rPr>
                <w:t>от 24 июля 2007 года № 221-ФЗ</w:t>
              </w:r>
            </w:hyperlink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«О государственном кадастре недвижимости» (Собрание законодательства Российской Федерации, 2007, № 31, ст. 4017; 2008, № 30, ст. 3597; 2009, № 52, ст. 6410; 2011, № 1, ст. 47; № 49, ст. 7061; № 50, ст. 7365; 2012, № 31, ст. 4322; 2013, № 30, ст. 4083; официальный интернет-портал правовой информации www.pravo.gov.ru, 23 декабря 2014 г.)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Лист № ___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Всего листов ___</w:t>
            </w:r>
          </w:p>
        </w:tc>
      </w:tr>
      <w:tr w:rsidR="005E3236" w:rsidRPr="005E3236" w:rsidTr="005E3236">
        <w:tc>
          <w:tcPr>
            <w:tcW w:w="9639" w:type="dxa"/>
            <w:gridSpan w:val="4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4</w:t>
            </w:r>
          </w:p>
        </w:tc>
        <w:tc>
          <w:tcPr>
            <w:tcW w:w="908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00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21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физическое лицо: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имя (полностью):</w:t>
            </w:r>
          </w:p>
        </w:tc>
        <w:tc>
          <w:tcPr>
            <w:tcW w:w="2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ИНН (при наличии):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вид:</w:t>
            </w:r>
          </w:p>
        </w:tc>
        <w:tc>
          <w:tcPr>
            <w:tcW w:w="2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серия: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номер: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дата выдачи:</w:t>
            </w:r>
          </w:p>
        </w:tc>
        <w:tc>
          <w:tcPr>
            <w:tcW w:w="3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кем выдан: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06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«__» ______ ____ г.</w:t>
            </w:r>
          </w:p>
        </w:tc>
        <w:tc>
          <w:tcPr>
            <w:tcW w:w="3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06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9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9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21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74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«__» ________ ____ г.</w:t>
            </w:r>
          </w:p>
        </w:tc>
        <w:tc>
          <w:tcPr>
            <w:tcW w:w="2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74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74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74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21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5E3236" w:rsidRPr="005E3236" w:rsidTr="005E3236">
        <w:tc>
          <w:tcPr>
            <w:tcW w:w="55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77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право собственности</w:t>
            </w:r>
          </w:p>
        </w:tc>
      </w:tr>
      <w:tr w:rsidR="005E3236" w:rsidRPr="005E3236" w:rsidTr="005E3236">
        <w:tc>
          <w:tcPr>
            <w:tcW w:w="55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77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5E3236" w:rsidRPr="005E3236" w:rsidTr="005E3236">
        <w:tc>
          <w:tcPr>
            <w:tcW w:w="55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77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5E3236" w:rsidRPr="005E3236" w:rsidTr="005E3236">
        <w:tc>
          <w:tcPr>
            <w:tcW w:w="55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77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5E3236" w:rsidRPr="005E3236" w:rsidTr="005E3236">
        <w:tc>
          <w:tcPr>
            <w:tcW w:w="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77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5</w:t>
            </w:r>
          </w:p>
        </w:tc>
        <w:tc>
          <w:tcPr>
            <w:tcW w:w="908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Способ получения документов</w:t>
            </w: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 многофункциональном центре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8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8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E3236" w:rsidRPr="005E3236" w:rsidTr="005E3236">
        <w:tc>
          <w:tcPr>
            <w:tcW w:w="55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8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8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6</w:t>
            </w:r>
          </w:p>
        </w:tc>
        <w:tc>
          <w:tcPr>
            <w:tcW w:w="908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Расписку в получении документов прошу: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Выдать лично</w:t>
            </w:r>
          </w:p>
        </w:tc>
        <w:tc>
          <w:tcPr>
            <w:tcW w:w="702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Расписка получена: ___________________________________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(подпись заявителя)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8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8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Не направлять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Лист № ___</w:t>
            </w:r>
          </w:p>
        </w:tc>
        <w:tc>
          <w:tcPr>
            <w:tcW w:w="86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Всего листов ___</w:t>
            </w:r>
          </w:p>
        </w:tc>
      </w:tr>
      <w:tr w:rsidR="005E3236" w:rsidRPr="005E3236" w:rsidTr="005E3236">
        <w:tc>
          <w:tcPr>
            <w:tcW w:w="9639" w:type="dxa"/>
            <w:gridSpan w:val="4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7</w:t>
            </w: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Заявитель: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</w:p>
        </w:tc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E3236" w:rsidRPr="005E3236" w:rsidTr="005E3236"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</w:p>
        </w:tc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58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физическое лицо: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5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ИНН (при наличии):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серия: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номер: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дата выдачи:</w:t>
            </w:r>
          </w:p>
        </w:tc>
        <w:tc>
          <w:tcPr>
            <w:tcW w:w="3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76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кем выдан: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«__» ______ ____ г.</w:t>
            </w:r>
          </w:p>
        </w:tc>
        <w:tc>
          <w:tcPr>
            <w:tcW w:w="3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6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6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5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5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4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4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7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«__» _________ ____ г.</w:t>
            </w:r>
          </w:p>
        </w:tc>
        <w:tc>
          <w:tcPr>
            <w:tcW w:w="2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4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70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4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7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70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8</w:t>
            </w: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Документы, прилагаемые к заявлению: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Оригинал в количестве ____ экз., на _____ л.</w:t>
            </w:r>
          </w:p>
        </w:tc>
        <w:tc>
          <w:tcPr>
            <w:tcW w:w="4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Копия в количестве _____ экз., на ______ л.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9</w:t>
            </w: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Примечание: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62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Лист № ___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Всего листов ___</w:t>
            </w:r>
          </w:p>
        </w:tc>
      </w:tr>
      <w:tr w:rsidR="005E3236" w:rsidRPr="005E3236" w:rsidTr="005E3236">
        <w:tc>
          <w:tcPr>
            <w:tcW w:w="6284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10</w:t>
            </w: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</w:t>
            </w: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lastRenderedPageBreak/>
              <w:t>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5E3236" w:rsidRPr="005E3236" w:rsidTr="005E3236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Настоящим также подтверждаю, что: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E3236" w:rsidRPr="005E3236" w:rsidTr="005E3236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12</w:t>
            </w:r>
          </w:p>
        </w:tc>
        <w:tc>
          <w:tcPr>
            <w:tcW w:w="57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Подпись</w:t>
            </w:r>
          </w:p>
        </w:tc>
        <w:tc>
          <w:tcPr>
            <w:tcW w:w="3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Дата</w:t>
            </w:r>
          </w:p>
        </w:tc>
      </w:tr>
      <w:tr w:rsidR="005E3236" w:rsidRPr="005E3236" w:rsidTr="005E3236">
        <w:tc>
          <w:tcPr>
            <w:tcW w:w="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</w:p>
        </w:tc>
        <w:tc>
          <w:tcPr>
            <w:tcW w:w="2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_________________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_______________________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«_______» ___________ 201__ г.</w:t>
            </w:r>
          </w:p>
        </w:tc>
      </w:tr>
      <w:tr w:rsidR="005E3236" w:rsidRPr="005E3236" w:rsidTr="005E3236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13</w:t>
            </w: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5E3236" w:rsidRPr="005E3236" w:rsidTr="005E3236"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№ 2 к административному регламенту по предоставлению муниципальной услуги 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«Присвоение адресов объектам адресации, изменение, аннулирование адресов, </w:t>
      </w:r>
      <w:r w:rsidRPr="005E323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размещение сведений об адресах в государственном адресном реестре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>Блок-схема предоставления муниципальной услуги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201295</wp:posOffset>
                </wp:positionV>
                <wp:extent cx="4960620" cy="693420"/>
                <wp:effectExtent l="9525" t="8255" r="11430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062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36" w:rsidRPr="009035E0" w:rsidRDefault="005E3236" w:rsidP="005E32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35E0">
                              <w:rPr>
                                <w:rFonts w:ascii="Times New Roman" w:hAnsi="Times New Roman" w:cs="Times New Roman"/>
                              </w:rPr>
                              <w:t>Прием заявлений о присвоении, изменении и аннулировании адреса объекту адресации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40.95pt;margin-top:15.85pt;width:390.6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">
                <v:textbox>
                  <w:txbxContent>
                    <w:p w:rsidR="005E3236" w:rsidRPr="009035E0" w:rsidRDefault="005E3236" w:rsidP="005E32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35E0">
                        <w:rPr>
                          <w:rFonts w:ascii="Times New Roman" w:hAnsi="Times New Roman" w:cs="Times New Roman"/>
                        </w:rPr>
                        <w:t>Прием заявлений о присвоении, изменении и аннулировании адреса объекту адресации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о выдаче правового акта о 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62230</wp:posOffset>
                </wp:positionV>
                <wp:extent cx="348615" cy="335280"/>
                <wp:effectExtent l="26670" t="6350" r="34290" b="1079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3352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6FC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218.55pt;margin-top:4.9pt;width:27.4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">
                <v:textbox style="layout-flow:vertical-ideographic"/>
              </v:shape>
            </w:pict>
          </mc:Fallback>
        </mc:AlternateConten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193040</wp:posOffset>
                </wp:positionV>
                <wp:extent cx="4899660" cy="708660"/>
                <wp:effectExtent l="13335" t="8255" r="1143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96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36" w:rsidRPr="009035E0" w:rsidRDefault="005E3236" w:rsidP="005E32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35E0">
                              <w:rPr>
                                <w:rFonts w:ascii="Times New Roman" w:hAnsi="Times New Roman" w:cs="Times New Roman"/>
                              </w:rPr>
                              <w:t>Проверка документов, необходимых для предоставления муниципальной услуги, в соответствии с п. 2.6 административного регламента</w:t>
                            </w:r>
                          </w:p>
                          <w:p w:rsidR="005E3236" w:rsidRDefault="005E3236" w:rsidP="005E3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45.75pt;margin-top:15.2pt;width:385.8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">
                <v:textbox>
                  <w:txbxContent>
                    <w:p w:rsidR="005E3236" w:rsidRPr="009035E0" w:rsidRDefault="005E3236" w:rsidP="005E32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35E0">
                        <w:rPr>
                          <w:rFonts w:ascii="Times New Roman" w:hAnsi="Times New Roman" w:cs="Times New Roman"/>
                        </w:rPr>
                        <w:t>Проверка документов, необходимых для предоставления муниципальной услуги, в соответствии с п. 2.6 административного регламента</w:t>
                      </w:r>
                    </w:p>
                    <w:p w:rsidR="005E3236" w:rsidRDefault="005E3236" w:rsidP="005E3236"/>
                  </w:txbxContent>
                </v:textbox>
              </v:rect>
            </w:pict>
          </mc:Fallback>
        </mc:AlternateConten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84455</wp:posOffset>
                </wp:positionV>
                <wp:extent cx="297180" cy="419100"/>
                <wp:effectExtent l="28575" t="12065" r="26670" b="1651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419100"/>
                        </a:xfrm>
                        <a:prstGeom prst="downArrow">
                          <a:avLst>
                            <a:gd name="adj1" fmla="val 50000"/>
                            <a:gd name="adj2" fmla="val 352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DBB4" id="Стрелка вниз 8" o:spid="_x0000_s1026" type="#_x0000_t67" style="position:absolute;margin-left:325.95pt;margin-top:6.65pt;width:23.4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">
                <v:textbox style="layout-flow:vertical-ideographic"/>
              </v:shape>
            </w:pict>
          </mc:Fallback>
        </mc:AlternateContent>
      </w:r>
      <w:r w:rsidRPr="005E32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84455</wp:posOffset>
                </wp:positionV>
                <wp:extent cx="297180" cy="419100"/>
                <wp:effectExtent l="24765" t="12065" r="20955" b="1651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419100"/>
                        </a:xfrm>
                        <a:prstGeom prst="downArrow">
                          <a:avLst>
                            <a:gd name="adj1" fmla="val 50000"/>
                            <a:gd name="adj2" fmla="val 352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94194" id="Стрелка вниз 7" o:spid="_x0000_s1026" type="#_x0000_t67" style="position:absolute;margin-left:99.15pt;margin-top:6.65pt;width:23.4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">
                <v:textbox style="layout-flow:vertical-ideographic"/>
              </v:shape>
            </w:pict>
          </mc:Fallback>
        </mc:AlternateConten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94615</wp:posOffset>
                </wp:positionV>
                <wp:extent cx="2354580" cy="586740"/>
                <wp:effectExtent l="11430" t="12065" r="571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36" w:rsidRPr="00B854CD" w:rsidRDefault="005E3236" w:rsidP="005E32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 с</w:t>
                            </w:r>
                            <w:r w:rsidRPr="00B854CD">
                              <w:rPr>
                                <w:rFonts w:ascii="Times New Roman" w:hAnsi="Times New Roman" w:cs="Times New Roman"/>
                              </w:rPr>
                              <w:t>оответствует требованиям п. 2.6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253.35pt;margin-top:7.45pt;width:185.4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">
                <v:textbox>
                  <w:txbxContent>
                    <w:p w:rsidR="005E3236" w:rsidRPr="00B854CD" w:rsidRDefault="005E3236" w:rsidP="005E323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 с</w:t>
                      </w:r>
                      <w:r w:rsidRPr="00B854CD">
                        <w:rPr>
                          <w:rFonts w:ascii="Times New Roman" w:hAnsi="Times New Roman" w:cs="Times New Roman"/>
                        </w:rPr>
                        <w:t>оответствует требованиям п. 2.6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5E32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94615</wp:posOffset>
                </wp:positionV>
                <wp:extent cx="2377440" cy="586740"/>
                <wp:effectExtent l="5715" t="12065" r="7620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36" w:rsidRPr="00B854CD" w:rsidRDefault="005E3236" w:rsidP="005E32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54CD">
                              <w:rPr>
                                <w:rFonts w:ascii="Times New Roman" w:hAnsi="Times New Roman" w:cs="Times New Roman"/>
                              </w:rPr>
                              <w:t xml:space="preserve">Соответствует требованиям п.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36.15pt;margin-top:7.45pt;width:187.2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">
                <v:textbox>
                  <w:txbxContent>
                    <w:p w:rsidR="005E3236" w:rsidRPr="00B854CD" w:rsidRDefault="005E3236" w:rsidP="005E323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54CD">
                        <w:rPr>
                          <w:rFonts w:ascii="Times New Roman" w:hAnsi="Times New Roman" w:cs="Times New Roman"/>
                        </w:rPr>
                        <w:t xml:space="preserve">Соответствует требованиям п. 2.6 административного регламента </w:t>
                      </w:r>
                    </w:p>
                  </w:txbxContent>
                </v:textbox>
              </v:rect>
            </w:pict>
          </mc:Fallback>
        </mc:AlternateConten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67945</wp:posOffset>
                </wp:positionV>
                <wp:extent cx="297180" cy="388620"/>
                <wp:effectExtent l="24765" t="8255" r="20955" b="1270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388620"/>
                        </a:xfrm>
                        <a:prstGeom prst="downArrow">
                          <a:avLst>
                            <a:gd name="adj1" fmla="val 50000"/>
                            <a:gd name="adj2" fmla="val 32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76B84" id="Стрелка вниз 4" o:spid="_x0000_s1026" type="#_x0000_t67" style="position:absolute;margin-left:99.15pt;margin-top:5.35pt;width:23.4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">
                <v:textbox style="layout-flow:vertical-ideographic"/>
              </v:shape>
            </w:pict>
          </mc:Fallback>
        </mc:AlternateContent>
      </w:r>
      <w:r w:rsidRPr="005E32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67945</wp:posOffset>
                </wp:positionV>
                <wp:extent cx="297180" cy="388620"/>
                <wp:effectExtent l="24765" t="8255" r="20955" b="1270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388620"/>
                        </a:xfrm>
                        <a:prstGeom prst="downArrow">
                          <a:avLst>
                            <a:gd name="adj1" fmla="val 50000"/>
                            <a:gd name="adj2" fmla="val 32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63F7F" id="Стрелка вниз 3" o:spid="_x0000_s1026" type="#_x0000_t67" style="position:absolute;margin-left:330.15pt;margin-top:5.35pt;width:23.4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">
                <v:textbox style="layout-flow:vertical-ideographic"/>
              </v:shape>
            </w:pict>
          </mc:Fallback>
        </mc:AlternateConten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47625</wp:posOffset>
                </wp:positionV>
                <wp:extent cx="2293620" cy="1036320"/>
                <wp:effectExtent l="5715" t="6350" r="571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36" w:rsidRPr="00B854CD" w:rsidRDefault="005E3236" w:rsidP="005E32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54CD">
                              <w:rPr>
                                <w:rFonts w:ascii="Times New Roman" w:hAnsi="Times New Roman" w:cs="Times New Roman"/>
                              </w:rPr>
                              <w:t>Подготовка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 выдача</w:t>
                            </w:r>
                            <w:r w:rsidRPr="00B854CD">
                              <w:rPr>
                                <w:rFonts w:ascii="Times New Roman" w:hAnsi="Times New Roman" w:cs="Times New Roman"/>
                              </w:rPr>
                              <w:t xml:space="preserve"> мотивированного отказа в выдаче правового акта о присвоении, изменении и аннулиро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ва</w:t>
                            </w:r>
                            <w:r w:rsidRPr="00B854CD">
                              <w:rPr>
                                <w:rFonts w:ascii="Times New Roman" w:hAnsi="Times New Roman" w:cs="Times New Roman"/>
                              </w:rPr>
                              <w:t>нии адреса</w:t>
                            </w:r>
                            <w:r>
                              <w:t xml:space="preserve"> </w:t>
                            </w:r>
                            <w:r w:rsidRPr="00B854CD">
                              <w:rPr>
                                <w:rFonts w:ascii="Times New Roman" w:hAnsi="Times New Roman" w:cs="Times New Roman"/>
                              </w:rPr>
                              <w:t>объекту адресации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258.15pt;margin-top:3.75pt;width:180.6pt;height:8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">
                <v:textbox>
                  <w:txbxContent>
                    <w:p w:rsidR="005E3236" w:rsidRPr="00B854CD" w:rsidRDefault="005E3236" w:rsidP="005E323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54CD">
                        <w:rPr>
                          <w:rFonts w:ascii="Times New Roman" w:hAnsi="Times New Roman" w:cs="Times New Roman"/>
                        </w:rPr>
                        <w:t>Подготовка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 выдача</w:t>
                      </w:r>
                      <w:r w:rsidRPr="00B854CD">
                        <w:rPr>
                          <w:rFonts w:ascii="Times New Roman" w:hAnsi="Times New Roman" w:cs="Times New Roman"/>
                        </w:rPr>
                        <w:t xml:space="preserve"> мотивированного отказа в выдаче правового акта о присвоении, изменении и аннулиро</w:t>
                      </w:r>
                      <w:r>
                        <w:rPr>
                          <w:rFonts w:ascii="Times New Roman" w:hAnsi="Times New Roman" w:cs="Times New Roman"/>
                        </w:rPr>
                        <w:t>ва</w:t>
                      </w:r>
                      <w:r w:rsidRPr="00B854CD">
                        <w:rPr>
                          <w:rFonts w:ascii="Times New Roman" w:hAnsi="Times New Roman" w:cs="Times New Roman"/>
                        </w:rPr>
                        <w:t>нии адреса</w:t>
                      </w:r>
                      <w:r>
                        <w:t xml:space="preserve"> </w:t>
                      </w:r>
                      <w:r w:rsidRPr="00B854CD">
                        <w:rPr>
                          <w:rFonts w:ascii="Times New Roman" w:hAnsi="Times New Roman" w:cs="Times New Roman"/>
                        </w:rPr>
                        <w:t>объекту адресации</w:t>
                      </w:r>
                    </w:p>
                  </w:txbxContent>
                </v:textbox>
              </v:rect>
            </w:pict>
          </mc:Fallback>
        </mc:AlternateContent>
      </w:r>
      <w:r w:rsidRPr="005E32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47625</wp:posOffset>
                </wp:positionV>
                <wp:extent cx="2179320" cy="914400"/>
                <wp:effectExtent l="5715" t="6350" r="571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36" w:rsidRPr="00B854CD" w:rsidRDefault="005E3236" w:rsidP="005E32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54CD">
                              <w:rPr>
                                <w:rFonts w:ascii="Times New Roman" w:hAnsi="Times New Roman" w:cs="Times New Roman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 выдача </w:t>
                            </w:r>
                            <w:r w:rsidRPr="00B854CD">
                              <w:rPr>
                                <w:rFonts w:ascii="Times New Roman" w:hAnsi="Times New Roman" w:cs="Times New Roman"/>
                              </w:rPr>
                              <w:t>правового акта о присвоении, изменении и аннулировании адреса объекту адресации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36.15pt;margin-top:3.75pt;width:171.6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">
                <v:textbox>
                  <w:txbxContent>
                    <w:p w:rsidR="005E3236" w:rsidRPr="00B854CD" w:rsidRDefault="005E3236" w:rsidP="005E323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54CD">
                        <w:rPr>
                          <w:rFonts w:ascii="Times New Roman" w:hAnsi="Times New Roman" w:cs="Times New Roman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и выдача </w:t>
                      </w:r>
                      <w:r w:rsidRPr="00B854CD">
                        <w:rPr>
                          <w:rFonts w:ascii="Times New Roman" w:hAnsi="Times New Roman" w:cs="Times New Roman"/>
                        </w:rPr>
                        <w:t>правового акта о присвоении, изменении и аннулировании адреса объекту адресации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CF" w:rsidRDefault="00F06ECF"/>
    <w:sectPr w:rsidR="00F0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66"/>
    <w:rsid w:val="00055C3B"/>
    <w:rsid w:val="00496A4E"/>
    <w:rsid w:val="005E3236"/>
    <w:rsid w:val="007645F6"/>
    <w:rsid w:val="008804E8"/>
    <w:rsid w:val="00886157"/>
    <w:rsid w:val="00B104BA"/>
    <w:rsid w:val="00DA0F0F"/>
    <w:rsid w:val="00E43766"/>
    <w:rsid w:val="00F06ECF"/>
    <w:rsid w:val="00F9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8B77"/>
  <w15:chartTrackingRefBased/>
  <w15:docId w15:val="{C4A355A1-92F7-468A-998D-740D5115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32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236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32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E323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3236"/>
  </w:style>
  <w:style w:type="character" w:customStyle="1" w:styleId="a3">
    <w:name w:val="Цветовое выделение"/>
    <w:uiPriority w:val="99"/>
    <w:rsid w:val="005E323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3236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5E32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6">
    <w:name w:val="Информация об изменениях"/>
    <w:basedOn w:val="a5"/>
    <w:next w:val="a"/>
    <w:uiPriority w:val="99"/>
    <w:rsid w:val="005E323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5E323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5E323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5E3236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5E32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5E3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5E3236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5E3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Цветовое выделение для Текст"/>
    <w:uiPriority w:val="99"/>
    <w:rsid w:val="005E3236"/>
  </w:style>
  <w:style w:type="character" w:customStyle="1" w:styleId="20">
    <w:name w:val="Заголовок 2 Знак"/>
    <w:basedOn w:val="a0"/>
    <w:link w:val="2"/>
    <w:uiPriority w:val="9"/>
    <w:rsid w:val="005E32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">
    <w:name w:val="Hyperlink"/>
    <w:basedOn w:val="a0"/>
    <w:rsid w:val="005E3236"/>
    <w:rPr>
      <w:color w:val="0000FF"/>
      <w:u w:val="none"/>
    </w:rPr>
  </w:style>
  <w:style w:type="paragraph" w:customStyle="1" w:styleId="ConsPlusTitle">
    <w:name w:val="ConsPlusTitle"/>
    <w:rsid w:val="005E32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List Paragraph"/>
    <w:basedOn w:val="a"/>
    <w:uiPriority w:val="34"/>
    <w:qFormat/>
    <w:rsid w:val="005E3236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E32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5E3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rsid w:val="005E3236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2">
    <w:name w:val="Текст Знак"/>
    <w:basedOn w:val="a0"/>
    <w:link w:val="af1"/>
    <w:uiPriority w:val="99"/>
    <w:rsid w:val="005E323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E32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5E3236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E32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E3236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E3236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5E32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5E3236"/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5E3236"/>
    <w:rPr>
      <w:vertAlign w:val="superscript"/>
    </w:rPr>
  </w:style>
  <w:style w:type="character" w:customStyle="1" w:styleId="210">
    <w:name w:val="Заголовок 2 Знак1"/>
    <w:basedOn w:val="a0"/>
    <w:link w:val="2"/>
    <w:uiPriority w:val="9"/>
    <w:semiHidden/>
    <w:rsid w:val="005E32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u.e-zab.ru/" TargetMode="External"/><Relationship Id="rId12" Type="http://schemas.openxmlformats.org/officeDocument/2006/relationships/hyperlink" Target="file:///C:\content\act\17efdf25-592a-4662-871d-9782b1a135c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e-zab.ru/" TargetMode="External"/><Relationship Id="rId11" Type="http://schemas.openxmlformats.org/officeDocument/2006/relationships/hyperlink" Target="file:///C:\content\act\387507c3-b80d-4c0d-9291-8cdc81673f2b.html" TargetMode="External"/><Relationship Id="rId5" Type="http://schemas.openxmlformats.org/officeDocument/2006/relationships/hyperlink" Target="http://www.pgu.e-zab.ru" TargetMode="External"/><Relationship Id="rId10" Type="http://schemas.openxmlformats.org/officeDocument/2006/relationships/hyperlink" Target="http://www.pgu.e-za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u.e-za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9469</Words>
  <Characters>53977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2019-12-16T20:29:00Z</dcterms:created>
  <dcterms:modified xsi:type="dcterms:W3CDTF">2019-12-16T23:39:00Z</dcterms:modified>
</cp:coreProperties>
</file>