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F7" w:rsidRDefault="007F63F7" w:rsidP="007F63F7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1431" w:rsidRPr="00FF0E2E" w:rsidRDefault="001E1431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F0E2E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1E1431" w:rsidRPr="00FF0E2E" w:rsidRDefault="001E1431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F0E2E">
        <w:rPr>
          <w:rFonts w:ascii="Times New Roman" w:hAnsi="Times New Roman" w:cs="Times New Roman"/>
          <w:sz w:val="28"/>
          <w:szCs w:val="28"/>
        </w:rPr>
        <w:t>СЕЛЬСКОГО ПОСЕЛЕНИЯ «КАПЦЕГАЙТУЙСКОЕ»</w:t>
      </w:r>
    </w:p>
    <w:p w:rsidR="001E1431" w:rsidRPr="00FF0E2E" w:rsidRDefault="004E7320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1E1431" w:rsidRPr="00FF0E2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1431" w:rsidRPr="00FF0E2E">
        <w:rPr>
          <w:rFonts w:ascii="Times New Roman" w:hAnsi="Times New Roman" w:cs="Times New Roman"/>
          <w:sz w:val="28"/>
          <w:szCs w:val="28"/>
        </w:rPr>
        <w:t>НА «ГОРОД КРАСНОКАМЕНСК И КРАСНОКАМЕНСКИЙ РАЙОН» ЗАБАЙКАЛЬСКОГО КРАЯ</w:t>
      </w:r>
    </w:p>
    <w:p w:rsidR="001E1431" w:rsidRPr="009110F4" w:rsidRDefault="001E1431" w:rsidP="001E14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1431" w:rsidRPr="004E7320" w:rsidRDefault="001E1431" w:rsidP="001E14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3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E1431" w:rsidRPr="009110F4" w:rsidRDefault="001E1431" w:rsidP="001E1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31" w:rsidRPr="009110F4" w:rsidRDefault="007F63F7" w:rsidP="004E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E1431" w:rsidRPr="009110F4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1E14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0E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1431">
        <w:rPr>
          <w:rFonts w:ascii="Times New Roman" w:hAnsi="Times New Roman" w:cs="Times New Roman"/>
          <w:sz w:val="28"/>
          <w:szCs w:val="28"/>
        </w:rPr>
        <w:t xml:space="preserve">  №</w:t>
      </w:r>
      <w:r w:rsidR="00FF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bookmarkStart w:id="1" w:name="_GoBack"/>
      <w:bookmarkEnd w:id="1"/>
    </w:p>
    <w:p w:rsidR="001E1431" w:rsidRPr="009110F4" w:rsidRDefault="001E1431" w:rsidP="004E7320">
      <w:pPr>
        <w:rPr>
          <w:rFonts w:ascii="Times New Roman" w:hAnsi="Times New Roman" w:cs="Times New Roman"/>
          <w:sz w:val="28"/>
          <w:szCs w:val="28"/>
        </w:rPr>
      </w:pPr>
    </w:p>
    <w:p w:rsidR="001E1431" w:rsidRPr="009110F4" w:rsidRDefault="001E1431" w:rsidP="001E1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4E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Капцегайтуй</w:t>
      </w:r>
    </w:p>
    <w:p w:rsidR="001E1431" w:rsidRPr="009110F4" w:rsidRDefault="001E1431" w:rsidP="001E143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E1431" w:rsidRPr="009110F4" w:rsidRDefault="001E1431" w:rsidP="004E732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>О передаче о</w:t>
      </w:r>
      <w:r w:rsidR="004E7320">
        <w:rPr>
          <w:b/>
          <w:sz w:val="28"/>
          <w:szCs w:val="28"/>
        </w:rPr>
        <w:t xml:space="preserve">рганам местного самоуправления </w:t>
      </w:r>
      <w:r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Капцегайтуйское</w:t>
      </w:r>
      <w:r w:rsidRPr="009110F4"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по осуществлению контроля за исполнением бюджета сельского поселения «</w:t>
      </w:r>
      <w:r>
        <w:rPr>
          <w:b/>
          <w:sz w:val="28"/>
          <w:szCs w:val="28"/>
        </w:rPr>
        <w:t>Капцегайтуйское</w:t>
      </w:r>
      <w:r w:rsidRPr="009110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E1431" w:rsidRPr="009110F4" w:rsidRDefault="001E1431" w:rsidP="001E1431">
      <w:pPr>
        <w:pStyle w:val="3"/>
        <w:spacing w:after="0"/>
        <w:ind w:left="0"/>
        <w:rPr>
          <w:b/>
          <w:sz w:val="28"/>
          <w:szCs w:val="28"/>
        </w:rPr>
      </w:pPr>
    </w:p>
    <w:p w:rsidR="004E7320" w:rsidRDefault="001E1431" w:rsidP="001E14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«Капцегайтуйское»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320" w:rsidRDefault="004E7320" w:rsidP="001E14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1431" w:rsidRPr="004E7320" w:rsidRDefault="004E7320" w:rsidP="001E143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E1431" w:rsidRPr="009110F4" w:rsidRDefault="001E1431" w:rsidP="001E1431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E1431" w:rsidRPr="009110F4" w:rsidRDefault="001E1431" w:rsidP="001E143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 муниципального района «Город Краснокаменск и Краснокаменский район» Забайкальского края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муниципальный район)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органов местного самоуправления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1E1431" w:rsidRPr="009110F4" w:rsidRDefault="001E1431" w:rsidP="001E143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E1431" w:rsidRPr="009110F4" w:rsidRDefault="001E1431" w:rsidP="001E1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- по проведению 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E1431" w:rsidRPr="009110F4" w:rsidRDefault="001E1431" w:rsidP="001E1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2. Передать осуществление части полномочий, указанных в пункте 1 настоящего решения, органам местного самоуправления муниципального района.</w:t>
      </w:r>
    </w:p>
    <w:p w:rsidR="001E1431" w:rsidRPr="009110F4" w:rsidRDefault="001E1431" w:rsidP="001E143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Утвердить прилагаемое Соглашение о передаче органам местного самоуправления муниципального района части полномочий органов местного самоуправления сель</w:t>
      </w:r>
      <w:r>
        <w:rPr>
          <w:sz w:val="28"/>
          <w:szCs w:val="28"/>
        </w:rPr>
        <w:t>ского поселения «Капцегайтуйское</w:t>
      </w:r>
      <w:r w:rsidRPr="009110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110F4">
        <w:rPr>
          <w:sz w:val="28"/>
          <w:szCs w:val="28"/>
        </w:rPr>
        <w:t>по осуществлению контроля за исполнением бюджета сельского поселения «</w:t>
      </w:r>
      <w:r>
        <w:rPr>
          <w:sz w:val="28"/>
          <w:szCs w:val="28"/>
        </w:rPr>
        <w:t>Капцегайтуйское</w:t>
      </w:r>
      <w:r w:rsidRPr="009110F4">
        <w:rPr>
          <w:sz w:val="28"/>
          <w:szCs w:val="28"/>
        </w:rPr>
        <w:t>» (далее – Соглашение).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4. В срок до </w:t>
      </w:r>
      <w:r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9110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9110F4">
        <w:rPr>
          <w:rFonts w:ascii="Times New Roman" w:hAnsi="Times New Roman" w:cs="Times New Roman"/>
          <w:sz w:val="28"/>
          <w:szCs w:val="28"/>
        </w:rPr>
        <w:t>года главе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9110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подписать Соглашение</w:t>
      </w:r>
      <w:r w:rsidRPr="00911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 и подписанное Соглашение в Совет муниципального района.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 xml:space="preserve">5. Подписанное Соглашение подлежит официальному опубликованию (обнародованию) </w:t>
      </w:r>
      <w:r w:rsidR="004E7320">
        <w:rPr>
          <w:rFonts w:ascii="Times New Roman" w:hAnsi="Times New Roman" w:cs="Times New Roman"/>
          <w:sz w:val="28"/>
          <w:szCs w:val="28"/>
        </w:rPr>
        <w:t>в порядке, предусмотренном Уставом сельского поселения «Капцегайтуйское».</w:t>
      </w:r>
    </w:p>
    <w:p w:rsidR="001E1431" w:rsidRPr="009110F4" w:rsidRDefault="001E1431" w:rsidP="001E143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6. Настоящее решение вступает в силу на следующий день, после дня его официального опубликования (обнародования)</w:t>
      </w:r>
      <w:r w:rsidR="004E7320">
        <w:rPr>
          <w:rFonts w:ascii="Times New Roman" w:hAnsi="Times New Roman" w:cs="Times New Roman"/>
          <w:sz w:val="28"/>
          <w:szCs w:val="28"/>
        </w:rPr>
        <w:t>.</w:t>
      </w:r>
      <w:r w:rsidRPr="0091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31" w:rsidRPr="009110F4" w:rsidRDefault="001E1431" w:rsidP="001E1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7. Настоящее решение опубликовать (обнародовать)</w:t>
      </w:r>
      <w:r w:rsidR="004E7320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сельского поселения «Капцегайтуйское».</w:t>
      </w:r>
      <w:r w:rsidRPr="0091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"Капцегайтуйское"</w:t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r w:rsidRPr="009110F4">
        <w:rPr>
          <w:rFonts w:ascii="Times New Roman" w:hAnsi="Times New Roman" w:cs="Times New Roman"/>
          <w:sz w:val="28"/>
          <w:szCs w:val="28"/>
        </w:rPr>
        <w:tab/>
      </w:r>
      <w:bookmarkEnd w:id="2"/>
      <w:r w:rsidR="004E732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 w:rsidP="001E1431">
      <w:pPr>
        <w:jc w:val="right"/>
        <w:rPr>
          <w:rFonts w:ascii="Times New Roman" w:hAnsi="Times New Roman"/>
          <w:sz w:val="23"/>
          <w:szCs w:val="23"/>
        </w:rPr>
      </w:pPr>
    </w:p>
    <w:p w:rsidR="001E1431" w:rsidRDefault="001E1431" w:rsidP="001E1431">
      <w:pPr>
        <w:jc w:val="right"/>
        <w:rPr>
          <w:rFonts w:ascii="Times New Roman" w:hAnsi="Times New Roman"/>
          <w:sz w:val="23"/>
          <w:szCs w:val="23"/>
        </w:rPr>
      </w:pPr>
    </w:p>
    <w:p w:rsidR="001E1431" w:rsidRDefault="001E1431" w:rsidP="001E143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1E1431" w:rsidRPr="003C79A1" w:rsidRDefault="001E1431" w:rsidP="001E143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1E1431" w:rsidRPr="003C79A1" w:rsidRDefault="001E1431" w:rsidP="001E143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контроля за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>
        <w:rPr>
          <w:rFonts w:ascii="Times New Roman" w:hAnsi="Times New Roman"/>
          <w:b/>
          <w:bCs/>
          <w:color w:val="000000"/>
        </w:rPr>
        <w:t>Капцегайтуйское</w:t>
      </w:r>
      <w:r w:rsidRPr="003C79A1">
        <w:rPr>
          <w:rFonts w:ascii="Times New Roman" w:hAnsi="Times New Roman"/>
          <w:b/>
          <w:bCs/>
          <w:color w:val="000000"/>
        </w:rPr>
        <w:t>» муниципального района «Город Краснока</w:t>
      </w:r>
      <w:r w:rsidR="004E7320">
        <w:rPr>
          <w:rFonts w:ascii="Times New Roman" w:hAnsi="Times New Roman"/>
          <w:b/>
          <w:bCs/>
          <w:color w:val="000000"/>
        </w:rPr>
        <w:t xml:space="preserve">менск и Краснокаменский район» </w:t>
      </w:r>
      <w:r w:rsidRPr="003C79A1">
        <w:rPr>
          <w:rFonts w:ascii="Times New Roman" w:hAnsi="Times New Roman"/>
          <w:b/>
          <w:bCs/>
          <w:color w:val="000000"/>
        </w:rPr>
        <w:t xml:space="preserve">Забайкальского края </w:t>
      </w:r>
    </w:p>
    <w:p w:rsidR="001E1431" w:rsidRPr="003C79A1" w:rsidRDefault="001E1431" w:rsidP="001E1431">
      <w:pPr>
        <w:shd w:val="clear" w:color="auto" w:fill="FFFFFF"/>
        <w:rPr>
          <w:rFonts w:ascii="Times New Roman" w:hAnsi="Times New Roman"/>
        </w:rPr>
      </w:pPr>
    </w:p>
    <w:p w:rsidR="001E1431" w:rsidRPr="003C79A1" w:rsidRDefault="001E1431" w:rsidP="001E1431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</w:t>
      </w:r>
      <w:r w:rsidR="00E16F55">
        <w:rPr>
          <w:rFonts w:ascii="Times New Roman" w:hAnsi="Times New Roman"/>
          <w:color w:val="000000"/>
        </w:rPr>
        <w:t xml:space="preserve">                               </w:t>
      </w:r>
      <w:r w:rsidRPr="003C79A1">
        <w:rPr>
          <w:rFonts w:ascii="Times New Roman" w:hAnsi="Times New Roman"/>
          <w:color w:val="000000"/>
        </w:rPr>
        <w:t>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  <w:t xml:space="preserve">                  </w:t>
      </w:r>
    </w:p>
    <w:p w:rsidR="001E1431" w:rsidRPr="003C79A1" w:rsidRDefault="001E1431" w:rsidP="001E1431">
      <w:pPr>
        <w:ind w:firstLine="709"/>
        <w:jc w:val="both"/>
        <w:rPr>
          <w:rFonts w:ascii="Times New Roman" w:hAnsi="Times New Roman"/>
        </w:rPr>
      </w:pPr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«Капцегайтуйское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rPr>
          <w:rFonts w:ascii="Times New Roman" w:hAnsi="Times New Roman"/>
        </w:rPr>
        <w:t>Капцегайтуйское»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   </w:t>
      </w:r>
      <w:r>
        <w:rPr>
          <w:rFonts w:ascii="Times New Roman" w:hAnsi="Times New Roman"/>
        </w:rPr>
        <w:t>Бирюковой Евгении Викторовны</w:t>
      </w:r>
      <w:r w:rsidRPr="003C79A1">
        <w:rPr>
          <w:rFonts w:ascii="Times New Roman" w:hAnsi="Times New Roman"/>
        </w:rPr>
        <w:t>, действующего на основании Устава сельского поселения 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 xml:space="preserve"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</w:rPr>
        <w:t>Узеировича</w:t>
      </w:r>
      <w:proofErr w:type="spellEnd"/>
      <w:r w:rsidRPr="003C79A1">
        <w:rPr>
          <w:rFonts w:ascii="Times New Roman" w:hAnsi="Times New Roman"/>
        </w:rPr>
        <w:t xml:space="preserve"> </w:t>
      </w:r>
      <w:proofErr w:type="spellStart"/>
      <w:r w:rsidRPr="003C79A1">
        <w:rPr>
          <w:rFonts w:ascii="Times New Roman" w:hAnsi="Times New Roman"/>
        </w:rPr>
        <w:t>Заммоева</w:t>
      </w:r>
      <w:proofErr w:type="spellEnd"/>
      <w:r w:rsidRPr="003C79A1">
        <w:rPr>
          <w:rFonts w:ascii="Times New Roman" w:hAnsi="Times New Roman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1E1431" w:rsidRPr="00F47301" w:rsidRDefault="001E1431" w:rsidP="001E1431">
      <w:pPr>
        <w:widowControl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1E1431" w:rsidRPr="00D928E6" w:rsidRDefault="001E1431" w:rsidP="001E1431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Pr="00D928E6">
        <w:rPr>
          <w:rFonts w:ascii="Times New Roman" w:hAnsi="Times New Roman"/>
          <w:i/>
        </w:rPr>
        <w:t xml:space="preserve"> </w:t>
      </w:r>
      <w:r w:rsidRPr="00D928E6">
        <w:rPr>
          <w:rFonts w:ascii="Times New Roman" w:hAnsi="Times New Roman"/>
        </w:rPr>
        <w:t xml:space="preserve">сельского поселения </w:t>
      </w:r>
      <w:r w:rsidRPr="003C79A1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 входящего в состав муниципального района «Город Краснокаменск и Краснокаменский район» Забайкальского края (далее – сельское поселение </w:t>
      </w:r>
      <w:r w:rsidRPr="003C79A1">
        <w:rPr>
          <w:rFonts w:ascii="Times New Roman" w:hAnsi="Times New Roman"/>
        </w:rPr>
        <w:t>«</w:t>
      </w:r>
      <w:r>
        <w:rPr>
          <w:rFonts w:ascii="Times New Roman" w:hAnsi="Times New Roman"/>
        </w:rPr>
        <w:t>Капцегайтуйское</w:t>
      </w:r>
      <w:r w:rsidRPr="003C79A1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) </w:t>
      </w:r>
      <w:r w:rsidRPr="00D928E6">
        <w:rPr>
          <w:rFonts w:ascii="Times New Roman" w:hAnsi="Times New Roman"/>
          <w:color w:val="000000"/>
        </w:rPr>
        <w:t xml:space="preserve"> в бюджет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E1431" w:rsidRPr="00D928E6" w:rsidRDefault="001E1431" w:rsidP="001E1431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i/>
          <w:color w:val="000000"/>
        </w:rPr>
        <w:t xml:space="preserve"> 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1E1431" w:rsidRPr="00D928E6" w:rsidRDefault="001E1431" w:rsidP="001E1431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1E1431" w:rsidRPr="00D928E6" w:rsidRDefault="001E1431" w:rsidP="001E14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1E1431" w:rsidRPr="00D928E6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1E1431" w:rsidRPr="00F47301" w:rsidRDefault="001E1431" w:rsidP="001E143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2. Финансовое обеспечение Соглашения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Pr="001E1431">
        <w:rPr>
          <w:rFonts w:ascii="Times New Roman" w:hAnsi="Times New Roman"/>
          <w:sz w:val="24"/>
          <w:szCs w:val="24"/>
        </w:rPr>
        <w:t>«Капцегайтуйское»</w:t>
      </w:r>
      <w:r w:rsidRPr="003C79A1">
        <w:rPr>
          <w:rFonts w:ascii="Times New Roman" w:hAnsi="Times New Roman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1 200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</w:rPr>
        <w:t>«</w:t>
      </w:r>
      <w:r w:rsidRPr="001E1431">
        <w:rPr>
          <w:rFonts w:ascii="Times New Roman" w:hAnsi="Times New Roman"/>
          <w:sz w:val="24"/>
          <w:szCs w:val="24"/>
        </w:rPr>
        <w:t xml:space="preserve">Капцегайтуйское»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 w:rsidRPr="001E14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1E14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E1431">
        <w:rPr>
          <w:rFonts w:ascii="Times New Roman" w:hAnsi="Times New Roman"/>
          <w:sz w:val="24"/>
          <w:szCs w:val="24"/>
        </w:rPr>
        <w:t xml:space="preserve">«Капцегайтуйское»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1E1431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 w:rsidRPr="001E1431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 xml:space="preserve">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перечисляются ежемесячно, в срок не позднее 25-го числа текущего месяца.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1E1431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1E14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7320">
        <w:rPr>
          <w:rFonts w:ascii="Times New Roman" w:hAnsi="Times New Roman"/>
          <w:sz w:val="24"/>
          <w:szCs w:val="24"/>
        </w:rPr>
        <w:t xml:space="preserve">«Капцегайтуйское» </w:t>
      </w:r>
      <w:r w:rsidRPr="001E1431">
        <w:rPr>
          <w:rFonts w:ascii="Times New Roman" w:hAnsi="Times New Roman" w:cs="Times New Roman"/>
          <w:kern w:val="2"/>
          <w:sz w:val="24"/>
          <w:szCs w:val="24"/>
        </w:rPr>
        <w:t xml:space="preserve">и не использованные в текущем финансовом году, подлежат возврату в бюджет </w:t>
      </w:r>
      <w:r w:rsidRPr="001E14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E1431">
        <w:rPr>
          <w:rFonts w:ascii="Times New Roman" w:hAnsi="Times New Roman"/>
          <w:sz w:val="24"/>
          <w:szCs w:val="24"/>
        </w:rPr>
        <w:t>«Капцегайтуйское»</w:t>
      </w:r>
    </w:p>
    <w:p w:rsidR="001E1431" w:rsidRPr="001E1431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E1431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1E1431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E1431" w:rsidRPr="003C419C" w:rsidRDefault="001E1431" w:rsidP="001E1431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1E1431" w:rsidRPr="00F47301" w:rsidRDefault="001E1431" w:rsidP="001E1431">
      <w:pPr>
        <w:pStyle w:val="Heading"/>
        <w:numPr>
          <w:ilvl w:val="0"/>
          <w:numId w:val="2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 w:rsidR="004E732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Администрация поселения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Администрация рай</w:t>
      </w:r>
      <w:r w:rsidR="004E732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она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поселения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поселения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поселения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 w:rsidR="004E732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Администрация поселения 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вправе: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3.3.1. осуществлять контроль за исполнением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1E1431" w:rsidRPr="003C419C" w:rsidRDefault="001E1431" w:rsidP="004E7320">
      <w:pPr>
        <w:pStyle w:val="a3"/>
        <w:spacing w:before="0" w:beforeAutospacing="0" w:after="0" w:afterAutospacing="0"/>
        <w:ind w:firstLine="709"/>
        <w:jc w:val="both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их использования </w:t>
      </w:r>
      <w:r w:rsidR="004E7320">
        <w:t>Администрацией района</w:t>
      </w:r>
      <w:r>
        <w:t xml:space="preserve"> </w:t>
      </w:r>
      <w:r w:rsidRPr="003C419C">
        <w:t>не по целевому назначению;</w:t>
      </w:r>
    </w:p>
    <w:p w:rsidR="001E1431" w:rsidRPr="003C419C" w:rsidRDefault="001E1431" w:rsidP="004E7320">
      <w:pPr>
        <w:pStyle w:val="a3"/>
        <w:spacing w:before="0" w:beforeAutospacing="0" w:after="0" w:afterAutospacing="0"/>
        <w:ind w:firstLine="709"/>
        <w:jc w:val="both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 xml:space="preserve">ребовать возврата предоставленных финансовых средств в случае неисполнения </w:t>
      </w:r>
      <w:r w:rsidR="004E7320">
        <w:t>Администрацией района</w:t>
      </w:r>
      <w:r>
        <w:t xml:space="preserve"> </w:t>
      </w:r>
      <w:r w:rsidRPr="003C419C">
        <w:t>переданных полномочий;</w:t>
      </w:r>
    </w:p>
    <w:p w:rsidR="001E1431" w:rsidRPr="003C419C" w:rsidRDefault="001E1431" w:rsidP="004E732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1E1431" w:rsidRPr="003C419C" w:rsidRDefault="001E1431" w:rsidP="001E1431">
      <w:pPr>
        <w:pStyle w:val="a3"/>
        <w:spacing w:before="0" w:beforeAutospacing="0" w:after="0" w:afterAutospacing="0"/>
        <w:ind w:firstLine="709"/>
      </w:pPr>
      <w:r w:rsidRPr="003C419C">
        <w:rPr>
          <w:rStyle w:val="a4"/>
        </w:rPr>
        <w:t>3.4.</w:t>
      </w:r>
      <w:r w:rsidRPr="00B25489">
        <w:rPr>
          <w:b/>
          <w:color w:val="000000"/>
          <w:kern w:val="2"/>
        </w:rPr>
        <w:t xml:space="preserve"> </w:t>
      </w:r>
      <w:r>
        <w:rPr>
          <w:b/>
          <w:color w:val="000000"/>
          <w:kern w:val="2"/>
        </w:rPr>
        <w:t>Администрация района</w:t>
      </w:r>
      <w:r w:rsidRPr="003C419C">
        <w:rPr>
          <w:rStyle w:val="a4"/>
        </w:rPr>
        <w:t xml:space="preserve"> вправе:</w:t>
      </w:r>
    </w:p>
    <w:p w:rsidR="001E1431" w:rsidRPr="003C419C" w:rsidRDefault="001E1431" w:rsidP="001E14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E1431" w:rsidRPr="003C419C" w:rsidRDefault="001E1431" w:rsidP="00E16F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3.4.2. запрашивать у </w:t>
      </w:r>
      <w:r w:rsidR="004E7320">
        <w:rPr>
          <w:rFonts w:ascii="Times New Roman" w:hAnsi="Times New Roman" w:cs="Times New Roman"/>
          <w:color w:val="000000"/>
          <w:kern w:val="2"/>
          <w:sz w:val="24"/>
          <w:szCs w:val="24"/>
        </w:rPr>
        <w:t>Администрации поселения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1E1431" w:rsidRPr="003C419C" w:rsidRDefault="001E1431" w:rsidP="00E16F55">
      <w:pPr>
        <w:pStyle w:val="a3"/>
        <w:spacing w:before="0" w:beforeAutospacing="0" w:after="0" w:afterAutospacing="0"/>
        <w:ind w:firstLine="709"/>
        <w:jc w:val="both"/>
      </w:pPr>
      <w:r w:rsidRPr="003C419C">
        <w:lastRenderedPageBreak/>
        <w:t>3.4.3.</w:t>
      </w:r>
      <w:r w:rsidRPr="003C419C">
        <w:rPr>
          <w:color w:val="000000"/>
          <w:kern w:val="2"/>
        </w:rPr>
        <w:t> п</w:t>
      </w:r>
      <w:r w:rsidRPr="003C419C">
        <w:t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</w:t>
      </w:r>
      <w:r>
        <w:t xml:space="preserve"> </w:t>
      </w:r>
      <w:r w:rsidRPr="003C419C">
        <w:t xml:space="preserve">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1E1431" w:rsidRPr="003C419C" w:rsidRDefault="001E1431" w:rsidP="00E16F55">
      <w:pPr>
        <w:pStyle w:val="a3"/>
        <w:spacing w:before="0" w:beforeAutospacing="0" w:after="0" w:afterAutospacing="0"/>
        <w:ind w:firstLine="709"/>
        <w:jc w:val="both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E1431" w:rsidRPr="00B25489" w:rsidRDefault="001E1431" w:rsidP="00E16F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1E1431" w:rsidRPr="00F47301" w:rsidRDefault="001E1431" w:rsidP="001E1431">
      <w:pPr>
        <w:jc w:val="both"/>
        <w:rPr>
          <w:rFonts w:ascii="Times New Roman" w:hAnsi="Times New Roman"/>
        </w:rPr>
      </w:pPr>
    </w:p>
    <w:p w:rsidR="001E1431" w:rsidRPr="00F47301" w:rsidRDefault="001E1431" w:rsidP="001E143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 xml:space="preserve"> Контроль за исполнением полномочий осуществл</w:t>
      </w:r>
      <w:r w:rsidR="00E16F55">
        <w:rPr>
          <w:rFonts w:ascii="Times New Roman" w:hAnsi="Times New Roman"/>
        </w:rPr>
        <w:t>яется Администрацией поселения</w:t>
      </w:r>
      <w:r w:rsidRPr="00F47301">
        <w:rPr>
          <w:rFonts w:ascii="Times New Roman" w:hAnsi="Times New Roman"/>
        </w:rPr>
        <w:t xml:space="preserve"> на основании отчетов, предост</w:t>
      </w:r>
      <w:r w:rsidR="00E16F55">
        <w:rPr>
          <w:rFonts w:ascii="Times New Roman" w:hAnsi="Times New Roman"/>
        </w:rPr>
        <w:t>авляемых Администрацией района</w:t>
      </w:r>
      <w:r w:rsidRPr="00F47301">
        <w:rPr>
          <w:rFonts w:ascii="Times New Roman" w:hAnsi="Times New Roman"/>
        </w:rPr>
        <w:t>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16F55">
        <w:rPr>
          <w:rFonts w:ascii="Times New Roman" w:hAnsi="Times New Roman"/>
        </w:rPr>
        <w:t>.2 Администрация района</w:t>
      </w:r>
      <w:r w:rsidRPr="00F47301">
        <w:rPr>
          <w:rFonts w:ascii="Times New Roman" w:hAnsi="Times New Roman"/>
        </w:rPr>
        <w:t xml:space="preserve"> предост</w:t>
      </w:r>
      <w:r w:rsidR="00E16F55">
        <w:rPr>
          <w:rFonts w:ascii="Times New Roman" w:hAnsi="Times New Roman"/>
        </w:rPr>
        <w:t>авляет Администрации поселения</w:t>
      </w:r>
      <w:r w:rsidRPr="00F47301">
        <w:rPr>
          <w:rFonts w:ascii="Times New Roman" w:hAnsi="Times New Roman"/>
        </w:rPr>
        <w:t xml:space="preserve">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Отчет об использовании денежных средств, переданных для финансового обеспече</w:t>
      </w:r>
      <w:r w:rsidR="00E16F55">
        <w:rPr>
          <w:rFonts w:ascii="Times New Roman" w:hAnsi="Times New Roman"/>
        </w:rPr>
        <w:t xml:space="preserve">ния осуществления переданных по </w:t>
      </w:r>
      <w:r w:rsidRPr="00F47301">
        <w:rPr>
          <w:rFonts w:ascii="Times New Roman" w:hAnsi="Times New Roman"/>
        </w:rPr>
        <w:t>настоящему Соглашению полномочий</w:t>
      </w:r>
      <w:r w:rsidR="00E16F55">
        <w:rPr>
          <w:rFonts w:ascii="Times New Roman" w:hAnsi="Times New Roman"/>
        </w:rPr>
        <w:t>,</w:t>
      </w:r>
      <w:r w:rsidRPr="00F47301">
        <w:rPr>
          <w:rFonts w:ascii="Times New Roman" w:hAnsi="Times New Roman"/>
        </w:rPr>
        <w:t xml:space="preserve">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1E1431" w:rsidRPr="00F47301" w:rsidRDefault="001E1431" w:rsidP="001E143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1E1431" w:rsidRPr="00F47301" w:rsidRDefault="001E1431" w:rsidP="001E143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</w:t>
      </w:r>
      <w:r w:rsidR="00E16F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7301">
        <w:rPr>
          <w:rFonts w:ascii="Times New Roman" w:hAnsi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 и действует до 31 декабря 2019 года.</w:t>
      </w:r>
    </w:p>
    <w:p w:rsidR="001E1431" w:rsidRPr="003C79A1" w:rsidRDefault="001E1431" w:rsidP="001E143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1431" w:rsidRDefault="001E1431" w:rsidP="001E143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E143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1E143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1E1431" w:rsidRPr="00F4730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1E1431" w:rsidRPr="00647DD7" w:rsidRDefault="00E16F55" w:rsidP="001E1431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Ответственность </w:t>
      </w:r>
      <w:r w:rsidR="001E1431" w:rsidRPr="003C79A1">
        <w:rPr>
          <w:rFonts w:ascii="Times New Roman" w:hAnsi="Times New Roman"/>
          <w:b/>
          <w:bCs/>
          <w:color w:val="000000"/>
          <w:sz w:val="24"/>
          <w:szCs w:val="24"/>
        </w:rPr>
        <w:t>сторон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</w:t>
      </w:r>
      <w:r w:rsidRPr="003C79A1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</w:t>
      </w:r>
      <w:r w:rsidR="00E16F55">
        <w:rPr>
          <w:rFonts w:ascii="Times New Roman" w:hAnsi="Times New Roman"/>
          <w:color w:val="000000"/>
        </w:rPr>
        <w:t xml:space="preserve">ответствии с законодательством </w:t>
      </w:r>
      <w:r w:rsidRPr="003C79A1">
        <w:rPr>
          <w:rFonts w:ascii="Times New Roman" w:hAnsi="Times New Roman"/>
          <w:color w:val="000000"/>
        </w:rPr>
        <w:t>Российской Федерации и настоящим Соглашением.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 xml:space="preserve"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 w:rsidR="00FF0E2E" w:rsidRPr="003C79A1">
        <w:rPr>
          <w:rFonts w:ascii="Times New Roman" w:hAnsi="Times New Roman"/>
        </w:rPr>
        <w:t>«</w:t>
      </w:r>
      <w:r w:rsidR="00FF0E2E">
        <w:rPr>
          <w:rFonts w:ascii="Times New Roman" w:hAnsi="Times New Roman"/>
        </w:rPr>
        <w:t>Капцегайтуйское</w:t>
      </w:r>
      <w:r w:rsidR="00FF0E2E" w:rsidRPr="003C79A1">
        <w:rPr>
          <w:rFonts w:ascii="Times New Roman" w:hAnsi="Times New Roman"/>
        </w:rPr>
        <w:t xml:space="preserve">» </w:t>
      </w:r>
      <w:r w:rsidRPr="003C79A1">
        <w:rPr>
          <w:rFonts w:ascii="Times New Roman" w:hAnsi="Times New Roman"/>
          <w:color w:val="000000"/>
        </w:rPr>
        <w:t>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lastRenderedPageBreak/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E1431" w:rsidRPr="003C79A1" w:rsidRDefault="001E1431" w:rsidP="001E1431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E1431" w:rsidRDefault="001E1431" w:rsidP="001E1431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1E1431" w:rsidRPr="003C79A1" w:rsidRDefault="001E1431" w:rsidP="001E1431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E1431" w:rsidRPr="003C79A1" w:rsidRDefault="001E1431" w:rsidP="001E1431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E1431" w:rsidRPr="003C79A1" w:rsidRDefault="001E1431" w:rsidP="001E1431">
      <w:pPr>
        <w:widowControl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1E1431" w:rsidRDefault="001E1431" w:rsidP="001E1431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1E1431" w:rsidRPr="003C79A1" w:rsidRDefault="001E1431" w:rsidP="001E1431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1E1431" w:rsidRPr="003C79A1" w:rsidTr="00FE3A52">
        <w:trPr>
          <w:trHeight w:val="5238"/>
        </w:trPr>
        <w:tc>
          <w:tcPr>
            <w:tcW w:w="4653" w:type="dxa"/>
          </w:tcPr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</w:t>
            </w:r>
            <w:proofErr w:type="gramStart"/>
            <w:r w:rsidRPr="003C79A1">
              <w:rPr>
                <w:rFonts w:ascii="Times New Roman" w:hAnsi="Times New Roman"/>
              </w:rPr>
              <w:t>л</w:t>
            </w:r>
            <w:proofErr w:type="gramEnd"/>
            <w:r w:rsidRPr="003C79A1">
              <w:rPr>
                <w:rFonts w:ascii="Times New Roman" w:hAnsi="Times New Roman"/>
              </w:rPr>
              <w:t xml:space="preserve">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E16F55" w:rsidP="00FE3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муниципального района </w:t>
            </w:r>
            <w:r w:rsidR="001E1431" w:rsidRPr="003C79A1">
              <w:rPr>
                <w:rFonts w:ascii="Times New Roman" w:hAnsi="Times New Roman"/>
              </w:rPr>
              <w:t>«Город Краснокаменск и Краснокаменский район»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________________</w:t>
            </w:r>
            <w:proofErr w:type="spellStart"/>
            <w:r w:rsidRPr="003C79A1">
              <w:rPr>
                <w:rFonts w:ascii="Times New Roman" w:hAnsi="Times New Roman"/>
              </w:rPr>
              <w:t>А.У.Заммоев</w:t>
            </w:r>
            <w:proofErr w:type="spellEnd"/>
            <w:r w:rsidRPr="003C79A1">
              <w:rPr>
                <w:rFonts w:ascii="Times New Roman" w:hAnsi="Times New Roman"/>
              </w:rPr>
              <w:t xml:space="preserve"> 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-</w:t>
            </w:r>
            <w:r w:rsidR="00FF0E2E">
              <w:rPr>
                <w:rFonts w:ascii="Times New Roman" w:hAnsi="Times New Roman"/>
              </w:rPr>
              <w:t>Капцегайтуй</w:t>
            </w:r>
            <w:r w:rsidRPr="003C79A1">
              <w:rPr>
                <w:rFonts w:ascii="Times New Roman" w:hAnsi="Times New Roman"/>
              </w:rPr>
              <w:t xml:space="preserve">, улица </w:t>
            </w:r>
            <w:r w:rsidR="00FF0E2E">
              <w:rPr>
                <w:rFonts w:ascii="Times New Roman" w:hAnsi="Times New Roman"/>
              </w:rPr>
              <w:t>Советская, 10</w:t>
            </w:r>
          </w:p>
          <w:p w:rsidR="001E1431" w:rsidRPr="003C79A1" w:rsidRDefault="00FF0E2E" w:rsidP="00FE3A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7530010737, КПП 753001001</w:t>
            </w:r>
            <w:r w:rsidR="001E1431" w:rsidRPr="003C79A1">
              <w:rPr>
                <w:rFonts w:ascii="Times New Roman" w:hAnsi="Times New Roman"/>
              </w:rPr>
              <w:t xml:space="preserve">, </w:t>
            </w:r>
            <w:proofErr w:type="gramStart"/>
            <w:r w:rsidR="001E1431" w:rsidRPr="003C79A1">
              <w:rPr>
                <w:rFonts w:ascii="Times New Roman" w:hAnsi="Times New Roman"/>
              </w:rPr>
              <w:t>р</w:t>
            </w:r>
            <w:proofErr w:type="gramEnd"/>
            <w:r w:rsidR="001E1431" w:rsidRPr="003C79A1">
              <w:rPr>
                <w:rFonts w:ascii="Times New Roman" w:hAnsi="Times New Roman"/>
              </w:rPr>
              <w:t xml:space="preserve">/счет </w:t>
            </w:r>
            <w:r>
              <w:rPr>
                <w:rFonts w:ascii="Times New Roman" w:hAnsi="Times New Roman"/>
              </w:rPr>
              <w:t>40204810150040020118</w:t>
            </w:r>
            <w:r w:rsidR="001E1431" w:rsidRPr="003C79A1">
              <w:rPr>
                <w:rFonts w:ascii="Times New Roman" w:hAnsi="Times New Roman"/>
              </w:rPr>
              <w:t xml:space="preserve"> в  ОТДЕЛЕНИЕ ЧИ</w:t>
            </w:r>
            <w:r>
              <w:rPr>
                <w:rFonts w:ascii="Times New Roman" w:hAnsi="Times New Roman"/>
              </w:rPr>
              <w:t>ТА Г.ЧИТА, л/счет 03913011020</w:t>
            </w:r>
            <w:r w:rsidR="001E1431"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>
              <w:rPr>
                <w:rFonts w:ascii="Times New Roman" w:hAnsi="Times New Roman"/>
              </w:rPr>
              <w:t>Капцегайтуйское</w:t>
            </w:r>
            <w:r w:rsidR="001E1431" w:rsidRPr="003C79A1">
              <w:rPr>
                <w:rFonts w:ascii="Times New Roman" w:hAnsi="Times New Roman"/>
              </w:rPr>
              <w:t>»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Глава сельского поселения </w:t>
            </w:r>
            <w:r w:rsidR="00FF0E2E" w:rsidRPr="003C79A1">
              <w:rPr>
                <w:rFonts w:ascii="Times New Roman" w:hAnsi="Times New Roman"/>
              </w:rPr>
              <w:t>«</w:t>
            </w:r>
            <w:r w:rsidR="00FF0E2E">
              <w:rPr>
                <w:rFonts w:ascii="Times New Roman" w:hAnsi="Times New Roman"/>
              </w:rPr>
              <w:t>Капцегайтуйское</w:t>
            </w:r>
            <w:r w:rsidR="00FF0E2E" w:rsidRPr="003C79A1">
              <w:rPr>
                <w:rFonts w:ascii="Times New Roman" w:hAnsi="Times New Roman"/>
              </w:rPr>
              <w:t xml:space="preserve">» </w:t>
            </w:r>
            <w:r w:rsidRPr="003C79A1">
              <w:rPr>
                <w:rFonts w:ascii="Times New Roman" w:hAnsi="Times New Roman"/>
              </w:rPr>
              <w:t>муниципального района «Город Краснокаменск и Краснокаменский район» Забайкальского края</w:t>
            </w: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</w:p>
          <w:p w:rsidR="001E1431" w:rsidRPr="003C79A1" w:rsidRDefault="001E1431" w:rsidP="00FE3A52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_______________   </w:t>
            </w:r>
            <w:r w:rsidR="00FF0E2E">
              <w:rPr>
                <w:rFonts w:ascii="Times New Roman" w:hAnsi="Times New Roman"/>
              </w:rPr>
              <w:t xml:space="preserve">         Е.В.Бирюкова</w:t>
            </w:r>
            <w:r w:rsidRPr="003C79A1">
              <w:rPr>
                <w:rFonts w:ascii="Times New Roman" w:hAnsi="Times New Roman"/>
              </w:rPr>
              <w:t xml:space="preserve">  </w:t>
            </w:r>
          </w:p>
          <w:p w:rsidR="001E1431" w:rsidRPr="003C79A1" w:rsidRDefault="001E1431" w:rsidP="00FE3A52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1E1431" w:rsidRPr="003C79A1" w:rsidRDefault="001E1431" w:rsidP="001E1431">
      <w:pPr>
        <w:shd w:val="clear" w:color="auto" w:fill="FFFFFF"/>
        <w:jc w:val="both"/>
        <w:rPr>
          <w:rFonts w:ascii="Times New Roman" w:hAnsi="Times New Roman"/>
        </w:rPr>
      </w:pPr>
    </w:p>
    <w:p w:rsidR="001E1431" w:rsidRPr="003C79A1" w:rsidRDefault="001E1431" w:rsidP="001E1431">
      <w:pPr>
        <w:shd w:val="clear" w:color="auto" w:fill="FFFFFF"/>
        <w:jc w:val="both"/>
        <w:rPr>
          <w:rFonts w:ascii="Times New Roman" w:hAnsi="Times New Roman"/>
        </w:rPr>
      </w:pPr>
    </w:p>
    <w:p w:rsidR="001E1431" w:rsidRPr="003C79A1" w:rsidRDefault="001E1431" w:rsidP="001E1431">
      <w:pPr>
        <w:shd w:val="clear" w:color="auto" w:fill="FFFFFF"/>
        <w:jc w:val="both"/>
        <w:rPr>
          <w:rFonts w:ascii="Times New Roman" w:hAnsi="Times New Roman"/>
        </w:rPr>
      </w:pPr>
    </w:p>
    <w:p w:rsidR="001E1431" w:rsidRPr="003C79A1" w:rsidRDefault="001E1431" w:rsidP="001E143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431" w:rsidRPr="009110F4" w:rsidRDefault="001E1431" w:rsidP="001E14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053" w:rsidRDefault="00563053"/>
    <w:sectPr w:rsidR="0056305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431"/>
    <w:rsid w:val="001E1431"/>
    <w:rsid w:val="004E7320"/>
    <w:rsid w:val="00563053"/>
    <w:rsid w:val="007F63F7"/>
    <w:rsid w:val="00894A4A"/>
    <w:rsid w:val="00E16F55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E1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1E143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1E1431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1E1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uiPriority w:val="22"/>
    <w:qFormat/>
    <w:rsid w:val="001E1431"/>
    <w:rPr>
      <w:b/>
      <w:bCs/>
    </w:rPr>
  </w:style>
  <w:style w:type="paragraph" w:customStyle="1" w:styleId="ConsPlusNonformat">
    <w:name w:val="ConsPlusNonformat"/>
    <w:rsid w:val="001E1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E14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1E14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6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507A-28DB-4927-B2F4-73E851EE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Виктор Александрович</cp:lastModifiedBy>
  <cp:revision>4</cp:revision>
  <cp:lastPrinted>2019-06-20T23:24:00Z</cp:lastPrinted>
  <dcterms:created xsi:type="dcterms:W3CDTF">2019-06-18T23:03:00Z</dcterms:created>
  <dcterms:modified xsi:type="dcterms:W3CDTF">2019-11-21T03:43:00Z</dcterms:modified>
</cp:coreProperties>
</file>