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0C4" w:rsidRPr="00F23BC4" w:rsidRDefault="002070C4" w:rsidP="0014411B">
      <w:pPr>
        <w:spacing w:after="0" w:line="240" w:lineRule="auto"/>
        <w:jc w:val="center"/>
        <w:rPr>
          <w:rFonts w:ascii="Times New Roman" w:eastAsia="Times New Roman" w:hAnsi="Times New Roman" w:cs="Times New Roman"/>
          <w:b/>
          <w:sz w:val="28"/>
          <w:szCs w:val="28"/>
          <w:lang w:eastAsia="ru-RU"/>
        </w:rPr>
      </w:pPr>
      <w:r w:rsidRPr="00F23BC4">
        <w:rPr>
          <w:rFonts w:ascii="Times New Roman" w:eastAsia="Times New Roman" w:hAnsi="Times New Roman" w:cs="Times New Roman"/>
          <w:b/>
          <w:sz w:val="28"/>
          <w:szCs w:val="28"/>
          <w:lang w:eastAsia="ru-RU"/>
        </w:rPr>
        <w:t>СОВЕТ СЕЛЬСКОГО ПОСЕЛЕНИЯ «КАПЦЕГАЙТУЙСКОЕ»</w:t>
      </w:r>
    </w:p>
    <w:p w:rsidR="002070C4" w:rsidRPr="00F23BC4" w:rsidRDefault="002070C4" w:rsidP="002070C4">
      <w:pPr>
        <w:autoSpaceDE w:val="0"/>
        <w:autoSpaceDN w:val="0"/>
        <w:adjustRightInd w:val="0"/>
        <w:spacing w:after="0" w:line="240" w:lineRule="auto"/>
        <w:jc w:val="center"/>
        <w:rPr>
          <w:rFonts w:ascii="Times New Roman" w:eastAsia="Times New Roman" w:hAnsi="Times New Roman" w:cs="Times New Roman"/>
          <w:b/>
          <w:bCs/>
          <w:sz w:val="28"/>
          <w:szCs w:val="28"/>
        </w:rPr>
      </w:pPr>
    </w:p>
    <w:p w:rsidR="002070C4" w:rsidRPr="00F23BC4" w:rsidRDefault="002070C4" w:rsidP="002070C4">
      <w:pPr>
        <w:spacing w:after="0" w:line="240" w:lineRule="auto"/>
        <w:jc w:val="center"/>
        <w:rPr>
          <w:rFonts w:ascii="Times New Roman" w:eastAsia="Times New Roman" w:hAnsi="Times New Roman" w:cs="Times New Roman"/>
          <w:b/>
          <w:sz w:val="32"/>
          <w:szCs w:val="32"/>
          <w:lang w:eastAsia="ru-RU"/>
        </w:rPr>
      </w:pPr>
      <w:r w:rsidRPr="00F23BC4">
        <w:rPr>
          <w:rFonts w:ascii="Times New Roman" w:eastAsia="Times New Roman" w:hAnsi="Times New Roman" w:cs="Times New Roman"/>
          <w:b/>
          <w:sz w:val="32"/>
          <w:szCs w:val="32"/>
          <w:lang w:eastAsia="ru-RU"/>
        </w:rPr>
        <w:t>РЕШЕНИЕ</w:t>
      </w:r>
    </w:p>
    <w:p w:rsidR="002070C4" w:rsidRPr="00F23BC4" w:rsidRDefault="002070C4" w:rsidP="002070C4">
      <w:pPr>
        <w:spacing w:after="0" w:line="240" w:lineRule="auto"/>
        <w:jc w:val="center"/>
        <w:rPr>
          <w:rFonts w:ascii="Times New Roman" w:eastAsia="Times New Roman" w:hAnsi="Times New Roman" w:cs="Times New Roman"/>
          <w:b/>
          <w:sz w:val="28"/>
          <w:szCs w:val="28"/>
          <w:lang w:eastAsia="ru-RU"/>
        </w:rPr>
      </w:pPr>
    </w:p>
    <w:p w:rsidR="002070C4" w:rsidRPr="00F23BC4" w:rsidRDefault="002070C4" w:rsidP="002070C4">
      <w:pPr>
        <w:spacing w:after="0" w:line="240" w:lineRule="auto"/>
        <w:rPr>
          <w:rFonts w:ascii="Times New Roman" w:eastAsia="Times New Roman" w:hAnsi="Times New Roman" w:cs="Times New Roman"/>
          <w:sz w:val="28"/>
          <w:szCs w:val="28"/>
          <w:lang w:eastAsia="ru-RU"/>
        </w:rPr>
      </w:pPr>
      <w:r w:rsidRPr="00F23BC4">
        <w:rPr>
          <w:rFonts w:ascii="Times New Roman" w:eastAsia="Times New Roman" w:hAnsi="Times New Roman" w:cs="Times New Roman"/>
          <w:sz w:val="28"/>
          <w:szCs w:val="28"/>
          <w:lang w:eastAsia="ru-RU"/>
        </w:rPr>
        <w:t xml:space="preserve">   </w:t>
      </w:r>
      <w:r w:rsidR="0014411B">
        <w:rPr>
          <w:rFonts w:ascii="Times New Roman" w:eastAsia="Times New Roman" w:hAnsi="Times New Roman" w:cs="Times New Roman"/>
          <w:sz w:val="28"/>
          <w:szCs w:val="28"/>
          <w:lang w:eastAsia="ru-RU"/>
        </w:rPr>
        <w:t>16.12.2019</w:t>
      </w:r>
      <w:r w:rsidR="0014411B">
        <w:rPr>
          <w:rFonts w:ascii="Times New Roman" w:eastAsia="Times New Roman" w:hAnsi="Times New Roman" w:cs="Times New Roman"/>
          <w:sz w:val="28"/>
          <w:szCs w:val="28"/>
          <w:lang w:eastAsia="ru-RU"/>
        </w:rPr>
        <w:tab/>
      </w:r>
      <w:r w:rsidRPr="00F23BC4">
        <w:rPr>
          <w:rFonts w:ascii="Times New Roman" w:eastAsia="Times New Roman" w:hAnsi="Times New Roman" w:cs="Times New Roman"/>
          <w:sz w:val="28"/>
          <w:szCs w:val="28"/>
          <w:lang w:eastAsia="ru-RU"/>
        </w:rPr>
        <w:t xml:space="preserve">                                                                 </w:t>
      </w:r>
      <w:r w:rsidRPr="00F23BC4">
        <w:rPr>
          <w:rFonts w:ascii="Times New Roman" w:eastAsia="Times New Roman" w:hAnsi="Times New Roman" w:cs="Times New Roman"/>
          <w:sz w:val="28"/>
          <w:szCs w:val="28"/>
          <w:lang w:eastAsia="ru-RU"/>
        </w:rPr>
        <w:tab/>
      </w:r>
      <w:r w:rsidRPr="00F23BC4">
        <w:rPr>
          <w:rFonts w:ascii="Times New Roman" w:eastAsia="Times New Roman" w:hAnsi="Times New Roman" w:cs="Times New Roman"/>
          <w:sz w:val="28"/>
          <w:szCs w:val="28"/>
          <w:lang w:eastAsia="ru-RU"/>
        </w:rPr>
        <w:tab/>
        <w:t xml:space="preserve"> № </w:t>
      </w:r>
      <w:r w:rsidR="0014411B">
        <w:rPr>
          <w:rFonts w:ascii="Times New Roman" w:eastAsia="Times New Roman" w:hAnsi="Times New Roman" w:cs="Times New Roman"/>
          <w:sz w:val="28"/>
          <w:szCs w:val="28"/>
          <w:lang w:eastAsia="ru-RU"/>
        </w:rPr>
        <w:t>42</w:t>
      </w:r>
    </w:p>
    <w:p w:rsidR="002070C4" w:rsidRPr="00F23BC4" w:rsidRDefault="002070C4" w:rsidP="002070C4">
      <w:pPr>
        <w:spacing w:after="0" w:line="240" w:lineRule="auto"/>
        <w:jc w:val="center"/>
        <w:rPr>
          <w:rFonts w:ascii="Times New Roman" w:eastAsia="Times New Roman" w:hAnsi="Times New Roman" w:cs="Times New Roman"/>
          <w:sz w:val="28"/>
          <w:szCs w:val="28"/>
          <w:lang w:eastAsia="ru-RU"/>
        </w:rPr>
      </w:pPr>
    </w:p>
    <w:p w:rsidR="002070C4" w:rsidRPr="00F23BC4" w:rsidRDefault="002070C4" w:rsidP="002070C4">
      <w:pPr>
        <w:spacing w:after="0" w:line="240" w:lineRule="auto"/>
        <w:jc w:val="center"/>
        <w:rPr>
          <w:rFonts w:ascii="Times New Roman" w:eastAsia="Times New Roman" w:hAnsi="Times New Roman" w:cs="Times New Roman"/>
          <w:sz w:val="28"/>
          <w:szCs w:val="28"/>
          <w:lang w:eastAsia="ru-RU"/>
        </w:rPr>
      </w:pPr>
      <w:r w:rsidRPr="00F23BC4">
        <w:rPr>
          <w:rFonts w:ascii="Times New Roman" w:eastAsia="Times New Roman" w:hAnsi="Times New Roman" w:cs="Times New Roman"/>
          <w:sz w:val="28"/>
          <w:szCs w:val="28"/>
          <w:lang w:eastAsia="ru-RU"/>
        </w:rPr>
        <w:t>с. Капцегайтуй</w:t>
      </w:r>
    </w:p>
    <w:p w:rsidR="002070C4" w:rsidRDefault="002070C4" w:rsidP="002070C4">
      <w:pPr>
        <w:spacing w:after="0" w:line="240" w:lineRule="auto"/>
        <w:jc w:val="center"/>
        <w:rPr>
          <w:rFonts w:ascii="Times New Roman" w:eastAsia="Times New Roman" w:hAnsi="Times New Roman" w:cs="Times New Roman"/>
          <w:sz w:val="28"/>
          <w:szCs w:val="28"/>
          <w:lang w:eastAsia="ru-RU"/>
        </w:rPr>
      </w:pPr>
    </w:p>
    <w:p w:rsidR="0035199E" w:rsidRPr="0035199E" w:rsidRDefault="0035199E" w:rsidP="0035199E">
      <w:pPr>
        <w:spacing w:after="0" w:line="240" w:lineRule="auto"/>
        <w:jc w:val="center"/>
        <w:rPr>
          <w:rFonts w:ascii="Times New Roman" w:eastAsia="Calibri" w:hAnsi="Times New Roman" w:cs="Times New Roman"/>
          <w:i/>
          <w:sz w:val="28"/>
          <w:szCs w:val="28"/>
        </w:rPr>
      </w:pPr>
      <w:r w:rsidRPr="0035199E">
        <w:rPr>
          <w:rFonts w:ascii="Times New Roman" w:eastAsia="Calibri" w:hAnsi="Times New Roman" w:cs="Times New Roman"/>
          <w:b/>
          <w:sz w:val="28"/>
          <w:szCs w:val="28"/>
        </w:rPr>
        <w:t>О РАЗМЕРЕ И УСЛОВИЯХ ОПЛАТЫ ТРУДА МУНИЦИПАЛЬНЫХ СЛУЖАЩИХ</w:t>
      </w:r>
      <w:r>
        <w:rPr>
          <w:rFonts w:ascii="Times New Roman" w:eastAsia="Calibri" w:hAnsi="Times New Roman" w:cs="Times New Roman"/>
          <w:b/>
          <w:sz w:val="28"/>
          <w:szCs w:val="28"/>
        </w:rPr>
        <w:t xml:space="preserve"> СЕЛЬСКОГО ПОСЕЛЕНИЯ «КАПЦЕГАЙТУЙСКОЕ»</w:t>
      </w:r>
    </w:p>
    <w:p w:rsidR="0035199E" w:rsidRPr="0035199E" w:rsidRDefault="0035199E" w:rsidP="0035199E">
      <w:pPr>
        <w:spacing w:after="0" w:line="240" w:lineRule="auto"/>
        <w:rPr>
          <w:rFonts w:ascii="Times New Roman" w:eastAsia="Times New Roman" w:hAnsi="Times New Roman" w:cs="Times New Roman"/>
          <w:b/>
          <w:sz w:val="28"/>
          <w:szCs w:val="28"/>
          <w:lang w:eastAsia="ru-RU"/>
        </w:rPr>
      </w:pPr>
    </w:p>
    <w:p w:rsidR="0035199E" w:rsidRDefault="0035199E" w:rsidP="0035199E">
      <w:pPr>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В соответствии с Трудовым кодексом Российской Федерации, статьей 22 Федерального закона от 2 марта 2007 года № 25-ФЗ «О муниципальной службе в Российской Федерации», статьей 9 Закона Забайкальского края от 29 декабря 2008 года № 108-ЗЗК «О муниципальной службе в Забай</w:t>
      </w:r>
      <w:r>
        <w:rPr>
          <w:rFonts w:ascii="Times New Roman" w:eastAsia="Times New Roman" w:hAnsi="Times New Roman" w:cs="Times New Roman"/>
          <w:sz w:val="28"/>
          <w:szCs w:val="28"/>
          <w:lang w:eastAsia="ru-RU"/>
        </w:rPr>
        <w:t xml:space="preserve">кальском крае», руководствуясь Уставом сельского поселения «Капцегайтуйское» муниципального района «Город Краснокаменск и Краснокаменский район» Забайкальского края, Совет сельского поселения «Капцегайтуйское» </w:t>
      </w:r>
    </w:p>
    <w:p w:rsidR="0035199E" w:rsidRDefault="0035199E" w:rsidP="0035199E">
      <w:pPr>
        <w:spacing w:after="0" w:line="240" w:lineRule="auto"/>
        <w:ind w:firstLine="709"/>
        <w:jc w:val="both"/>
        <w:rPr>
          <w:rFonts w:ascii="Times New Roman" w:eastAsia="Times New Roman" w:hAnsi="Times New Roman" w:cs="Times New Roman"/>
          <w:sz w:val="28"/>
          <w:szCs w:val="28"/>
          <w:lang w:eastAsia="ru-RU"/>
        </w:rPr>
      </w:pPr>
    </w:p>
    <w:p w:rsidR="0035199E" w:rsidRPr="0035199E" w:rsidRDefault="0035199E" w:rsidP="003519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РЕШИЛ</w:t>
      </w:r>
      <w:r w:rsidRPr="0035199E">
        <w:rPr>
          <w:rFonts w:ascii="Times New Roman" w:eastAsia="Times New Roman" w:hAnsi="Times New Roman" w:cs="Times New Roman"/>
          <w:sz w:val="28"/>
          <w:szCs w:val="28"/>
          <w:lang w:eastAsia="ru-RU"/>
        </w:rPr>
        <w:t>:</w:t>
      </w:r>
    </w:p>
    <w:p w:rsidR="0035199E" w:rsidRPr="0035199E" w:rsidRDefault="0035199E" w:rsidP="0035199E">
      <w:pPr>
        <w:spacing w:after="0" w:line="240" w:lineRule="auto"/>
        <w:ind w:firstLine="709"/>
        <w:jc w:val="both"/>
        <w:rPr>
          <w:rFonts w:ascii="Times New Roman" w:eastAsia="Times New Roman" w:hAnsi="Times New Roman" w:cs="Times New Roman"/>
          <w:sz w:val="28"/>
          <w:szCs w:val="28"/>
          <w:lang w:eastAsia="ru-RU"/>
        </w:rPr>
      </w:pPr>
    </w:p>
    <w:p w:rsidR="0035199E" w:rsidRPr="0035199E" w:rsidRDefault="0035199E" w:rsidP="0035199E">
      <w:pPr>
        <w:spacing w:after="0" w:line="240" w:lineRule="auto"/>
        <w:ind w:firstLine="709"/>
        <w:jc w:val="both"/>
        <w:rPr>
          <w:rFonts w:ascii="Times New Roman" w:eastAsia="Calibri" w:hAnsi="Times New Roman" w:cs="Times New Roman"/>
          <w:sz w:val="28"/>
          <w:szCs w:val="28"/>
        </w:rPr>
      </w:pPr>
      <w:r w:rsidRPr="0035199E">
        <w:rPr>
          <w:rFonts w:ascii="Times New Roman" w:eastAsia="Calibri" w:hAnsi="Times New Roman" w:cs="Times New Roman"/>
          <w:sz w:val="28"/>
          <w:szCs w:val="28"/>
        </w:rPr>
        <w:t>1. Утвердить прилагаемое Положение о размере и условиях опла</w:t>
      </w:r>
      <w:r>
        <w:rPr>
          <w:rFonts w:ascii="Times New Roman" w:eastAsia="Calibri" w:hAnsi="Times New Roman" w:cs="Times New Roman"/>
          <w:sz w:val="28"/>
          <w:szCs w:val="28"/>
        </w:rPr>
        <w:t xml:space="preserve">ты труда муниципальных служащих </w:t>
      </w:r>
      <w:r>
        <w:rPr>
          <w:rFonts w:ascii="Times New Roman" w:eastAsia="Times New Roman" w:hAnsi="Times New Roman" w:cs="Times New Roman"/>
          <w:sz w:val="28"/>
          <w:szCs w:val="28"/>
          <w:lang w:eastAsia="ru-RU"/>
        </w:rPr>
        <w:t>сельского поселения «Капцегайтуйское» муниципального района «Город Краснокаменск и Краснокаменский район» Забайкальского края.</w:t>
      </w:r>
    </w:p>
    <w:p w:rsidR="0035199E" w:rsidRPr="0035199E" w:rsidRDefault="00AE12D2" w:rsidP="0035199E">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2</w:t>
      </w:r>
      <w:r w:rsidR="0035199E" w:rsidRPr="0035199E">
        <w:rPr>
          <w:rFonts w:ascii="Times New Roman" w:eastAsia="Calibri" w:hAnsi="Times New Roman" w:cs="Times New Roman"/>
          <w:sz w:val="28"/>
          <w:szCs w:val="28"/>
        </w:rPr>
        <w:t>. Настоящее решение вступает в силу на следующий день, после дня его официального опубликования (обнародования)</w:t>
      </w:r>
      <w:r w:rsidR="0035199E">
        <w:rPr>
          <w:rFonts w:ascii="Times New Roman" w:eastAsia="Calibri" w:hAnsi="Times New Roman" w:cs="Times New Roman"/>
          <w:sz w:val="28"/>
          <w:szCs w:val="28"/>
        </w:rPr>
        <w:t>.</w:t>
      </w:r>
      <w:r w:rsidR="0035199E" w:rsidRPr="0035199E">
        <w:rPr>
          <w:rFonts w:ascii="Times New Roman" w:eastAsia="Calibri" w:hAnsi="Times New Roman" w:cs="Times New Roman"/>
          <w:sz w:val="28"/>
          <w:szCs w:val="28"/>
        </w:rPr>
        <w:t xml:space="preserve"> </w:t>
      </w:r>
    </w:p>
    <w:p w:rsidR="0035199E" w:rsidRPr="0035199E" w:rsidRDefault="00AE12D2" w:rsidP="0035199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bookmarkStart w:id="0" w:name="_GoBack"/>
      <w:bookmarkEnd w:id="0"/>
      <w:r w:rsidR="0035199E" w:rsidRPr="0035199E">
        <w:rPr>
          <w:rFonts w:ascii="Times New Roman" w:eastAsia="Calibri" w:hAnsi="Times New Roman" w:cs="Times New Roman"/>
          <w:sz w:val="28"/>
          <w:szCs w:val="28"/>
        </w:rPr>
        <w:t>. Настоящее решение опубликовать (обнародовать</w:t>
      </w:r>
      <w:r w:rsidR="0035199E">
        <w:rPr>
          <w:rFonts w:ascii="Times New Roman" w:eastAsia="Calibri" w:hAnsi="Times New Roman" w:cs="Times New Roman"/>
          <w:sz w:val="28"/>
          <w:szCs w:val="28"/>
        </w:rPr>
        <w:t>) в порядке, предусмотренном Уставом.</w:t>
      </w:r>
    </w:p>
    <w:p w:rsidR="0035199E" w:rsidRPr="0035199E" w:rsidRDefault="0035199E" w:rsidP="0035199E">
      <w:pPr>
        <w:spacing w:after="0" w:line="240" w:lineRule="auto"/>
        <w:ind w:firstLine="709"/>
        <w:jc w:val="both"/>
        <w:rPr>
          <w:rFonts w:ascii="Times New Roman" w:eastAsia="Calibri" w:hAnsi="Times New Roman" w:cs="Times New Roman"/>
          <w:sz w:val="28"/>
          <w:szCs w:val="28"/>
        </w:rPr>
      </w:pPr>
    </w:p>
    <w:p w:rsidR="0035199E" w:rsidRPr="0035199E" w:rsidRDefault="0035199E" w:rsidP="0035199E">
      <w:pPr>
        <w:spacing w:after="0" w:line="240" w:lineRule="auto"/>
        <w:ind w:firstLine="709"/>
        <w:jc w:val="both"/>
        <w:rPr>
          <w:rFonts w:ascii="Times New Roman" w:eastAsia="Calibri" w:hAnsi="Times New Roman" w:cs="Times New Roman"/>
          <w:sz w:val="28"/>
          <w:szCs w:val="28"/>
        </w:rPr>
      </w:pPr>
    </w:p>
    <w:p w:rsidR="0035199E" w:rsidRPr="0035199E" w:rsidRDefault="0035199E" w:rsidP="0035199E">
      <w:pPr>
        <w:spacing w:after="0" w:line="240" w:lineRule="auto"/>
        <w:ind w:firstLine="709"/>
        <w:jc w:val="both"/>
        <w:rPr>
          <w:rFonts w:ascii="Times New Roman" w:eastAsia="Calibri" w:hAnsi="Times New Roman" w:cs="Times New Roman"/>
          <w:sz w:val="28"/>
          <w:szCs w:val="28"/>
        </w:rPr>
      </w:pPr>
    </w:p>
    <w:p w:rsidR="0035199E" w:rsidRPr="0035199E" w:rsidRDefault="0035199E" w:rsidP="0035199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муниципального </w:t>
      </w:r>
      <w:proofErr w:type="gramStart"/>
      <w:r>
        <w:rPr>
          <w:rFonts w:ascii="Times New Roman" w:eastAsia="Calibri" w:hAnsi="Times New Roman" w:cs="Times New Roman"/>
          <w:sz w:val="28"/>
          <w:szCs w:val="28"/>
        </w:rPr>
        <w:t>образования</w:t>
      </w:r>
      <w:r w:rsidRPr="0035199E">
        <w:rPr>
          <w:rFonts w:ascii="Times New Roman" w:eastAsia="Calibri" w:hAnsi="Times New Roman" w:cs="Times New Roman"/>
          <w:sz w:val="28"/>
          <w:szCs w:val="28"/>
        </w:rPr>
        <w:t xml:space="preserve">)   </w:t>
      </w:r>
      <w:proofErr w:type="gramEnd"/>
      <w:r w:rsidRPr="0035199E">
        <w:rPr>
          <w:rFonts w:ascii="Times New Roman" w:eastAsia="Calibri" w:hAnsi="Times New Roman" w:cs="Times New Roman"/>
          <w:sz w:val="28"/>
          <w:szCs w:val="28"/>
        </w:rPr>
        <w:t xml:space="preserve">                                </w:t>
      </w:r>
      <w:proofErr w:type="spellStart"/>
      <w:r w:rsidRPr="0035199E">
        <w:rPr>
          <w:rFonts w:ascii="Times New Roman" w:eastAsia="Calibri" w:hAnsi="Times New Roman" w:cs="Times New Roman"/>
          <w:sz w:val="28"/>
          <w:szCs w:val="28"/>
        </w:rPr>
        <w:t>Е.В.Бирюкова</w:t>
      </w:r>
      <w:proofErr w:type="spellEnd"/>
    </w:p>
    <w:p w:rsidR="0035199E" w:rsidRPr="0035199E" w:rsidRDefault="0035199E" w:rsidP="0035199E">
      <w:pPr>
        <w:spacing w:after="0" w:line="240" w:lineRule="auto"/>
        <w:ind w:left="5103"/>
        <w:jc w:val="center"/>
        <w:rPr>
          <w:rFonts w:ascii="Times New Roman" w:eastAsia="Calibri" w:hAnsi="Times New Roman" w:cs="Times New Roman"/>
          <w:bCs/>
          <w:sz w:val="28"/>
          <w:szCs w:val="28"/>
        </w:rPr>
      </w:pPr>
      <w:r w:rsidRPr="0035199E">
        <w:rPr>
          <w:rFonts w:ascii="Times New Roman" w:eastAsia="Calibri" w:hAnsi="Times New Roman" w:cs="Times New Roman"/>
          <w:bCs/>
          <w:kern w:val="32"/>
          <w:sz w:val="28"/>
          <w:szCs w:val="28"/>
        </w:rPr>
        <w:br w:type="page"/>
      </w:r>
      <w:r w:rsidRPr="0035199E">
        <w:rPr>
          <w:rFonts w:ascii="Times New Roman" w:eastAsia="Calibri" w:hAnsi="Times New Roman" w:cs="Times New Roman"/>
          <w:bCs/>
          <w:sz w:val="28"/>
          <w:szCs w:val="28"/>
        </w:rPr>
        <w:lastRenderedPageBreak/>
        <w:t>УТВЕРЖДЕНО</w:t>
      </w:r>
    </w:p>
    <w:p w:rsidR="0035199E" w:rsidRPr="0035199E" w:rsidRDefault="0035199E" w:rsidP="0035199E">
      <w:pPr>
        <w:autoSpaceDE w:val="0"/>
        <w:autoSpaceDN w:val="0"/>
        <w:adjustRightInd w:val="0"/>
        <w:spacing w:after="0" w:line="240" w:lineRule="auto"/>
        <w:ind w:left="5103"/>
        <w:jc w:val="center"/>
        <w:outlineLvl w:val="0"/>
        <w:rPr>
          <w:rFonts w:ascii="Times New Roman" w:eastAsia="Calibri" w:hAnsi="Times New Roman" w:cs="Times New Roman"/>
          <w:bCs/>
          <w:sz w:val="28"/>
          <w:szCs w:val="28"/>
        </w:rPr>
      </w:pPr>
    </w:p>
    <w:p w:rsidR="0035199E" w:rsidRPr="0035199E" w:rsidRDefault="0035199E" w:rsidP="0035199E">
      <w:pPr>
        <w:spacing w:after="0" w:line="240" w:lineRule="auto"/>
        <w:ind w:left="5103"/>
        <w:jc w:val="center"/>
        <w:rPr>
          <w:rFonts w:ascii="Times New Roman" w:eastAsia="Calibri" w:hAnsi="Times New Roman" w:cs="Times New Roman"/>
          <w:sz w:val="28"/>
          <w:szCs w:val="28"/>
        </w:rPr>
      </w:pPr>
      <w:r w:rsidRPr="0035199E">
        <w:rPr>
          <w:rFonts w:ascii="Times New Roman" w:eastAsia="Calibri" w:hAnsi="Times New Roman" w:cs="Times New Roman"/>
          <w:sz w:val="28"/>
          <w:szCs w:val="28"/>
        </w:rPr>
        <w:t>Решением</w:t>
      </w:r>
      <w:r>
        <w:rPr>
          <w:rFonts w:ascii="Times New Roman" w:eastAsia="Calibri" w:hAnsi="Times New Roman" w:cs="Times New Roman"/>
          <w:sz w:val="28"/>
          <w:szCs w:val="28"/>
        </w:rPr>
        <w:t xml:space="preserve"> Совета сельского поселения «Капцегайтуйское» муниципального района «Город Краснокаменск и Краснокаменский район» Забайкальского края</w:t>
      </w:r>
    </w:p>
    <w:p w:rsidR="0035199E" w:rsidRPr="0035199E" w:rsidRDefault="0014411B" w:rsidP="0035199E">
      <w:pPr>
        <w:spacing w:after="0" w:line="240" w:lineRule="auto"/>
        <w:ind w:left="5103"/>
        <w:jc w:val="center"/>
        <w:rPr>
          <w:rFonts w:ascii="Times New Roman" w:eastAsia="Calibri" w:hAnsi="Times New Roman" w:cs="Times New Roman"/>
          <w:sz w:val="28"/>
          <w:szCs w:val="28"/>
        </w:rPr>
      </w:pPr>
      <w:r>
        <w:rPr>
          <w:rFonts w:ascii="Times New Roman" w:eastAsia="Calibri" w:hAnsi="Times New Roman" w:cs="Times New Roman"/>
          <w:sz w:val="28"/>
          <w:szCs w:val="28"/>
        </w:rPr>
        <w:t>от 16.12.2019 года № 42</w:t>
      </w:r>
    </w:p>
    <w:p w:rsidR="0035199E" w:rsidRPr="0035199E" w:rsidRDefault="0035199E" w:rsidP="0035199E">
      <w:pPr>
        <w:spacing w:after="0" w:line="240" w:lineRule="auto"/>
        <w:jc w:val="center"/>
        <w:rPr>
          <w:rFonts w:ascii="Times New Roman" w:eastAsia="Times New Roman" w:hAnsi="Times New Roman" w:cs="Times New Roman"/>
          <w:sz w:val="28"/>
          <w:szCs w:val="28"/>
          <w:lang w:eastAsia="ru-RU"/>
        </w:rPr>
      </w:pPr>
    </w:p>
    <w:p w:rsidR="0035199E" w:rsidRPr="0035199E" w:rsidRDefault="0035199E" w:rsidP="0035199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35199E" w:rsidRPr="0035199E" w:rsidRDefault="0035199E" w:rsidP="0035199E">
      <w:pPr>
        <w:spacing w:after="0" w:line="240" w:lineRule="auto"/>
        <w:jc w:val="center"/>
        <w:rPr>
          <w:rFonts w:ascii="Times New Roman" w:eastAsia="Times New Roman" w:hAnsi="Times New Roman" w:cs="Times New Roman"/>
          <w:b/>
          <w:sz w:val="28"/>
          <w:szCs w:val="28"/>
          <w:lang w:eastAsia="ru-RU"/>
        </w:rPr>
      </w:pPr>
      <w:r w:rsidRPr="0035199E">
        <w:rPr>
          <w:rFonts w:ascii="Times New Roman" w:eastAsia="Times New Roman" w:hAnsi="Times New Roman" w:cs="Times New Roman"/>
          <w:b/>
          <w:sz w:val="28"/>
          <w:szCs w:val="28"/>
          <w:lang w:eastAsia="ru-RU"/>
        </w:rPr>
        <w:t>ПОЛОЖЕНИЕ</w:t>
      </w:r>
    </w:p>
    <w:p w:rsidR="0035199E" w:rsidRPr="0035199E" w:rsidRDefault="0035199E" w:rsidP="0035199E">
      <w:pPr>
        <w:spacing w:after="0" w:line="240" w:lineRule="auto"/>
        <w:jc w:val="center"/>
        <w:rPr>
          <w:rFonts w:ascii="Times New Roman" w:eastAsia="Calibri" w:hAnsi="Times New Roman" w:cs="Times New Roman"/>
          <w:b/>
          <w:sz w:val="28"/>
          <w:szCs w:val="28"/>
        </w:rPr>
      </w:pPr>
      <w:r w:rsidRPr="0035199E">
        <w:rPr>
          <w:rFonts w:ascii="Times New Roman" w:eastAsia="Calibri" w:hAnsi="Times New Roman" w:cs="Times New Roman"/>
          <w:b/>
          <w:sz w:val="28"/>
          <w:szCs w:val="28"/>
        </w:rPr>
        <w:t>О РАЗМЕРЕ И УСЛОВИЯХ ОПЛ</w:t>
      </w:r>
      <w:r w:rsidR="00D722DE">
        <w:rPr>
          <w:rFonts w:ascii="Times New Roman" w:eastAsia="Calibri" w:hAnsi="Times New Roman" w:cs="Times New Roman"/>
          <w:b/>
          <w:sz w:val="28"/>
          <w:szCs w:val="28"/>
        </w:rPr>
        <w:t>АТЫ ТРУДА МУНИЦИПАЛЬНЫХ СЛУЖАЩИХ СЕЛЬСКОГО ПОСЕЛЕНИЯ «КАПЦЕГАЙТУЙСКОЕ»</w:t>
      </w:r>
    </w:p>
    <w:p w:rsidR="0035199E" w:rsidRPr="0035199E" w:rsidRDefault="0035199E" w:rsidP="00D722DE">
      <w:pPr>
        <w:spacing w:after="0" w:line="240" w:lineRule="auto"/>
        <w:jc w:val="both"/>
        <w:rPr>
          <w:rFonts w:ascii="Times New Roman" w:eastAsia="Calibri" w:hAnsi="Times New Roman" w:cs="Times New Roman"/>
          <w:sz w:val="28"/>
          <w:szCs w:val="28"/>
        </w:rPr>
      </w:pPr>
    </w:p>
    <w:p w:rsidR="0035199E" w:rsidRPr="0035199E" w:rsidRDefault="0035199E" w:rsidP="0035199E">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35199E">
        <w:rPr>
          <w:rFonts w:ascii="Times New Roman" w:eastAsia="Times New Roman" w:hAnsi="Times New Roman" w:cs="Times New Roman"/>
          <w:b/>
          <w:sz w:val="28"/>
          <w:szCs w:val="28"/>
          <w:lang w:eastAsia="ru-RU"/>
        </w:rPr>
        <w:t>1. Общие положения</w:t>
      </w:r>
    </w:p>
    <w:p w:rsidR="0035199E" w:rsidRPr="0035199E" w:rsidRDefault="0035199E" w:rsidP="0035199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1. Настоящее Положение регулирует отношения по обеспечению денежного содержания и иных выплат лицам, замещающим</w:t>
      </w:r>
      <w:r w:rsidR="00D722DE">
        <w:rPr>
          <w:rFonts w:ascii="Times New Roman" w:eastAsia="Times New Roman" w:hAnsi="Times New Roman" w:cs="Times New Roman"/>
          <w:sz w:val="28"/>
          <w:szCs w:val="28"/>
          <w:lang w:eastAsia="ru-RU"/>
        </w:rPr>
        <w:t xml:space="preserve"> должности муниципальной службы сельского поселения «Капцегайтуйское»</w:t>
      </w:r>
      <w:r w:rsidRPr="0035199E">
        <w:rPr>
          <w:rFonts w:ascii="Times New Roman" w:eastAsia="Times New Roman" w:hAnsi="Times New Roman" w:cs="Times New Roman"/>
          <w:sz w:val="28"/>
          <w:szCs w:val="28"/>
          <w:lang w:eastAsia="ru-RU"/>
        </w:rPr>
        <w:t>, за исполнение ими соответствующих должностных обязанностей.</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также – должностной оклад), а также из ежемесячных и иных дополнительных выплат (далее также – дополнительные выплаты).</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3. К дополнительным выплатам относятся:</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3.1. ежемесячная надбавка к должностному окладу за выслугу лет на муниципальной службе;</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3.2. ежемесячная надбавка к должностному окладу за особые условия муниципальной службы;</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3.3. ежемесячная надбавка к должностному окладу за классный чин;</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 xml:space="preserve">3.4. ежемесячная процентная надбавка к должностному окладу за работу со сведениями, составляющими государственную тайну, </w:t>
      </w:r>
      <w:r w:rsidRPr="0035199E">
        <w:rPr>
          <w:rFonts w:ascii="Times New Roman" w:eastAsia="Calibri" w:hAnsi="Times New Roman" w:cs="Times New Roman"/>
          <w:sz w:val="28"/>
        </w:rPr>
        <w:t>в размере и порядке, определяемых законодательством Российской Федерации</w:t>
      </w:r>
      <w:r w:rsidRPr="0035199E">
        <w:rPr>
          <w:rFonts w:ascii="Times New Roman" w:eastAsia="Calibri" w:hAnsi="Times New Roman" w:cs="Times New Roman"/>
          <w:sz w:val="28"/>
          <w:szCs w:val="28"/>
        </w:rPr>
        <w:t>;</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3.5. премии за выполнение особо важных и сложных заданий;</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3.6. ежемесячное денежное поощрение;</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3.7. единовременная выплата при предоставлении ежегодного оплачиваемого отпуска;</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3.8. материальная помощь;</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3.9. иные выплаты, предусмотренные федеральными законами.</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4. К денежному содержанию муниципального служащего устанавливаются надбавки за работу в местностях с особыми климатическими условиями:</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lastRenderedPageBreak/>
        <w:t>4.1. районный коэффициент, действующий на территории Забайкальского края в соответствии с федеральным законом и законом Забайкальского края;</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4.2. процентная надбавка за стаж работы к заработной плате в соответствии с федеральным законом и законом Забайкальского края.</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5. Муниципальному служащему представителем нанимателя (работодателем) устанавливается ежемесячная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35199E" w:rsidRPr="0035199E" w:rsidRDefault="0035199E" w:rsidP="003519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35199E" w:rsidRPr="0035199E" w:rsidRDefault="0035199E" w:rsidP="003519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35199E" w:rsidRPr="0035199E" w:rsidRDefault="0035199E" w:rsidP="003519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При наличии двух оснований для выплаты данной надбавки к должностному окладу выплачивается большая из надбавок.</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7. Выплата муниципальным служащим дополнительных выплат производится одновременно с выплатой должностного оклада за истекший месяц.</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8. При наличии экономии фонда оплаты труда работодатель имеет право производить муниципальным служащим иные, кроме указанных в пунктах 3, 5 настоящего Положения, дополнительные денежные выплаты.</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9.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10.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11. Денежное содержание муниципальному служащему выплач</w:t>
      </w:r>
      <w:r w:rsidR="00D722DE">
        <w:rPr>
          <w:rFonts w:ascii="Times New Roman" w:eastAsia="Times New Roman" w:hAnsi="Times New Roman" w:cs="Times New Roman"/>
          <w:sz w:val="28"/>
          <w:szCs w:val="28"/>
          <w:lang w:eastAsia="ru-RU"/>
        </w:rPr>
        <w:t xml:space="preserve">ивается за счет средств бюджета сельского поселения </w:t>
      </w:r>
      <w:r w:rsidRPr="0035199E">
        <w:rPr>
          <w:rFonts w:ascii="Times New Roman" w:eastAsia="Times New Roman" w:hAnsi="Times New Roman" w:cs="Times New Roman"/>
          <w:sz w:val="28"/>
          <w:szCs w:val="28"/>
          <w:lang w:eastAsia="ru-RU"/>
        </w:rPr>
        <w:t>исключительно в денежной форме в валюте Российской Федерации.</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lastRenderedPageBreak/>
        <w:t>12. Индивидуальные трудовые споры по вопросам опла</w:t>
      </w:r>
      <w:r w:rsidR="00D722DE">
        <w:rPr>
          <w:rFonts w:ascii="Times New Roman" w:eastAsia="Times New Roman" w:hAnsi="Times New Roman" w:cs="Times New Roman"/>
          <w:sz w:val="28"/>
          <w:szCs w:val="28"/>
          <w:lang w:eastAsia="ru-RU"/>
        </w:rPr>
        <w:t xml:space="preserve">ты труда муниципальных служащих сельского поселения </w:t>
      </w:r>
      <w:r w:rsidRPr="0035199E">
        <w:rPr>
          <w:rFonts w:ascii="Times New Roman" w:eastAsia="Times New Roman" w:hAnsi="Times New Roman" w:cs="Times New Roman"/>
          <w:sz w:val="28"/>
          <w:szCs w:val="28"/>
          <w:lang w:eastAsia="ru-RU"/>
        </w:rPr>
        <w:t>рассматриваются в установленном законодательством порядке.</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199E" w:rsidRPr="0035199E" w:rsidRDefault="0035199E" w:rsidP="0035199E">
      <w:pPr>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35199E">
        <w:rPr>
          <w:rFonts w:ascii="Times New Roman" w:eastAsia="Times New Roman" w:hAnsi="Times New Roman" w:cs="Times New Roman"/>
          <w:b/>
          <w:sz w:val="28"/>
          <w:szCs w:val="28"/>
          <w:lang w:eastAsia="ru-RU"/>
        </w:rPr>
        <w:t>2. Должностной оклад</w:t>
      </w:r>
    </w:p>
    <w:p w:rsidR="0035199E" w:rsidRPr="0035199E" w:rsidRDefault="0035199E" w:rsidP="0035199E">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13.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w:t>
      </w:r>
      <w:r w:rsidR="00D722DE">
        <w:rPr>
          <w:rFonts w:ascii="Times New Roman" w:eastAsia="Times New Roman" w:hAnsi="Times New Roman" w:cs="Times New Roman"/>
          <w:sz w:val="28"/>
          <w:szCs w:val="28"/>
          <w:lang w:eastAsia="ru-RU"/>
        </w:rPr>
        <w:t>ьных нормативных правовых актов сельского поселения.</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14.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w:t>
      </w:r>
      <w:r w:rsidR="00D722DE">
        <w:rPr>
          <w:rFonts w:ascii="Times New Roman" w:eastAsia="Times New Roman" w:hAnsi="Times New Roman" w:cs="Times New Roman"/>
          <w:sz w:val="28"/>
          <w:szCs w:val="28"/>
          <w:lang w:eastAsia="ru-RU"/>
        </w:rPr>
        <w:t>,</w:t>
      </w:r>
      <w:r w:rsidRPr="0035199E">
        <w:rPr>
          <w:rFonts w:ascii="Times New Roman" w:eastAsia="Times New Roman" w:hAnsi="Times New Roman" w:cs="Times New Roman"/>
          <w:sz w:val="28"/>
          <w:szCs w:val="28"/>
          <w:lang w:eastAsia="ru-RU"/>
        </w:rPr>
        <w:t xml:space="preserve"> согласно приложению</w:t>
      </w:r>
      <w:r w:rsidR="00D722DE">
        <w:rPr>
          <w:rFonts w:ascii="Times New Roman" w:eastAsia="Times New Roman" w:hAnsi="Times New Roman" w:cs="Times New Roman"/>
          <w:sz w:val="28"/>
          <w:szCs w:val="28"/>
          <w:lang w:eastAsia="ru-RU"/>
        </w:rPr>
        <w:t>,</w:t>
      </w:r>
      <w:r w:rsidRPr="0035199E">
        <w:rPr>
          <w:rFonts w:ascii="Times New Roman" w:eastAsia="Times New Roman" w:hAnsi="Times New Roman" w:cs="Times New Roman"/>
          <w:sz w:val="28"/>
          <w:szCs w:val="28"/>
          <w:lang w:eastAsia="ru-RU"/>
        </w:rPr>
        <w:t xml:space="preserve"> к настоящему Положению.</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15. Размер должностного оклада конкретному муниципальному служащему устанавливается в штатном расписании органов местного самоуправле</w:t>
      </w:r>
      <w:r w:rsidR="00D722DE">
        <w:rPr>
          <w:rFonts w:ascii="Times New Roman" w:eastAsia="Times New Roman" w:hAnsi="Times New Roman" w:cs="Times New Roman"/>
          <w:sz w:val="28"/>
          <w:szCs w:val="28"/>
          <w:lang w:eastAsia="ru-RU"/>
        </w:rPr>
        <w:t>ния и иных муниципальных органов сельского поселения</w:t>
      </w:r>
      <w:r w:rsidRPr="0035199E">
        <w:rPr>
          <w:rFonts w:ascii="Times New Roman" w:eastAsia="Times New Roman" w:hAnsi="Times New Roman" w:cs="Times New Roman"/>
          <w:sz w:val="28"/>
          <w:szCs w:val="28"/>
          <w:lang w:eastAsia="ru-RU"/>
        </w:rPr>
        <w:t>.</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16.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w:t>
      </w:r>
      <w:r w:rsidR="00D722DE">
        <w:rPr>
          <w:rFonts w:ascii="Times New Roman" w:eastAsia="Times New Roman" w:hAnsi="Times New Roman" w:cs="Times New Roman"/>
          <w:sz w:val="28"/>
          <w:szCs w:val="28"/>
          <w:lang w:eastAsia="ru-RU"/>
        </w:rPr>
        <w:t>ния и иных муниципальных органов сельского поселения</w:t>
      </w:r>
      <w:r w:rsidRPr="0035199E">
        <w:rPr>
          <w:rFonts w:ascii="Times New Roman" w:eastAsia="Times New Roman" w:hAnsi="Times New Roman" w:cs="Times New Roman"/>
          <w:sz w:val="28"/>
          <w:szCs w:val="28"/>
          <w:lang w:eastAsia="ru-RU"/>
        </w:rPr>
        <w:t>.</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35199E">
        <w:rPr>
          <w:rFonts w:ascii="Times New Roman" w:eastAsia="Times New Roman" w:hAnsi="Times New Roman" w:cs="Times New Roman"/>
          <w:sz w:val="28"/>
          <w:szCs w:val="28"/>
          <w:lang w:eastAsia="ru-RU"/>
        </w:rPr>
        <w:t xml:space="preserve">17. Размеры должностных окладов муниципальных служащих ежегодно увеличиваются (индексируются) в соответствии </w:t>
      </w:r>
      <w:r w:rsidR="00D722DE">
        <w:rPr>
          <w:rFonts w:ascii="Times New Roman" w:eastAsia="Times New Roman" w:hAnsi="Times New Roman" w:cs="Times New Roman"/>
          <w:sz w:val="28"/>
          <w:szCs w:val="28"/>
          <w:lang w:eastAsia="ru-RU"/>
        </w:rPr>
        <w:t>с решением Совета сельского поселения о бюджете сельского поселения</w:t>
      </w:r>
      <w:r w:rsidRPr="0035199E">
        <w:rPr>
          <w:rFonts w:ascii="Times New Roman" w:eastAsia="Times New Roman" w:hAnsi="Times New Roman" w:cs="Times New Roman"/>
          <w:sz w:val="28"/>
          <w:szCs w:val="28"/>
          <w:lang w:eastAsia="ru-RU"/>
        </w:rPr>
        <w:t xml:space="preserve">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r w:rsidRPr="0035199E">
        <w:rPr>
          <w:rFonts w:ascii="Times New Roman" w:eastAsia="Times New Roman" w:hAnsi="Times New Roman" w:cs="Times New Roman"/>
          <w:i/>
          <w:sz w:val="28"/>
          <w:szCs w:val="28"/>
          <w:lang w:eastAsia="ru-RU"/>
        </w:rPr>
        <w:t>.</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199E" w:rsidRPr="0035199E" w:rsidRDefault="0035199E" w:rsidP="0035199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5199E">
        <w:rPr>
          <w:rFonts w:ascii="Times New Roman" w:eastAsia="Times New Roman" w:hAnsi="Times New Roman" w:cs="Times New Roman"/>
          <w:b/>
          <w:sz w:val="28"/>
          <w:szCs w:val="28"/>
          <w:lang w:eastAsia="ru-RU"/>
        </w:rPr>
        <w:t>3. Ежемесячная надбавка к должностному окладу</w:t>
      </w:r>
    </w:p>
    <w:p w:rsidR="0035199E" w:rsidRPr="0035199E" w:rsidRDefault="0035199E" w:rsidP="0035199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5199E">
        <w:rPr>
          <w:rFonts w:ascii="Times New Roman" w:eastAsia="Times New Roman" w:hAnsi="Times New Roman" w:cs="Times New Roman"/>
          <w:b/>
          <w:sz w:val="28"/>
          <w:szCs w:val="28"/>
          <w:lang w:eastAsia="ru-RU"/>
        </w:rPr>
        <w:t>за выслугу лет на муниципальной службе</w:t>
      </w:r>
    </w:p>
    <w:p w:rsidR="0035199E" w:rsidRPr="0035199E" w:rsidRDefault="0035199E" w:rsidP="0035199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18.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18.1. при стаже муниципальной службы от 1 года до 5 лет – 10 процентов;</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18.2. при стаже муниципальной службы от 5 до 10 лет – 15 процентов;</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18.3. при стаже муниципальной службы от 10 до 15 лет – 20 процентов;</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18.4. при стаже муниципальной службы свыше 15 лет – 30 процентов.</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lastRenderedPageBreak/>
        <w:t>19. 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20.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21.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22.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4" w:history="1">
        <w:r w:rsidRPr="0035199E">
          <w:rPr>
            <w:rFonts w:ascii="Times New Roman" w:eastAsia="Times New Roman" w:hAnsi="Times New Roman" w:cs="Times New Roman"/>
            <w:sz w:val="28"/>
            <w:szCs w:val="28"/>
            <w:lang w:eastAsia="ru-RU"/>
          </w:rPr>
          <w:t>кодексом</w:t>
        </w:r>
      </w:hyperlink>
      <w:r w:rsidRPr="0035199E">
        <w:rPr>
          <w:rFonts w:ascii="Times New Roman" w:eastAsia="Times New Roman" w:hAnsi="Times New Roman" w:cs="Times New Roman"/>
          <w:sz w:val="28"/>
          <w:szCs w:val="28"/>
          <w:lang w:eastAsia="ru-RU"/>
        </w:rPr>
        <w:t xml:space="preserve">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23.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199E" w:rsidRPr="0035199E" w:rsidRDefault="0035199E" w:rsidP="0035199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5199E">
        <w:rPr>
          <w:rFonts w:ascii="Times New Roman" w:eastAsia="Times New Roman" w:hAnsi="Times New Roman" w:cs="Times New Roman"/>
          <w:b/>
          <w:sz w:val="28"/>
          <w:szCs w:val="28"/>
          <w:lang w:eastAsia="ru-RU"/>
        </w:rPr>
        <w:t>4. Ежемесячная надбавка к должностному окладу</w:t>
      </w:r>
    </w:p>
    <w:p w:rsidR="0035199E" w:rsidRPr="0035199E" w:rsidRDefault="0035199E" w:rsidP="0035199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5199E">
        <w:rPr>
          <w:rFonts w:ascii="Times New Roman" w:eastAsia="Times New Roman" w:hAnsi="Times New Roman" w:cs="Times New Roman"/>
          <w:b/>
          <w:sz w:val="28"/>
          <w:szCs w:val="28"/>
          <w:lang w:eastAsia="ru-RU"/>
        </w:rPr>
        <w:t>за особые условия муниципальной службы</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24. 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lastRenderedPageBreak/>
        <w:t>24.1. по высшей группе должностей муниципальной службы – до 200 процентов должностного оклада;</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24.2. по главной группе должностей муниципальной службы – до 150 процентов должностного оклада;</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24.3. по ведущей группе должностей муниципальной службы – до 120 процентов должностного оклада;</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24.4. по старшей группе должностей муниципальной службы – до 90 процентов должностного оклада;</w:t>
      </w:r>
    </w:p>
    <w:p w:rsidR="0035199E" w:rsidRPr="0035199E" w:rsidRDefault="0035199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5199E">
        <w:rPr>
          <w:rFonts w:ascii="Times New Roman" w:eastAsia="Calibri" w:hAnsi="Times New Roman" w:cs="Times New Roman"/>
          <w:sz w:val="28"/>
          <w:szCs w:val="28"/>
        </w:rPr>
        <w:t>24.5. по младшей группе должностей муниципальной службы – до 60 процентов должностного оклада.</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25.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26.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27.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28. Показателями выплаты ежемесячной надбавки к должностному окладу за особые условия муниципальной службы являются:</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28.1.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28.2. своевременное и качественное выполнение муниципальным служащим мероприятий, предусмотренных планами работы;</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28.3. инициатива муниципального служащего, творчество и применение в работе современных форм и методов организации труда;</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28.4. поддержание квалификации на уровне, достаточном для исполнения должностных обязанностей, знание и применение компьютерной и другой техники;</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28.5. соблюдение установленных правил внутреннего распорядка;</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28.6. соблюдение служебного этикета и создание благоприятного морально-психологического климата в коллективе.</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lastRenderedPageBreak/>
        <w:t>29.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29.1. отсутствие срочных и ответственных работ;</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29.2. недостаточный уровень исполнительской дисциплины;</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29.3. низкая результативность работы;</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29.4. ненадлежащее качество работы с документами и выполнение поручений руководителей;</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29.5. нарушение трудовой дисциплины, наличие дисциплинарного взыскания.</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30.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31. 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32.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35199E" w:rsidRPr="0035199E">
        <w:rPr>
          <w:rFonts w:ascii="Times New Roman" w:eastAsia="Times New Roman" w:hAnsi="Times New Roman" w:cs="Times New Roman"/>
          <w:sz w:val="28"/>
          <w:szCs w:val="28"/>
          <w:lang w:eastAsia="ru-RU"/>
        </w:rPr>
        <w:t xml:space="preserve">. 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5" w:history="1">
        <w:r w:rsidR="0035199E" w:rsidRPr="0035199E">
          <w:rPr>
            <w:rFonts w:ascii="Times New Roman" w:eastAsia="Times New Roman" w:hAnsi="Times New Roman" w:cs="Times New Roman"/>
            <w:sz w:val="28"/>
            <w:szCs w:val="28"/>
            <w:lang w:eastAsia="ru-RU"/>
          </w:rPr>
          <w:t>кодексом</w:t>
        </w:r>
      </w:hyperlink>
      <w:r w:rsidR="0035199E" w:rsidRPr="0035199E">
        <w:rPr>
          <w:rFonts w:ascii="Times New Roman" w:eastAsia="Times New Roman" w:hAnsi="Times New Roman" w:cs="Times New Roman"/>
          <w:sz w:val="28"/>
          <w:szCs w:val="28"/>
          <w:lang w:eastAsia="ru-RU"/>
        </w:rPr>
        <w:t xml:space="preserve">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35199E" w:rsidRPr="0035199E">
        <w:rPr>
          <w:rFonts w:ascii="Times New Roman" w:eastAsia="Times New Roman" w:hAnsi="Times New Roman" w:cs="Times New Roman"/>
          <w:sz w:val="28"/>
          <w:szCs w:val="28"/>
          <w:lang w:eastAsia="ru-RU"/>
        </w:rPr>
        <w:t xml:space="preserve">. При увольнении муниципального служащего или лица, замещающего муниципальную должность, ежемесячная надбавка к </w:t>
      </w:r>
      <w:r w:rsidR="0035199E" w:rsidRPr="0035199E">
        <w:rPr>
          <w:rFonts w:ascii="Times New Roman" w:eastAsia="Times New Roman" w:hAnsi="Times New Roman" w:cs="Times New Roman"/>
          <w:sz w:val="28"/>
          <w:szCs w:val="28"/>
          <w:lang w:eastAsia="ru-RU"/>
        </w:rPr>
        <w:lastRenderedPageBreak/>
        <w:t>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35199E" w:rsidRPr="0035199E">
        <w:rPr>
          <w:rFonts w:ascii="Times New Roman" w:eastAsia="Times New Roman" w:hAnsi="Times New Roman" w:cs="Times New Roman"/>
          <w:sz w:val="28"/>
          <w:szCs w:val="28"/>
          <w:lang w:eastAsia="ru-RU"/>
        </w:rPr>
        <w:t>.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35199E" w:rsidRPr="0035199E">
        <w:rPr>
          <w:rFonts w:ascii="Times New Roman" w:eastAsia="Times New Roman" w:hAnsi="Times New Roman" w:cs="Times New Roman"/>
          <w:sz w:val="28"/>
          <w:szCs w:val="28"/>
          <w:lang w:eastAsia="ru-RU"/>
        </w:rPr>
        <w:t>.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199E" w:rsidRPr="0035199E" w:rsidRDefault="0035199E" w:rsidP="0035199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5199E">
        <w:rPr>
          <w:rFonts w:ascii="Times New Roman" w:eastAsia="Times New Roman" w:hAnsi="Times New Roman" w:cs="Times New Roman"/>
          <w:b/>
          <w:sz w:val="28"/>
          <w:szCs w:val="28"/>
          <w:lang w:eastAsia="ru-RU"/>
        </w:rPr>
        <w:t>5. Ежемесячная надбавка к должностному окладу</w:t>
      </w:r>
    </w:p>
    <w:p w:rsidR="0035199E" w:rsidRPr="0035199E" w:rsidRDefault="0035199E" w:rsidP="0035199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5199E">
        <w:rPr>
          <w:rFonts w:ascii="Times New Roman" w:eastAsia="Times New Roman" w:hAnsi="Times New Roman" w:cs="Times New Roman"/>
          <w:b/>
          <w:sz w:val="28"/>
          <w:szCs w:val="28"/>
          <w:lang w:eastAsia="ru-RU"/>
        </w:rPr>
        <w:t>за классный чин</w:t>
      </w:r>
    </w:p>
    <w:p w:rsidR="0035199E" w:rsidRPr="0035199E" w:rsidRDefault="0035199E" w:rsidP="0035199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37</w:t>
      </w:r>
      <w:r w:rsidR="0035199E" w:rsidRPr="0035199E">
        <w:rPr>
          <w:rFonts w:ascii="Times New Roman" w:eastAsia="Calibri" w:hAnsi="Times New Roman" w:cs="Times New Roman"/>
          <w:sz w:val="28"/>
          <w:szCs w:val="28"/>
        </w:rPr>
        <w:t>.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37</w:t>
      </w:r>
      <w:r w:rsidR="0035199E" w:rsidRPr="0035199E">
        <w:rPr>
          <w:rFonts w:ascii="Times New Roman" w:eastAsia="Calibri" w:hAnsi="Times New Roman" w:cs="Times New Roman"/>
          <w:sz w:val="28"/>
          <w:szCs w:val="28"/>
        </w:rPr>
        <w:t>.1. действительного муниципального советника Забайкальского края 1 класса – до 35 процентов;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37</w:t>
      </w:r>
      <w:r w:rsidR="0035199E" w:rsidRPr="0035199E">
        <w:rPr>
          <w:rFonts w:ascii="Times New Roman" w:eastAsia="Calibri" w:hAnsi="Times New Roman" w:cs="Times New Roman"/>
          <w:sz w:val="28"/>
          <w:szCs w:val="28"/>
        </w:rPr>
        <w:t>.2. действительного муниципального советника Забайкальского края 2 класса – до 34 процентов;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37</w:t>
      </w:r>
      <w:r w:rsidR="0035199E" w:rsidRPr="0035199E">
        <w:rPr>
          <w:rFonts w:ascii="Times New Roman" w:eastAsia="Calibri" w:hAnsi="Times New Roman" w:cs="Times New Roman"/>
          <w:sz w:val="28"/>
          <w:szCs w:val="28"/>
        </w:rPr>
        <w:t>.3. действительного муниципального советника Забайкальского края 3 класса – до 33 процентов;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37</w:t>
      </w:r>
      <w:r w:rsidR="0035199E" w:rsidRPr="0035199E">
        <w:rPr>
          <w:rFonts w:ascii="Times New Roman" w:eastAsia="Calibri" w:hAnsi="Times New Roman" w:cs="Times New Roman"/>
          <w:sz w:val="28"/>
          <w:szCs w:val="28"/>
        </w:rPr>
        <w:t>.4. муниципального советника Забайкальского края 1 класса – до 30 процентов;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37</w:t>
      </w:r>
      <w:r w:rsidR="0035199E" w:rsidRPr="0035199E">
        <w:rPr>
          <w:rFonts w:ascii="Times New Roman" w:eastAsia="Calibri" w:hAnsi="Times New Roman" w:cs="Times New Roman"/>
          <w:sz w:val="28"/>
          <w:szCs w:val="28"/>
        </w:rPr>
        <w:t>.5. муниципального советника Забайкальского края 2 класса – до 29 процентов;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37</w:t>
      </w:r>
      <w:r w:rsidR="0035199E" w:rsidRPr="0035199E">
        <w:rPr>
          <w:rFonts w:ascii="Times New Roman" w:eastAsia="Calibri" w:hAnsi="Times New Roman" w:cs="Times New Roman"/>
          <w:sz w:val="28"/>
          <w:szCs w:val="28"/>
        </w:rPr>
        <w:t>.6. муниципального советника Забайкальского края 3 класса – до 28 процентов;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37</w:t>
      </w:r>
      <w:r w:rsidR="0035199E" w:rsidRPr="0035199E">
        <w:rPr>
          <w:rFonts w:ascii="Times New Roman" w:eastAsia="Calibri" w:hAnsi="Times New Roman" w:cs="Times New Roman"/>
          <w:sz w:val="28"/>
          <w:szCs w:val="28"/>
        </w:rPr>
        <w:t>.7. советника муниципальной службы в Забайкальском крае 1 класса – до 25 процентов;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37</w:t>
      </w:r>
      <w:r w:rsidR="0035199E" w:rsidRPr="0035199E">
        <w:rPr>
          <w:rFonts w:ascii="Times New Roman" w:eastAsia="Calibri" w:hAnsi="Times New Roman" w:cs="Times New Roman"/>
          <w:sz w:val="28"/>
          <w:szCs w:val="28"/>
        </w:rPr>
        <w:t>.8. советника муниципальной службы в Забайкальском крае 2 класса – до 24 процентов;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37</w:t>
      </w:r>
      <w:r w:rsidR="0035199E" w:rsidRPr="0035199E">
        <w:rPr>
          <w:rFonts w:ascii="Times New Roman" w:eastAsia="Calibri" w:hAnsi="Times New Roman" w:cs="Times New Roman"/>
          <w:sz w:val="28"/>
          <w:szCs w:val="28"/>
        </w:rPr>
        <w:t>.9. советника муниципальной службы в Забайкальском крае 3 класса – до 23 процентов;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37</w:t>
      </w:r>
      <w:r w:rsidR="0035199E" w:rsidRPr="0035199E">
        <w:rPr>
          <w:rFonts w:ascii="Times New Roman" w:eastAsia="Calibri" w:hAnsi="Times New Roman" w:cs="Times New Roman"/>
          <w:sz w:val="28"/>
          <w:szCs w:val="28"/>
        </w:rPr>
        <w:t>.10. референта муниципальной службы в Забайкальском крае 1 класса – до 20 процентов;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37</w:t>
      </w:r>
      <w:r w:rsidR="0035199E" w:rsidRPr="0035199E">
        <w:rPr>
          <w:rFonts w:ascii="Times New Roman" w:eastAsia="Calibri" w:hAnsi="Times New Roman" w:cs="Times New Roman"/>
          <w:sz w:val="28"/>
          <w:szCs w:val="28"/>
        </w:rPr>
        <w:t>.11. референта муниципальной службы в Забайкальском крае 2 класса – до 19 процентов;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37</w:t>
      </w:r>
      <w:r w:rsidR="0035199E" w:rsidRPr="0035199E">
        <w:rPr>
          <w:rFonts w:ascii="Times New Roman" w:eastAsia="Calibri" w:hAnsi="Times New Roman" w:cs="Times New Roman"/>
          <w:sz w:val="28"/>
          <w:szCs w:val="28"/>
        </w:rPr>
        <w:t>.12. референта муниципальной службы в Забайкальском крае 3 класса – до 18 процентов;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37</w:t>
      </w:r>
      <w:r w:rsidR="0035199E" w:rsidRPr="0035199E">
        <w:rPr>
          <w:rFonts w:ascii="Times New Roman" w:eastAsia="Calibri" w:hAnsi="Times New Roman" w:cs="Times New Roman"/>
          <w:sz w:val="28"/>
          <w:szCs w:val="28"/>
        </w:rPr>
        <w:t>.13. секретаря муниципальной службы в Забайкальском крае 1 класса – до 15 процентов;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37</w:t>
      </w:r>
      <w:r w:rsidR="0035199E" w:rsidRPr="0035199E">
        <w:rPr>
          <w:rFonts w:ascii="Times New Roman" w:eastAsia="Calibri" w:hAnsi="Times New Roman" w:cs="Times New Roman"/>
          <w:sz w:val="28"/>
          <w:szCs w:val="28"/>
        </w:rPr>
        <w:t>.14. секретаря муниципальной службы в Забайкальском крае 2 класса – до 14 процентов;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37</w:t>
      </w:r>
      <w:r w:rsidR="0035199E" w:rsidRPr="0035199E">
        <w:rPr>
          <w:rFonts w:ascii="Times New Roman" w:eastAsia="Calibri" w:hAnsi="Times New Roman" w:cs="Times New Roman"/>
          <w:sz w:val="28"/>
          <w:szCs w:val="28"/>
        </w:rPr>
        <w:t>.15. секретаря муниципальной службы в Забайкальском крае 3 класса – до 13 процентов.</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35199E" w:rsidRPr="0035199E">
        <w:rPr>
          <w:rFonts w:ascii="Times New Roman" w:eastAsia="Times New Roman" w:hAnsi="Times New Roman" w:cs="Times New Roman"/>
          <w:sz w:val="28"/>
          <w:szCs w:val="28"/>
          <w:lang w:eastAsia="ru-RU"/>
        </w:rPr>
        <w:t>.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35199E" w:rsidRPr="0035199E">
        <w:rPr>
          <w:rFonts w:ascii="Times New Roman" w:eastAsia="Times New Roman" w:hAnsi="Times New Roman" w:cs="Times New Roman"/>
          <w:sz w:val="28"/>
          <w:szCs w:val="28"/>
          <w:lang w:eastAsia="ru-RU"/>
        </w:rPr>
        <w:t>.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40</w:t>
      </w:r>
      <w:r w:rsidR="0035199E" w:rsidRPr="0035199E">
        <w:rPr>
          <w:rFonts w:ascii="Times New Roman" w:eastAsia="Calibri" w:hAnsi="Times New Roman" w:cs="Times New Roman"/>
          <w:sz w:val="28"/>
          <w:szCs w:val="28"/>
        </w:rPr>
        <w:t>.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35199E" w:rsidRPr="0035199E">
        <w:rPr>
          <w:rFonts w:ascii="Times New Roman" w:eastAsia="Times New Roman" w:hAnsi="Times New Roman" w:cs="Times New Roman"/>
          <w:sz w:val="28"/>
          <w:szCs w:val="28"/>
          <w:lang w:eastAsia="ru-RU"/>
        </w:rPr>
        <w:t>. Ежемесячная надбавка к должностному окладу за классный чин учитывается во всех случаях исчисления среднего заработка.</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199E" w:rsidRPr="0035199E" w:rsidRDefault="0035199E" w:rsidP="0035199E">
      <w:pPr>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35199E">
        <w:rPr>
          <w:rFonts w:ascii="Times New Roman" w:eastAsia="Calibri" w:hAnsi="Times New Roman" w:cs="Times New Roman"/>
          <w:b/>
          <w:sz w:val="28"/>
          <w:szCs w:val="28"/>
        </w:rPr>
        <w:t>6. Премия за выполнение</w:t>
      </w:r>
    </w:p>
    <w:p w:rsidR="0035199E" w:rsidRPr="0035199E" w:rsidRDefault="0035199E" w:rsidP="0035199E">
      <w:pPr>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35199E">
        <w:rPr>
          <w:rFonts w:ascii="Times New Roman" w:eastAsia="Calibri" w:hAnsi="Times New Roman" w:cs="Times New Roman"/>
          <w:b/>
          <w:sz w:val="28"/>
          <w:szCs w:val="28"/>
        </w:rPr>
        <w:t>особо важных и сложных заданий</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35199E" w:rsidRPr="0035199E">
        <w:rPr>
          <w:rFonts w:ascii="Times New Roman" w:eastAsia="Times New Roman" w:hAnsi="Times New Roman" w:cs="Times New Roman"/>
          <w:sz w:val="28"/>
          <w:szCs w:val="28"/>
          <w:lang w:eastAsia="ru-RU"/>
        </w:rPr>
        <w:t>. Премия за выполнение особо важных и сложных заданий (далее также – премия) является формой материального стимулирования эффективного и добросовестного труда, а также личного вклада муниципального служащего в</w:t>
      </w:r>
      <w:r w:rsidR="000A44F5">
        <w:rPr>
          <w:rFonts w:ascii="Times New Roman" w:eastAsia="Times New Roman" w:hAnsi="Times New Roman" w:cs="Times New Roman"/>
          <w:sz w:val="28"/>
          <w:szCs w:val="28"/>
          <w:lang w:eastAsia="ru-RU"/>
        </w:rPr>
        <w:t xml:space="preserve"> обеспечение задач и полномочий сельского поселения</w:t>
      </w:r>
      <w:r w:rsidR="0035199E" w:rsidRPr="0035199E">
        <w:rPr>
          <w:rFonts w:ascii="Times New Roman" w:eastAsia="Times New Roman" w:hAnsi="Times New Roman" w:cs="Times New Roman"/>
          <w:sz w:val="28"/>
          <w:szCs w:val="28"/>
          <w:lang w:eastAsia="ru-RU"/>
        </w:rPr>
        <w:t>.</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35199E" w:rsidRPr="0035199E">
        <w:rPr>
          <w:rFonts w:ascii="Times New Roman" w:eastAsia="Times New Roman" w:hAnsi="Times New Roman" w:cs="Times New Roman"/>
          <w:sz w:val="28"/>
          <w:szCs w:val="28"/>
          <w:lang w:eastAsia="ru-RU"/>
        </w:rPr>
        <w:t>. Премия устанавливается персонально каждому муниципальному служащему с учетом обеспечения задач и функций органа местного самоуправлени</w:t>
      </w:r>
      <w:r w:rsidR="000A44F5">
        <w:rPr>
          <w:rFonts w:ascii="Times New Roman" w:eastAsia="Times New Roman" w:hAnsi="Times New Roman" w:cs="Times New Roman"/>
          <w:sz w:val="28"/>
          <w:szCs w:val="28"/>
          <w:lang w:eastAsia="ru-RU"/>
        </w:rPr>
        <w:t xml:space="preserve">я и иного муниципального органа сельского поселения </w:t>
      </w:r>
      <w:r w:rsidR="0035199E" w:rsidRPr="0035199E">
        <w:rPr>
          <w:rFonts w:ascii="Times New Roman" w:eastAsia="Times New Roman" w:hAnsi="Times New Roman" w:cs="Times New Roman"/>
          <w:sz w:val="28"/>
          <w:szCs w:val="28"/>
          <w:lang w:eastAsia="ru-RU"/>
        </w:rPr>
        <w:t>и исполнения муниципальным служащим своих должностных обязанностей.</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35199E" w:rsidRPr="0035199E">
        <w:rPr>
          <w:rFonts w:ascii="Times New Roman" w:eastAsia="Times New Roman" w:hAnsi="Times New Roman" w:cs="Times New Roman"/>
          <w:sz w:val="28"/>
          <w:szCs w:val="28"/>
          <w:lang w:eastAsia="ru-RU"/>
        </w:rPr>
        <w:t>.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не более _____ процентов должностного оклада.</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35199E" w:rsidRPr="0035199E">
        <w:rPr>
          <w:rFonts w:ascii="Times New Roman" w:eastAsia="Times New Roman" w:hAnsi="Times New Roman" w:cs="Times New Roman"/>
          <w:sz w:val="28"/>
          <w:szCs w:val="28"/>
          <w:lang w:eastAsia="ru-RU"/>
        </w:rPr>
        <w:t>.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к особо важным и сложным осуществляется представителем нанимателя (работодателем).</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46</w:t>
      </w:r>
      <w:r w:rsidR="0035199E" w:rsidRPr="0035199E">
        <w:rPr>
          <w:rFonts w:ascii="Times New Roman" w:eastAsia="Times New Roman" w:hAnsi="Times New Roman" w:cs="Times New Roman"/>
          <w:sz w:val="28"/>
          <w:szCs w:val="28"/>
          <w:lang w:eastAsia="ru-RU"/>
        </w:rPr>
        <w:t>. Для муниципальных служащих, находящихся в непосредственном подчинении руководителя структурного (внутриструктурного) подразделения органа местного самоуправлени</w:t>
      </w:r>
      <w:r w:rsidR="000A44F5">
        <w:rPr>
          <w:rFonts w:ascii="Times New Roman" w:eastAsia="Times New Roman" w:hAnsi="Times New Roman" w:cs="Times New Roman"/>
          <w:sz w:val="28"/>
          <w:szCs w:val="28"/>
          <w:lang w:eastAsia="ru-RU"/>
        </w:rPr>
        <w:t>я и иного муниципального органа сельского поселения</w:t>
      </w:r>
      <w:r w:rsidR="0035199E" w:rsidRPr="0035199E">
        <w:rPr>
          <w:rFonts w:ascii="Times New Roman" w:eastAsia="Times New Roman" w:hAnsi="Times New Roman" w:cs="Times New Roman"/>
          <w:sz w:val="28"/>
          <w:szCs w:val="28"/>
          <w:lang w:eastAsia="ru-RU"/>
        </w:rPr>
        <w:t>,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199E" w:rsidRPr="0035199E" w:rsidRDefault="0035199E" w:rsidP="0035199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5199E">
        <w:rPr>
          <w:rFonts w:ascii="Times New Roman" w:eastAsia="Times New Roman" w:hAnsi="Times New Roman" w:cs="Times New Roman"/>
          <w:b/>
          <w:sz w:val="28"/>
          <w:szCs w:val="28"/>
          <w:lang w:eastAsia="ru-RU"/>
        </w:rPr>
        <w:t>7. Ежемесячное денежное поощрение</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35199E" w:rsidRPr="0035199E">
        <w:rPr>
          <w:rFonts w:ascii="Times New Roman" w:eastAsia="Times New Roman" w:hAnsi="Times New Roman" w:cs="Times New Roman"/>
          <w:sz w:val="28"/>
          <w:szCs w:val="28"/>
          <w:lang w:eastAsia="ru-RU"/>
        </w:rPr>
        <w:t>. Ежемесячное денежное поощрение (далее также – денежное 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35199E" w:rsidRPr="0035199E">
        <w:rPr>
          <w:rFonts w:ascii="Times New Roman" w:eastAsia="Times New Roman" w:hAnsi="Times New Roman" w:cs="Times New Roman"/>
          <w:sz w:val="28"/>
          <w:szCs w:val="28"/>
          <w:lang w:eastAsia="ru-RU"/>
        </w:rPr>
        <w:t>. Лицам, уволенным за нарушение трудовой дисциплины, денежное поощрение не выплачивается.</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35199E" w:rsidRPr="0035199E">
        <w:rPr>
          <w:rFonts w:ascii="Times New Roman" w:eastAsia="Times New Roman" w:hAnsi="Times New Roman" w:cs="Times New Roman"/>
          <w:sz w:val="28"/>
          <w:szCs w:val="28"/>
          <w:lang w:eastAsia="ru-RU"/>
        </w:rPr>
        <w:t>. Муниципальным служащим,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199E" w:rsidRPr="0035199E" w:rsidRDefault="0035199E" w:rsidP="0035199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5199E">
        <w:rPr>
          <w:rFonts w:ascii="Times New Roman" w:eastAsia="Times New Roman" w:hAnsi="Times New Roman" w:cs="Times New Roman"/>
          <w:b/>
          <w:sz w:val="28"/>
          <w:szCs w:val="28"/>
          <w:lang w:eastAsia="ru-RU"/>
        </w:rPr>
        <w:t>8. Единовременная выплата при предоставлении</w:t>
      </w:r>
    </w:p>
    <w:p w:rsidR="0035199E" w:rsidRPr="0035199E" w:rsidRDefault="0035199E" w:rsidP="0035199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5199E">
        <w:rPr>
          <w:rFonts w:ascii="Times New Roman" w:eastAsia="Times New Roman" w:hAnsi="Times New Roman" w:cs="Times New Roman"/>
          <w:b/>
          <w:sz w:val="28"/>
          <w:szCs w:val="28"/>
          <w:lang w:eastAsia="ru-RU"/>
        </w:rPr>
        <w:t>ежегодного оплачиваемого отпуска</w:t>
      </w:r>
    </w:p>
    <w:p w:rsidR="0035199E" w:rsidRPr="0035199E" w:rsidRDefault="0035199E" w:rsidP="0035199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35199E" w:rsidRPr="0035199E">
        <w:rPr>
          <w:rFonts w:ascii="Times New Roman" w:eastAsia="Times New Roman" w:hAnsi="Times New Roman" w:cs="Times New Roman"/>
          <w:sz w:val="28"/>
          <w:szCs w:val="28"/>
          <w:lang w:eastAsia="ru-RU"/>
        </w:rPr>
        <w:t>.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35199E" w:rsidRPr="0035199E">
        <w:rPr>
          <w:rFonts w:ascii="Times New Roman" w:eastAsia="Times New Roman" w:hAnsi="Times New Roman" w:cs="Times New Roman"/>
          <w:sz w:val="28"/>
          <w:szCs w:val="28"/>
          <w:lang w:eastAsia="ru-RU"/>
        </w:rPr>
        <w:t>.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35199E" w:rsidRPr="0035199E">
        <w:rPr>
          <w:rFonts w:ascii="Times New Roman" w:eastAsia="Times New Roman" w:hAnsi="Times New Roman" w:cs="Times New Roman"/>
          <w:sz w:val="28"/>
          <w:szCs w:val="28"/>
          <w:lang w:eastAsia="ru-RU"/>
        </w:rPr>
        <w:t>. Муниципальным служащим, не отработавшим полного года, единовременная выплата начисляется пропорционально фактически отработанному времени в текущем году.</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53</w:t>
      </w:r>
      <w:r w:rsidR="0035199E" w:rsidRPr="0035199E">
        <w:rPr>
          <w:rFonts w:ascii="Times New Roman" w:eastAsia="Times New Roman" w:hAnsi="Times New Roman" w:cs="Times New Roman"/>
          <w:sz w:val="28"/>
          <w:szCs w:val="28"/>
          <w:lang w:eastAsia="ru-RU"/>
        </w:rPr>
        <w:t>.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35199E" w:rsidRPr="0035199E">
        <w:rPr>
          <w:rFonts w:ascii="Times New Roman" w:eastAsia="Times New Roman" w:hAnsi="Times New Roman" w:cs="Times New Roman"/>
          <w:sz w:val="28"/>
          <w:szCs w:val="28"/>
          <w:lang w:eastAsia="ru-RU"/>
        </w:rPr>
        <w:t>.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35199E" w:rsidRPr="0035199E">
        <w:rPr>
          <w:rFonts w:ascii="Times New Roman" w:eastAsia="Times New Roman" w:hAnsi="Times New Roman" w:cs="Times New Roman"/>
          <w:sz w:val="28"/>
          <w:szCs w:val="28"/>
          <w:lang w:eastAsia="ru-RU"/>
        </w:rPr>
        <w:t>.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35199E" w:rsidRPr="0035199E" w:rsidRDefault="0035199E" w:rsidP="0035199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5199E" w:rsidRPr="0035199E" w:rsidRDefault="0035199E" w:rsidP="0035199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5199E">
        <w:rPr>
          <w:rFonts w:ascii="Times New Roman" w:eastAsia="Times New Roman" w:hAnsi="Times New Roman" w:cs="Times New Roman"/>
          <w:b/>
          <w:sz w:val="28"/>
          <w:szCs w:val="28"/>
          <w:lang w:eastAsia="ru-RU"/>
        </w:rPr>
        <w:t>9. Материальная помощь</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35199E" w:rsidRPr="0035199E">
        <w:rPr>
          <w:rFonts w:ascii="Times New Roman" w:eastAsia="Times New Roman" w:hAnsi="Times New Roman" w:cs="Times New Roman"/>
          <w:sz w:val="28"/>
          <w:szCs w:val="28"/>
          <w:lang w:eastAsia="ru-RU"/>
        </w:rPr>
        <w:t>.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одного должностного оклада.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35199E" w:rsidRPr="0035199E">
        <w:rPr>
          <w:rFonts w:ascii="Times New Roman" w:eastAsia="Times New Roman" w:hAnsi="Times New Roman" w:cs="Times New Roman"/>
          <w:sz w:val="28"/>
          <w:szCs w:val="28"/>
          <w:lang w:eastAsia="ru-RU"/>
        </w:rPr>
        <w:t>.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Выплата материальной помощи не зависит от итогов оценки результатов труда муниципального служащего.</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35199E" w:rsidRPr="0035199E">
        <w:rPr>
          <w:rFonts w:ascii="Times New Roman" w:eastAsia="Times New Roman" w:hAnsi="Times New Roman" w:cs="Times New Roman"/>
          <w:sz w:val="28"/>
          <w:szCs w:val="28"/>
          <w:lang w:eastAsia="ru-RU"/>
        </w:rPr>
        <w:t>.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35199E" w:rsidRPr="0035199E">
        <w:rPr>
          <w:rFonts w:ascii="Times New Roman" w:eastAsia="Times New Roman" w:hAnsi="Times New Roman" w:cs="Times New Roman"/>
          <w:sz w:val="28"/>
          <w:szCs w:val="28"/>
          <w:lang w:eastAsia="ru-RU"/>
        </w:rPr>
        <w:t>. Решение об оказании материальной помощи принимается на основании письменного заявления муниципального служащего.</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35199E" w:rsidRPr="0035199E">
        <w:rPr>
          <w:rFonts w:ascii="Times New Roman" w:eastAsia="Times New Roman" w:hAnsi="Times New Roman" w:cs="Times New Roman"/>
          <w:sz w:val="28"/>
          <w:szCs w:val="28"/>
          <w:lang w:eastAsia="ru-RU"/>
        </w:rPr>
        <w:t>.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35199E" w:rsidRPr="0035199E">
        <w:rPr>
          <w:rFonts w:ascii="Times New Roman" w:eastAsia="Times New Roman" w:hAnsi="Times New Roman" w:cs="Times New Roman"/>
          <w:sz w:val="28"/>
          <w:szCs w:val="28"/>
          <w:lang w:eastAsia="ru-RU"/>
        </w:rPr>
        <w:t>.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w:t>
      </w:r>
      <w:r w:rsidR="0035199E" w:rsidRPr="0035199E">
        <w:rPr>
          <w:rFonts w:ascii="Times New Roman" w:eastAsia="Times New Roman" w:hAnsi="Times New Roman" w:cs="Times New Roman"/>
          <w:sz w:val="28"/>
          <w:szCs w:val="28"/>
          <w:lang w:eastAsia="ru-RU"/>
        </w:rPr>
        <w:t xml:space="preserve">.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w:t>
      </w:r>
      <w:r w:rsidR="0035199E" w:rsidRPr="0035199E">
        <w:rPr>
          <w:rFonts w:ascii="Times New Roman" w:eastAsia="Times New Roman" w:hAnsi="Times New Roman" w:cs="Times New Roman"/>
          <w:sz w:val="28"/>
          <w:szCs w:val="28"/>
          <w:lang w:eastAsia="ru-RU"/>
        </w:rPr>
        <w:lastRenderedPageBreak/>
        <w:t>календарного года на основании его письменного заявления пропорционально отработанному времени в календарном году.</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t>В период нахождения муниципального служащего в отпуске по уходу за ребенком материальная помощь не выплачивается.</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35199E" w:rsidRPr="0035199E">
        <w:rPr>
          <w:rFonts w:ascii="Times New Roman" w:eastAsia="Times New Roman" w:hAnsi="Times New Roman" w:cs="Times New Roman"/>
          <w:sz w:val="28"/>
          <w:szCs w:val="28"/>
          <w:lang w:eastAsia="ru-RU"/>
        </w:rPr>
        <w:t>. Право на выплату материальной помощи, не полученной работником до истечения текущего календарного года, на последующие годы не переносится.</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35199E" w:rsidRPr="0035199E">
        <w:rPr>
          <w:rFonts w:ascii="Times New Roman" w:eastAsia="Times New Roman" w:hAnsi="Times New Roman" w:cs="Times New Roman"/>
          <w:sz w:val="28"/>
          <w:szCs w:val="28"/>
          <w:lang w:eastAsia="ru-RU"/>
        </w:rPr>
        <w:t>.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35199E" w:rsidRPr="0035199E">
        <w:rPr>
          <w:rFonts w:ascii="Times New Roman" w:eastAsia="Times New Roman" w:hAnsi="Times New Roman" w:cs="Times New Roman"/>
          <w:sz w:val="28"/>
          <w:szCs w:val="28"/>
          <w:lang w:eastAsia="ru-RU"/>
        </w:rPr>
        <w:t>. При наличии экономии средств фонда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199E" w:rsidRPr="0035199E" w:rsidRDefault="0035199E" w:rsidP="0035199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5199E">
        <w:rPr>
          <w:rFonts w:ascii="Times New Roman" w:eastAsia="Times New Roman" w:hAnsi="Times New Roman" w:cs="Times New Roman"/>
          <w:b/>
          <w:sz w:val="28"/>
          <w:szCs w:val="28"/>
          <w:lang w:eastAsia="ru-RU"/>
        </w:rPr>
        <w:t>10. Иные выплаты,</w:t>
      </w:r>
    </w:p>
    <w:p w:rsidR="0035199E" w:rsidRPr="0035199E" w:rsidRDefault="0035199E" w:rsidP="0035199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5199E">
        <w:rPr>
          <w:rFonts w:ascii="Times New Roman" w:eastAsia="Times New Roman" w:hAnsi="Times New Roman" w:cs="Times New Roman"/>
          <w:b/>
          <w:sz w:val="28"/>
          <w:szCs w:val="28"/>
          <w:lang w:eastAsia="ru-RU"/>
        </w:rPr>
        <w:t>предусмотренные федеральными законами</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35199E" w:rsidRPr="0035199E">
        <w:rPr>
          <w:rFonts w:ascii="Times New Roman" w:eastAsia="Times New Roman" w:hAnsi="Times New Roman" w:cs="Times New Roman"/>
          <w:sz w:val="28"/>
          <w:szCs w:val="28"/>
          <w:lang w:eastAsia="ru-RU"/>
        </w:rPr>
        <w:t>.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процентов должностного оклада по основному месту работы.</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35199E" w:rsidRPr="0035199E">
        <w:rPr>
          <w:rFonts w:ascii="Times New Roman" w:eastAsia="Times New Roman" w:hAnsi="Times New Roman" w:cs="Times New Roman"/>
          <w:sz w:val="28"/>
          <w:szCs w:val="28"/>
          <w:lang w:eastAsia="ru-RU"/>
        </w:rPr>
        <w:t>. В пределах средств фонда оплаты труда муниципальному служащему могут производиться другие выплаты, к которым относятся:</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35199E" w:rsidRPr="0035199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35199E" w:rsidRPr="0035199E">
        <w:rPr>
          <w:rFonts w:ascii="Times New Roman" w:eastAsia="Times New Roman" w:hAnsi="Times New Roman" w:cs="Times New Roman"/>
          <w:sz w:val="28"/>
          <w:szCs w:val="28"/>
          <w:lang w:eastAsia="ru-RU"/>
        </w:rPr>
        <w:t>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муниципальным служащим должности;</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35199E" w:rsidRPr="0035199E">
        <w:rPr>
          <w:rFonts w:ascii="Times New Roman" w:eastAsia="Times New Roman" w:hAnsi="Times New Roman" w:cs="Times New Roman"/>
          <w:sz w:val="28"/>
          <w:szCs w:val="28"/>
          <w:lang w:eastAsia="ru-RU"/>
        </w:rPr>
        <w:t>.2. выплаты, предусмотренные соответствующими федеральными законами и иными нормативными правовыми актами.</w:t>
      </w:r>
    </w:p>
    <w:p w:rsidR="0035199E" w:rsidRPr="0035199E" w:rsidRDefault="0035199E" w:rsidP="0035199E">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5199E" w:rsidRPr="0035199E" w:rsidRDefault="0035199E" w:rsidP="0035199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5199E">
        <w:rPr>
          <w:rFonts w:ascii="Times New Roman" w:eastAsia="Times New Roman" w:hAnsi="Times New Roman" w:cs="Times New Roman"/>
          <w:b/>
          <w:sz w:val="28"/>
          <w:szCs w:val="28"/>
          <w:lang w:eastAsia="ru-RU"/>
        </w:rPr>
        <w:t>11. Фонд оплаты труда</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35199E" w:rsidRPr="0035199E">
        <w:rPr>
          <w:rFonts w:ascii="Times New Roman" w:eastAsia="Times New Roman" w:hAnsi="Times New Roman" w:cs="Times New Roman"/>
          <w:sz w:val="28"/>
          <w:szCs w:val="28"/>
          <w:lang w:eastAsia="ru-RU"/>
        </w:rPr>
        <w:t xml:space="preserve">. Размер фонда оплаты труда муниципального служащего в расчете на год не может превышать 62 должностных окладов. </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69</w:t>
      </w:r>
      <w:r w:rsidR="0035199E" w:rsidRPr="0035199E">
        <w:rPr>
          <w:rFonts w:ascii="Times New Roman" w:eastAsia="Calibri" w:hAnsi="Times New Roman" w:cs="Times New Roman"/>
          <w:sz w:val="28"/>
          <w:szCs w:val="28"/>
        </w:rPr>
        <w:t>.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69</w:t>
      </w:r>
      <w:r w:rsidR="0035199E" w:rsidRPr="0035199E">
        <w:rPr>
          <w:rFonts w:ascii="Times New Roman" w:eastAsia="Calibri" w:hAnsi="Times New Roman" w:cs="Times New Roman"/>
          <w:sz w:val="28"/>
          <w:szCs w:val="28"/>
        </w:rPr>
        <w:t>.1. ежемесячной надбавки к должностному окладу за классный чин – в размере 4 должностных окладов;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69</w:t>
      </w:r>
      <w:r w:rsidR="0035199E" w:rsidRPr="0035199E">
        <w:rPr>
          <w:rFonts w:ascii="Times New Roman" w:eastAsia="Calibri" w:hAnsi="Times New Roman" w:cs="Times New Roman"/>
          <w:sz w:val="28"/>
          <w:szCs w:val="28"/>
        </w:rPr>
        <w:t>.2. ежемесячной надбавки к должностному окладу за выслугу лет на муниципальной службе – в размере 3 должностных окладов;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69</w:t>
      </w:r>
      <w:r w:rsidR="0035199E" w:rsidRPr="0035199E">
        <w:rPr>
          <w:rFonts w:ascii="Times New Roman" w:eastAsia="Calibri" w:hAnsi="Times New Roman" w:cs="Times New Roman"/>
          <w:sz w:val="28"/>
          <w:szCs w:val="28"/>
        </w:rPr>
        <w:t>.3. ежемесячной надбавки к должностному окладу за особые условия муниципальной службы – в размере 14 должностных окладов;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69</w:t>
      </w:r>
      <w:r w:rsidR="0035199E" w:rsidRPr="0035199E">
        <w:rPr>
          <w:rFonts w:ascii="Times New Roman" w:eastAsia="Calibri" w:hAnsi="Times New Roman" w:cs="Times New Roman"/>
          <w:sz w:val="28"/>
          <w:szCs w:val="28"/>
        </w:rPr>
        <w:t>.4. ежемесячной надбавки к должностному окладу за работу со сведениями, составляющими государственную тайну, – в размере 1,5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69</w:t>
      </w:r>
      <w:r w:rsidR="0035199E" w:rsidRPr="0035199E">
        <w:rPr>
          <w:rFonts w:ascii="Times New Roman" w:eastAsia="Calibri" w:hAnsi="Times New Roman" w:cs="Times New Roman"/>
          <w:sz w:val="28"/>
          <w:szCs w:val="28"/>
        </w:rPr>
        <w:t>.5. премий за выполнение особо важных и сложных заданий – в размере 2 должностных окладов;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69</w:t>
      </w:r>
      <w:r w:rsidR="0035199E" w:rsidRPr="0035199E">
        <w:rPr>
          <w:rFonts w:ascii="Times New Roman" w:eastAsia="Calibri" w:hAnsi="Times New Roman" w:cs="Times New Roman"/>
          <w:sz w:val="28"/>
          <w:szCs w:val="28"/>
        </w:rPr>
        <w:t>.6. ежемесячного денежного поощрения – в размере 22,5 должностных окладов;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69</w:t>
      </w:r>
      <w:r w:rsidR="0035199E" w:rsidRPr="0035199E">
        <w:rPr>
          <w:rFonts w:ascii="Times New Roman" w:eastAsia="Calibri" w:hAnsi="Times New Roman" w:cs="Times New Roman"/>
          <w:sz w:val="28"/>
          <w:szCs w:val="28"/>
        </w:rPr>
        <w:t>.7. единовременной выплаты при предоставлении ежегодного оплачиваемого отпуска – в размере 2 должностных окладов;</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69</w:t>
      </w:r>
      <w:r w:rsidR="0035199E" w:rsidRPr="0035199E">
        <w:rPr>
          <w:rFonts w:ascii="Times New Roman" w:eastAsia="Calibri" w:hAnsi="Times New Roman" w:cs="Times New Roman"/>
          <w:sz w:val="28"/>
          <w:szCs w:val="28"/>
        </w:rPr>
        <w:t>.8. материальной помощи – в размере 1 должностного оклада;</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69</w:t>
      </w:r>
      <w:r w:rsidR="0035199E" w:rsidRPr="0035199E">
        <w:rPr>
          <w:rFonts w:ascii="Times New Roman" w:eastAsia="Calibri" w:hAnsi="Times New Roman" w:cs="Times New Roman"/>
          <w:sz w:val="28"/>
          <w:szCs w:val="28"/>
        </w:rPr>
        <w:t>.9. 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35199E" w:rsidRPr="0035199E">
        <w:rPr>
          <w:rFonts w:ascii="Times New Roman" w:eastAsia="Times New Roman" w:hAnsi="Times New Roman" w:cs="Times New Roman"/>
          <w:sz w:val="28"/>
          <w:szCs w:val="28"/>
          <w:lang w:eastAsia="ru-RU"/>
        </w:rPr>
        <w:t>. При формировании фонда оплаты труда муниципальных служащих кроме средств, предусмотренных в пункте 68 настоящего Положения, предусматриваются средства:</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35199E" w:rsidRPr="0035199E">
        <w:rPr>
          <w:rFonts w:ascii="Times New Roman" w:eastAsia="Times New Roman" w:hAnsi="Times New Roman" w:cs="Times New Roman"/>
          <w:sz w:val="28"/>
          <w:szCs w:val="28"/>
          <w:lang w:eastAsia="ru-RU"/>
        </w:rPr>
        <w:t>.1. на выплату надбавок к заработной плате за работу в местностях с особыми климатическими условиями;</w:t>
      </w:r>
    </w:p>
    <w:p w:rsidR="0035199E" w:rsidRPr="0035199E" w:rsidRDefault="0075081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35199E" w:rsidRPr="0035199E">
        <w:rPr>
          <w:rFonts w:ascii="Times New Roman" w:eastAsia="Times New Roman" w:hAnsi="Times New Roman" w:cs="Times New Roman"/>
          <w:sz w:val="28"/>
          <w:szCs w:val="28"/>
          <w:lang w:eastAsia="ru-RU"/>
        </w:rPr>
        <w:t>.2.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w:t>
      </w:r>
      <w:r w:rsidR="00FF7684">
        <w:rPr>
          <w:rFonts w:ascii="Times New Roman" w:eastAsia="Times New Roman" w:hAnsi="Times New Roman" w:cs="Times New Roman"/>
          <w:sz w:val="28"/>
          <w:szCs w:val="28"/>
          <w:lang w:eastAsia="ru-RU"/>
        </w:rPr>
        <w:t>выми актами сельского поселения</w:t>
      </w:r>
      <w:r w:rsidR="0035199E" w:rsidRPr="0035199E">
        <w:rPr>
          <w:rFonts w:ascii="Times New Roman" w:eastAsia="Times New Roman" w:hAnsi="Times New Roman" w:cs="Times New Roman"/>
          <w:sz w:val="28"/>
          <w:szCs w:val="28"/>
          <w:lang w:eastAsia="ru-RU"/>
        </w:rPr>
        <w:t>.</w:t>
      </w:r>
    </w:p>
    <w:p w:rsidR="0035199E" w:rsidRPr="0035199E" w:rsidRDefault="0075081E" w:rsidP="0035199E">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71</w:t>
      </w:r>
      <w:r w:rsidR="0035199E" w:rsidRPr="0035199E">
        <w:rPr>
          <w:rFonts w:ascii="Times New Roman" w:eastAsia="Calibri" w:hAnsi="Times New Roman" w:cs="Times New Roman"/>
          <w:sz w:val="28"/>
          <w:szCs w:val="28"/>
        </w:rPr>
        <w:t>.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68 настоящего Положения.</w:t>
      </w: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199E" w:rsidRPr="0035199E" w:rsidRDefault="0035199E" w:rsidP="003519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199E" w:rsidRPr="0035199E" w:rsidRDefault="0035199E" w:rsidP="0035199E">
      <w:pPr>
        <w:autoSpaceDE w:val="0"/>
        <w:autoSpaceDN w:val="0"/>
        <w:adjustRightInd w:val="0"/>
        <w:spacing w:after="0" w:line="240" w:lineRule="auto"/>
        <w:jc w:val="center"/>
        <w:rPr>
          <w:rFonts w:ascii="Times New Roman" w:eastAsia="Times New Roman" w:hAnsi="Times New Roman" w:cs="Times New Roman"/>
          <w:sz w:val="20"/>
          <w:szCs w:val="28"/>
          <w:lang w:eastAsia="ru-RU"/>
        </w:rPr>
      </w:pPr>
    </w:p>
    <w:p w:rsidR="0035199E" w:rsidRPr="0035199E" w:rsidRDefault="0035199E" w:rsidP="0035199E">
      <w:pPr>
        <w:spacing w:after="0" w:line="240" w:lineRule="auto"/>
        <w:ind w:firstLine="709"/>
        <w:jc w:val="both"/>
        <w:rPr>
          <w:rFonts w:ascii="Times New Roman" w:eastAsia="Times New Roman" w:hAnsi="Times New Roman" w:cs="Times New Roman"/>
          <w:sz w:val="28"/>
          <w:szCs w:val="28"/>
          <w:lang w:eastAsia="ru-RU"/>
        </w:rPr>
      </w:pPr>
      <w:r w:rsidRPr="0035199E">
        <w:rPr>
          <w:rFonts w:ascii="Times New Roman" w:eastAsia="Calibri" w:hAnsi="Times New Roman" w:cs="Times New Roman"/>
          <w:sz w:val="28"/>
          <w:szCs w:val="28"/>
        </w:rPr>
        <w:br w:type="page"/>
      </w:r>
    </w:p>
    <w:p w:rsidR="0035199E" w:rsidRPr="0035199E" w:rsidRDefault="0035199E" w:rsidP="0035199E">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r w:rsidRPr="0035199E">
        <w:rPr>
          <w:rFonts w:ascii="Times New Roman" w:eastAsia="Times New Roman" w:hAnsi="Times New Roman" w:cs="Times New Roman"/>
          <w:sz w:val="28"/>
          <w:szCs w:val="28"/>
          <w:lang w:eastAsia="ru-RU"/>
        </w:rPr>
        <w:lastRenderedPageBreak/>
        <w:t>ПРИЛОЖЕНИЕ</w:t>
      </w:r>
    </w:p>
    <w:p w:rsidR="0035199E" w:rsidRPr="0035199E" w:rsidRDefault="0035199E" w:rsidP="0035199E">
      <w:pPr>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ru-RU"/>
        </w:rPr>
      </w:pPr>
    </w:p>
    <w:p w:rsidR="0035199E" w:rsidRPr="0035199E" w:rsidRDefault="0035199E" w:rsidP="0035199E">
      <w:pPr>
        <w:autoSpaceDE w:val="0"/>
        <w:autoSpaceDN w:val="0"/>
        <w:adjustRightInd w:val="0"/>
        <w:spacing w:after="0" w:line="240" w:lineRule="auto"/>
        <w:ind w:left="5103"/>
        <w:jc w:val="center"/>
        <w:outlineLvl w:val="1"/>
        <w:rPr>
          <w:rFonts w:ascii="Times New Roman" w:eastAsia="Times New Roman" w:hAnsi="Times New Roman" w:cs="Times New Roman"/>
          <w:i/>
          <w:sz w:val="28"/>
          <w:szCs w:val="28"/>
          <w:lang w:eastAsia="ru-RU"/>
        </w:rPr>
      </w:pPr>
      <w:r w:rsidRPr="0035199E">
        <w:rPr>
          <w:rFonts w:ascii="Times New Roman" w:eastAsia="Times New Roman" w:hAnsi="Times New Roman" w:cs="Times New Roman"/>
          <w:sz w:val="28"/>
          <w:szCs w:val="28"/>
          <w:lang w:eastAsia="ru-RU"/>
        </w:rPr>
        <w:t xml:space="preserve">к Положению о размере и условиях оплаты труда муниципальных служащих </w:t>
      </w:r>
      <w:r w:rsidR="00FF7684">
        <w:rPr>
          <w:rFonts w:ascii="Times New Roman" w:eastAsia="Times New Roman" w:hAnsi="Times New Roman" w:cs="Times New Roman"/>
          <w:sz w:val="28"/>
          <w:szCs w:val="28"/>
          <w:lang w:eastAsia="ru-RU"/>
        </w:rPr>
        <w:t>сельского поселения «Капцегайтуйское</w:t>
      </w:r>
    </w:p>
    <w:p w:rsidR="0035199E" w:rsidRPr="0035199E" w:rsidRDefault="0035199E" w:rsidP="003519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199E" w:rsidRPr="0035199E" w:rsidRDefault="0035199E" w:rsidP="003519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199E" w:rsidRDefault="0035199E" w:rsidP="001441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5199E">
        <w:rPr>
          <w:rFonts w:ascii="Times New Roman" w:eastAsia="Times New Roman" w:hAnsi="Times New Roman" w:cs="Times New Roman"/>
          <w:b/>
          <w:sz w:val="28"/>
          <w:szCs w:val="28"/>
          <w:lang w:eastAsia="ru-RU"/>
        </w:rPr>
        <w:t>Размеры должностных окладов муниципальных служащих*</w:t>
      </w:r>
    </w:p>
    <w:p w:rsidR="0014411B" w:rsidRPr="0035199E" w:rsidRDefault="0014411B" w:rsidP="0014411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сельского поселения «Капцегайтуйское»</w:t>
      </w:r>
    </w:p>
    <w:p w:rsidR="0035199E" w:rsidRPr="0035199E" w:rsidRDefault="0035199E" w:rsidP="003519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199E" w:rsidRPr="0035199E" w:rsidRDefault="0035199E" w:rsidP="0035199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6098"/>
        <w:gridCol w:w="2580"/>
      </w:tblGrid>
      <w:tr w:rsidR="0035199E" w:rsidRPr="0035199E" w:rsidTr="00B51286">
        <w:tc>
          <w:tcPr>
            <w:tcW w:w="675" w:type="dxa"/>
            <w:vAlign w:val="center"/>
          </w:tcPr>
          <w:p w:rsidR="0035199E" w:rsidRPr="0035199E" w:rsidRDefault="0035199E" w:rsidP="0035199E">
            <w:pPr>
              <w:spacing w:after="0" w:line="240" w:lineRule="auto"/>
              <w:jc w:val="center"/>
              <w:rPr>
                <w:rFonts w:ascii="Times New Roman" w:eastAsia="Calibri" w:hAnsi="Times New Roman" w:cs="Times New Roman"/>
                <w:sz w:val="28"/>
                <w:szCs w:val="28"/>
              </w:rPr>
            </w:pPr>
            <w:r w:rsidRPr="0035199E">
              <w:rPr>
                <w:rFonts w:ascii="Times New Roman" w:eastAsia="Calibri" w:hAnsi="Times New Roman" w:cs="Times New Roman"/>
                <w:sz w:val="28"/>
                <w:szCs w:val="28"/>
              </w:rPr>
              <w:t>№</w:t>
            </w:r>
          </w:p>
          <w:p w:rsidR="0035199E" w:rsidRPr="0035199E" w:rsidRDefault="0035199E" w:rsidP="0035199E">
            <w:pPr>
              <w:spacing w:after="0" w:line="240" w:lineRule="auto"/>
              <w:jc w:val="center"/>
              <w:rPr>
                <w:rFonts w:ascii="Times New Roman" w:eastAsia="Calibri" w:hAnsi="Times New Roman" w:cs="Times New Roman"/>
                <w:sz w:val="28"/>
                <w:szCs w:val="28"/>
              </w:rPr>
            </w:pPr>
            <w:r w:rsidRPr="0035199E">
              <w:rPr>
                <w:rFonts w:ascii="Times New Roman" w:eastAsia="Calibri" w:hAnsi="Times New Roman" w:cs="Times New Roman"/>
                <w:sz w:val="28"/>
                <w:szCs w:val="28"/>
              </w:rPr>
              <w:t>п/п</w:t>
            </w:r>
          </w:p>
        </w:tc>
        <w:tc>
          <w:tcPr>
            <w:tcW w:w="6521" w:type="dxa"/>
            <w:vAlign w:val="center"/>
          </w:tcPr>
          <w:p w:rsidR="0035199E" w:rsidRPr="0035199E" w:rsidRDefault="0035199E" w:rsidP="0035199E">
            <w:pPr>
              <w:spacing w:after="0" w:line="240" w:lineRule="auto"/>
              <w:jc w:val="center"/>
              <w:rPr>
                <w:rFonts w:ascii="Times New Roman" w:eastAsia="Calibri" w:hAnsi="Times New Roman" w:cs="Times New Roman"/>
                <w:sz w:val="28"/>
                <w:szCs w:val="28"/>
              </w:rPr>
            </w:pPr>
            <w:r w:rsidRPr="0035199E">
              <w:rPr>
                <w:rFonts w:ascii="Times New Roman" w:eastAsia="Calibri" w:hAnsi="Times New Roman" w:cs="Times New Roman"/>
                <w:sz w:val="28"/>
                <w:szCs w:val="28"/>
              </w:rPr>
              <w:t>Наименование должности муниципальной службы</w:t>
            </w:r>
          </w:p>
        </w:tc>
        <w:tc>
          <w:tcPr>
            <w:tcW w:w="2657" w:type="dxa"/>
            <w:vAlign w:val="center"/>
          </w:tcPr>
          <w:p w:rsidR="0035199E" w:rsidRPr="0035199E" w:rsidRDefault="0035199E" w:rsidP="0035199E">
            <w:pPr>
              <w:spacing w:after="0" w:line="240" w:lineRule="auto"/>
              <w:jc w:val="center"/>
              <w:rPr>
                <w:rFonts w:ascii="Times New Roman" w:eastAsia="Calibri" w:hAnsi="Times New Roman" w:cs="Times New Roman"/>
                <w:sz w:val="28"/>
                <w:szCs w:val="28"/>
              </w:rPr>
            </w:pPr>
            <w:r w:rsidRPr="0035199E">
              <w:rPr>
                <w:rFonts w:ascii="Times New Roman" w:eastAsia="Calibri" w:hAnsi="Times New Roman" w:cs="Times New Roman"/>
                <w:sz w:val="28"/>
                <w:szCs w:val="28"/>
              </w:rPr>
              <w:t>Должностной оклад</w:t>
            </w:r>
          </w:p>
          <w:p w:rsidR="0035199E" w:rsidRPr="0035199E" w:rsidRDefault="0035199E" w:rsidP="0035199E">
            <w:pPr>
              <w:spacing w:after="0" w:line="240" w:lineRule="auto"/>
              <w:jc w:val="center"/>
              <w:rPr>
                <w:rFonts w:ascii="Times New Roman" w:eastAsia="Calibri" w:hAnsi="Times New Roman" w:cs="Times New Roman"/>
                <w:sz w:val="28"/>
                <w:szCs w:val="28"/>
              </w:rPr>
            </w:pPr>
            <w:r w:rsidRPr="0035199E">
              <w:rPr>
                <w:rFonts w:ascii="Times New Roman" w:eastAsia="Calibri" w:hAnsi="Times New Roman" w:cs="Times New Roman"/>
                <w:sz w:val="28"/>
                <w:szCs w:val="28"/>
              </w:rPr>
              <w:t>(рублей в месяц)</w:t>
            </w:r>
          </w:p>
        </w:tc>
      </w:tr>
      <w:tr w:rsidR="0035199E" w:rsidRPr="0035199E" w:rsidTr="00B51286">
        <w:tc>
          <w:tcPr>
            <w:tcW w:w="675" w:type="dxa"/>
          </w:tcPr>
          <w:p w:rsidR="0035199E" w:rsidRPr="0035199E" w:rsidRDefault="0035199E" w:rsidP="0035199E">
            <w:pPr>
              <w:spacing w:after="0" w:line="240" w:lineRule="auto"/>
              <w:jc w:val="both"/>
              <w:rPr>
                <w:rFonts w:ascii="Times New Roman" w:eastAsia="Calibri" w:hAnsi="Times New Roman" w:cs="Times New Roman"/>
                <w:sz w:val="28"/>
                <w:szCs w:val="28"/>
              </w:rPr>
            </w:pPr>
            <w:r w:rsidRPr="0035199E">
              <w:rPr>
                <w:rFonts w:ascii="Times New Roman" w:eastAsia="Calibri" w:hAnsi="Times New Roman" w:cs="Times New Roman"/>
                <w:sz w:val="28"/>
                <w:szCs w:val="28"/>
              </w:rPr>
              <w:t>1.</w:t>
            </w:r>
          </w:p>
        </w:tc>
        <w:tc>
          <w:tcPr>
            <w:tcW w:w="6521" w:type="dxa"/>
          </w:tcPr>
          <w:p w:rsidR="0035199E" w:rsidRPr="0035199E" w:rsidRDefault="00FF7684" w:rsidP="0035199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Ведущий специалист</w:t>
            </w:r>
          </w:p>
        </w:tc>
        <w:tc>
          <w:tcPr>
            <w:tcW w:w="2657" w:type="dxa"/>
          </w:tcPr>
          <w:p w:rsidR="0035199E" w:rsidRPr="0035199E" w:rsidRDefault="00FF7684" w:rsidP="0035199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2630,00</w:t>
            </w:r>
          </w:p>
        </w:tc>
      </w:tr>
      <w:tr w:rsidR="0035199E" w:rsidRPr="0035199E" w:rsidTr="00B51286">
        <w:tc>
          <w:tcPr>
            <w:tcW w:w="675" w:type="dxa"/>
          </w:tcPr>
          <w:p w:rsidR="0035199E" w:rsidRPr="0035199E" w:rsidRDefault="0035199E" w:rsidP="0035199E">
            <w:pPr>
              <w:spacing w:after="0" w:line="240" w:lineRule="auto"/>
              <w:jc w:val="both"/>
              <w:rPr>
                <w:rFonts w:ascii="Times New Roman" w:eastAsia="Calibri" w:hAnsi="Times New Roman" w:cs="Times New Roman"/>
                <w:sz w:val="28"/>
                <w:szCs w:val="28"/>
              </w:rPr>
            </w:pPr>
          </w:p>
        </w:tc>
        <w:tc>
          <w:tcPr>
            <w:tcW w:w="6521" w:type="dxa"/>
          </w:tcPr>
          <w:p w:rsidR="0035199E" w:rsidRPr="0035199E" w:rsidRDefault="0035199E" w:rsidP="0035199E">
            <w:pPr>
              <w:spacing w:after="0" w:line="240" w:lineRule="auto"/>
              <w:jc w:val="both"/>
              <w:rPr>
                <w:rFonts w:ascii="Times New Roman" w:eastAsia="Calibri" w:hAnsi="Times New Roman" w:cs="Times New Roman"/>
                <w:sz w:val="28"/>
                <w:szCs w:val="28"/>
              </w:rPr>
            </w:pPr>
          </w:p>
        </w:tc>
        <w:tc>
          <w:tcPr>
            <w:tcW w:w="2657" w:type="dxa"/>
          </w:tcPr>
          <w:p w:rsidR="0035199E" w:rsidRPr="0035199E" w:rsidRDefault="0035199E" w:rsidP="0035199E">
            <w:pPr>
              <w:spacing w:after="0" w:line="240" w:lineRule="auto"/>
              <w:jc w:val="both"/>
              <w:rPr>
                <w:rFonts w:ascii="Times New Roman" w:eastAsia="Calibri" w:hAnsi="Times New Roman" w:cs="Times New Roman"/>
                <w:sz w:val="28"/>
                <w:szCs w:val="28"/>
              </w:rPr>
            </w:pPr>
          </w:p>
        </w:tc>
      </w:tr>
      <w:tr w:rsidR="0035199E" w:rsidRPr="0035199E" w:rsidTr="00B51286">
        <w:tc>
          <w:tcPr>
            <w:tcW w:w="675" w:type="dxa"/>
          </w:tcPr>
          <w:p w:rsidR="0035199E" w:rsidRPr="0035199E" w:rsidRDefault="0035199E" w:rsidP="0035199E">
            <w:pPr>
              <w:spacing w:after="0" w:line="240" w:lineRule="auto"/>
              <w:jc w:val="both"/>
              <w:rPr>
                <w:rFonts w:ascii="Times New Roman" w:eastAsia="Calibri" w:hAnsi="Times New Roman" w:cs="Times New Roman"/>
                <w:sz w:val="28"/>
                <w:szCs w:val="28"/>
              </w:rPr>
            </w:pPr>
          </w:p>
        </w:tc>
        <w:tc>
          <w:tcPr>
            <w:tcW w:w="6521" w:type="dxa"/>
          </w:tcPr>
          <w:p w:rsidR="0035199E" w:rsidRPr="0035199E" w:rsidRDefault="0035199E" w:rsidP="0035199E">
            <w:pPr>
              <w:spacing w:after="0" w:line="240" w:lineRule="auto"/>
              <w:jc w:val="both"/>
              <w:rPr>
                <w:rFonts w:ascii="Times New Roman" w:eastAsia="Calibri" w:hAnsi="Times New Roman" w:cs="Times New Roman"/>
                <w:sz w:val="28"/>
                <w:szCs w:val="28"/>
              </w:rPr>
            </w:pPr>
          </w:p>
        </w:tc>
        <w:tc>
          <w:tcPr>
            <w:tcW w:w="2657" w:type="dxa"/>
          </w:tcPr>
          <w:p w:rsidR="0035199E" w:rsidRPr="0035199E" w:rsidRDefault="0035199E" w:rsidP="0035199E">
            <w:pPr>
              <w:spacing w:after="0" w:line="240" w:lineRule="auto"/>
              <w:jc w:val="both"/>
              <w:rPr>
                <w:rFonts w:ascii="Times New Roman" w:eastAsia="Calibri" w:hAnsi="Times New Roman" w:cs="Times New Roman"/>
                <w:sz w:val="28"/>
                <w:szCs w:val="28"/>
              </w:rPr>
            </w:pPr>
          </w:p>
        </w:tc>
      </w:tr>
      <w:tr w:rsidR="0035199E" w:rsidRPr="0035199E" w:rsidTr="00B51286">
        <w:tc>
          <w:tcPr>
            <w:tcW w:w="675" w:type="dxa"/>
          </w:tcPr>
          <w:p w:rsidR="0035199E" w:rsidRPr="0035199E" w:rsidRDefault="0035199E" w:rsidP="0035199E">
            <w:pPr>
              <w:spacing w:after="0" w:line="240" w:lineRule="auto"/>
              <w:jc w:val="both"/>
              <w:rPr>
                <w:rFonts w:ascii="Times New Roman" w:eastAsia="Calibri" w:hAnsi="Times New Roman" w:cs="Times New Roman"/>
                <w:sz w:val="28"/>
                <w:szCs w:val="28"/>
              </w:rPr>
            </w:pPr>
          </w:p>
        </w:tc>
        <w:tc>
          <w:tcPr>
            <w:tcW w:w="6521" w:type="dxa"/>
          </w:tcPr>
          <w:p w:rsidR="0035199E" w:rsidRPr="0035199E" w:rsidRDefault="0035199E" w:rsidP="0035199E">
            <w:pPr>
              <w:spacing w:after="0" w:line="240" w:lineRule="auto"/>
              <w:jc w:val="both"/>
              <w:rPr>
                <w:rFonts w:ascii="Times New Roman" w:eastAsia="Calibri" w:hAnsi="Times New Roman" w:cs="Times New Roman"/>
                <w:sz w:val="28"/>
                <w:szCs w:val="28"/>
              </w:rPr>
            </w:pPr>
          </w:p>
        </w:tc>
        <w:tc>
          <w:tcPr>
            <w:tcW w:w="2657" w:type="dxa"/>
          </w:tcPr>
          <w:p w:rsidR="0035199E" w:rsidRPr="0035199E" w:rsidRDefault="0035199E" w:rsidP="0035199E">
            <w:pPr>
              <w:spacing w:after="0" w:line="240" w:lineRule="auto"/>
              <w:jc w:val="both"/>
              <w:rPr>
                <w:rFonts w:ascii="Times New Roman" w:eastAsia="Calibri" w:hAnsi="Times New Roman" w:cs="Times New Roman"/>
                <w:sz w:val="28"/>
                <w:szCs w:val="28"/>
              </w:rPr>
            </w:pPr>
          </w:p>
        </w:tc>
      </w:tr>
      <w:tr w:rsidR="0035199E" w:rsidRPr="0035199E" w:rsidTr="00B51286">
        <w:tc>
          <w:tcPr>
            <w:tcW w:w="675" w:type="dxa"/>
          </w:tcPr>
          <w:p w:rsidR="0035199E" w:rsidRPr="0035199E" w:rsidRDefault="0035199E" w:rsidP="0035199E">
            <w:pPr>
              <w:spacing w:after="0" w:line="240" w:lineRule="auto"/>
              <w:jc w:val="both"/>
              <w:rPr>
                <w:rFonts w:ascii="Times New Roman" w:eastAsia="Calibri" w:hAnsi="Times New Roman" w:cs="Times New Roman"/>
                <w:sz w:val="28"/>
                <w:szCs w:val="28"/>
              </w:rPr>
            </w:pPr>
          </w:p>
        </w:tc>
        <w:tc>
          <w:tcPr>
            <w:tcW w:w="6521" w:type="dxa"/>
          </w:tcPr>
          <w:p w:rsidR="0035199E" w:rsidRPr="0035199E" w:rsidRDefault="0035199E" w:rsidP="0035199E">
            <w:pPr>
              <w:spacing w:after="0" w:line="240" w:lineRule="auto"/>
              <w:jc w:val="both"/>
              <w:rPr>
                <w:rFonts w:ascii="Times New Roman" w:eastAsia="Calibri" w:hAnsi="Times New Roman" w:cs="Times New Roman"/>
                <w:sz w:val="28"/>
                <w:szCs w:val="28"/>
              </w:rPr>
            </w:pPr>
          </w:p>
        </w:tc>
        <w:tc>
          <w:tcPr>
            <w:tcW w:w="2657" w:type="dxa"/>
          </w:tcPr>
          <w:p w:rsidR="0035199E" w:rsidRPr="0035199E" w:rsidRDefault="0035199E" w:rsidP="0035199E">
            <w:pPr>
              <w:spacing w:after="0" w:line="240" w:lineRule="auto"/>
              <w:jc w:val="both"/>
              <w:rPr>
                <w:rFonts w:ascii="Times New Roman" w:eastAsia="Calibri" w:hAnsi="Times New Roman" w:cs="Times New Roman"/>
                <w:sz w:val="28"/>
                <w:szCs w:val="28"/>
              </w:rPr>
            </w:pPr>
          </w:p>
        </w:tc>
      </w:tr>
      <w:tr w:rsidR="0035199E" w:rsidRPr="0035199E" w:rsidTr="00B51286">
        <w:tc>
          <w:tcPr>
            <w:tcW w:w="675" w:type="dxa"/>
          </w:tcPr>
          <w:p w:rsidR="0035199E" w:rsidRPr="0035199E" w:rsidRDefault="0035199E" w:rsidP="0035199E">
            <w:pPr>
              <w:spacing w:after="0" w:line="240" w:lineRule="auto"/>
              <w:jc w:val="both"/>
              <w:rPr>
                <w:rFonts w:ascii="Times New Roman" w:eastAsia="Calibri" w:hAnsi="Times New Roman" w:cs="Times New Roman"/>
                <w:sz w:val="28"/>
                <w:szCs w:val="28"/>
              </w:rPr>
            </w:pPr>
          </w:p>
        </w:tc>
        <w:tc>
          <w:tcPr>
            <w:tcW w:w="6521" w:type="dxa"/>
          </w:tcPr>
          <w:p w:rsidR="0035199E" w:rsidRPr="0035199E" w:rsidRDefault="0035199E" w:rsidP="0035199E">
            <w:pPr>
              <w:spacing w:after="0" w:line="240" w:lineRule="auto"/>
              <w:jc w:val="both"/>
              <w:rPr>
                <w:rFonts w:ascii="Times New Roman" w:eastAsia="Calibri" w:hAnsi="Times New Roman" w:cs="Times New Roman"/>
                <w:sz w:val="28"/>
                <w:szCs w:val="28"/>
              </w:rPr>
            </w:pPr>
          </w:p>
        </w:tc>
        <w:tc>
          <w:tcPr>
            <w:tcW w:w="2657" w:type="dxa"/>
          </w:tcPr>
          <w:p w:rsidR="0035199E" w:rsidRPr="0035199E" w:rsidRDefault="0035199E" w:rsidP="0035199E">
            <w:pPr>
              <w:spacing w:after="0" w:line="240" w:lineRule="auto"/>
              <w:jc w:val="both"/>
              <w:rPr>
                <w:rFonts w:ascii="Times New Roman" w:eastAsia="Calibri" w:hAnsi="Times New Roman" w:cs="Times New Roman"/>
                <w:sz w:val="28"/>
                <w:szCs w:val="28"/>
              </w:rPr>
            </w:pPr>
          </w:p>
        </w:tc>
      </w:tr>
      <w:tr w:rsidR="0035199E" w:rsidRPr="0035199E" w:rsidTr="00B51286">
        <w:tc>
          <w:tcPr>
            <w:tcW w:w="675" w:type="dxa"/>
          </w:tcPr>
          <w:p w:rsidR="0035199E" w:rsidRPr="0035199E" w:rsidRDefault="0035199E" w:rsidP="0035199E">
            <w:pPr>
              <w:spacing w:after="0" w:line="240" w:lineRule="auto"/>
              <w:jc w:val="both"/>
              <w:rPr>
                <w:rFonts w:ascii="Times New Roman" w:eastAsia="Calibri" w:hAnsi="Times New Roman" w:cs="Times New Roman"/>
                <w:sz w:val="28"/>
                <w:szCs w:val="28"/>
              </w:rPr>
            </w:pPr>
          </w:p>
        </w:tc>
        <w:tc>
          <w:tcPr>
            <w:tcW w:w="6521" w:type="dxa"/>
          </w:tcPr>
          <w:p w:rsidR="0035199E" w:rsidRPr="0035199E" w:rsidRDefault="0035199E" w:rsidP="0035199E">
            <w:pPr>
              <w:spacing w:after="0" w:line="240" w:lineRule="auto"/>
              <w:jc w:val="both"/>
              <w:rPr>
                <w:rFonts w:ascii="Times New Roman" w:eastAsia="Calibri" w:hAnsi="Times New Roman" w:cs="Times New Roman"/>
                <w:sz w:val="28"/>
                <w:szCs w:val="28"/>
              </w:rPr>
            </w:pPr>
          </w:p>
        </w:tc>
        <w:tc>
          <w:tcPr>
            <w:tcW w:w="2657" w:type="dxa"/>
          </w:tcPr>
          <w:p w:rsidR="0035199E" w:rsidRPr="0035199E" w:rsidRDefault="0035199E" w:rsidP="0035199E">
            <w:pPr>
              <w:spacing w:after="0" w:line="240" w:lineRule="auto"/>
              <w:jc w:val="both"/>
              <w:rPr>
                <w:rFonts w:ascii="Times New Roman" w:eastAsia="Calibri" w:hAnsi="Times New Roman" w:cs="Times New Roman"/>
                <w:sz w:val="28"/>
                <w:szCs w:val="28"/>
              </w:rPr>
            </w:pPr>
          </w:p>
        </w:tc>
      </w:tr>
    </w:tbl>
    <w:p w:rsidR="0035199E" w:rsidRPr="0035199E" w:rsidRDefault="0035199E" w:rsidP="0035199E">
      <w:pPr>
        <w:spacing w:after="0" w:line="240" w:lineRule="auto"/>
        <w:jc w:val="both"/>
        <w:rPr>
          <w:rFonts w:ascii="Times New Roman" w:eastAsia="Calibri" w:hAnsi="Times New Roman" w:cs="Times New Roman"/>
          <w:sz w:val="28"/>
          <w:szCs w:val="28"/>
        </w:rPr>
      </w:pPr>
    </w:p>
    <w:p w:rsidR="0035199E" w:rsidRPr="0035199E" w:rsidRDefault="0035199E" w:rsidP="0014411B">
      <w:pPr>
        <w:autoSpaceDE w:val="0"/>
        <w:autoSpaceDN w:val="0"/>
        <w:adjustRightInd w:val="0"/>
        <w:spacing w:after="0" w:line="240" w:lineRule="auto"/>
        <w:rPr>
          <w:rFonts w:ascii="Times New Roman" w:eastAsia="Times New Roman" w:hAnsi="Times New Roman" w:cs="Times New Roman"/>
          <w:sz w:val="28"/>
          <w:szCs w:val="28"/>
          <w:lang w:eastAsia="ru-RU"/>
        </w:rPr>
      </w:pPr>
    </w:p>
    <w:p w:rsidR="0035199E" w:rsidRPr="0035199E" w:rsidRDefault="0035199E" w:rsidP="0035199E">
      <w:pPr>
        <w:spacing w:after="0" w:line="240" w:lineRule="auto"/>
        <w:jc w:val="both"/>
        <w:rPr>
          <w:rFonts w:ascii="Times New Roman" w:eastAsia="Calibri" w:hAnsi="Times New Roman" w:cs="Times New Roman"/>
          <w:i/>
          <w:sz w:val="28"/>
          <w:szCs w:val="28"/>
        </w:rPr>
      </w:pPr>
    </w:p>
    <w:p w:rsidR="0035199E" w:rsidRPr="0035199E" w:rsidRDefault="0035199E" w:rsidP="0035199E">
      <w:pPr>
        <w:spacing w:after="0" w:line="240" w:lineRule="auto"/>
        <w:jc w:val="both"/>
        <w:rPr>
          <w:rFonts w:ascii="Times New Roman" w:eastAsia="Calibri" w:hAnsi="Times New Roman" w:cs="Times New Roman"/>
          <w:i/>
          <w:sz w:val="28"/>
          <w:szCs w:val="28"/>
        </w:rPr>
      </w:pPr>
    </w:p>
    <w:p w:rsidR="0035199E" w:rsidRPr="0035199E" w:rsidRDefault="0035199E" w:rsidP="0035199E">
      <w:pPr>
        <w:spacing w:after="0" w:line="240" w:lineRule="auto"/>
        <w:jc w:val="both"/>
        <w:rPr>
          <w:rFonts w:ascii="Times New Roman" w:eastAsia="Calibri" w:hAnsi="Times New Roman" w:cs="Times New Roman"/>
          <w:i/>
          <w:sz w:val="28"/>
          <w:szCs w:val="28"/>
        </w:rPr>
      </w:pPr>
    </w:p>
    <w:p w:rsidR="0035199E" w:rsidRPr="0035199E" w:rsidRDefault="0035199E" w:rsidP="0035199E">
      <w:pPr>
        <w:spacing w:after="0" w:line="240" w:lineRule="auto"/>
        <w:jc w:val="both"/>
        <w:rPr>
          <w:rFonts w:ascii="Times New Roman" w:eastAsia="Calibri" w:hAnsi="Times New Roman" w:cs="Times New Roman"/>
          <w:i/>
          <w:sz w:val="28"/>
          <w:szCs w:val="28"/>
        </w:rPr>
      </w:pPr>
    </w:p>
    <w:p w:rsidR="0035199E" w:rsidRPr="0035199E" w:rsidRDefault="0035199E" w:rsidP="0035199E">
      <w:pPr>
        <w:spacing w:after="0" w:line="240" w:lineRule="auto"/>
        <w:jc w:val="both"/>
        <w:rPr>
          <w:rFonts w:ascii="Times New Roman" w:eastAsia="Calibri" w:hAnsi="Times New Roman" w:cs="Times New Roman"/>
          <w:i/>
          <w:sz w:val="28"/>
          <w:szCs w:val="28"/>
        </w:rPr>
      </w:pPr>
    </w:p>
    <w:p w:rsidR="0035199E" w:rsidRPr="0035199E" w:rsidRDefault="0035199E" w:rsidP="0035199E">
      <w:pPr>
        <w:spacing w:after="0" w:line="240" w:lineRule="auto"/>
        <w:jc w:val="both"/>
        <w:rPr>
          <w:rFonts w:ascii="Times New Roman" w:eastAsia="Calibri" w:hAnsi="Times New Roman" w:cs="Times New Roman"/>
          <w:i/>
          <w:sz w:val="28"/>
          <w:szCs w:val="28"/>
        </w:rPr>
      </w:pPr>
    </w:p>
    <w:p w:rsidR="0035199E" w:rsidRPr="0035199E" w:rsidRDefault="0035199E" w:rsidP="0035199E">
      <w:pPr>
        <w:spacing w:after="0" w:line="240" w:lineRule="auto"/>
        <w:jc w:val="both"/>
        <w:rPr>
          <w:rFonts w:ascii="Times New Roman" w:eastAsia="Calibri" w:hAnsi="Times New Roman" w:cs="Times New Roman"/>
          <w:i/>
          <w:sz w:val="28"/>
          <w:szCs w:val="28"/>
        </w:rPr>
      </w:pPr>
    </w:p>
    <w:p w:rsidR="0035199E" w:rsidRPr="0035199E" w:rsidRDefault="0035199E" w:rsidP="0035199E">
      <w:pPr>
        <w:spacing w:after="0" w:line="240" w:lineRule="auto"/>
        <w:jc w:val="both"/>
        <w:rPr>
          <w:rFonts w:ascii="Times New Roman" w:eastAsia="Calibri" w:hAnsi="Times New Roman" w:cs="Times New Roman"/>
          <w:i/>
          <w:sz w:val="28"/>
          <w:szCs w:val="28"/>
        </w:rPr>
      </w:pPr>
    </w:p>
    <w:p w:rsidR="0035199E" w:rsidRPr="0035199E" w:rsidRDefault="0035199E" w:rsidP="0035199E">
      <w:pPr>
        <w:spacing w:after="0" w:line="240" w:lineRule="auto"/>
        <w:jc w:val="both"/>
        <w:rPr>
          <w:rFonts w:ascii="Times New Roman" w:eastAsia="Calibri" w:hAnsi="Times New Roman" w:cs="Times New Roman"/>
          <w:i/>
          <w:sz w:val="28"/>
          <w:szCs w:val="28"/>
        </w:rPr>
      </w:pPr>
    </w:p>
    <w:p w:rsidR="0035199E" w:rsidRPr="0035199E" w:rsidRDefault="0035199E" w:rsidP="0035199E">
      <w:pPr>
        <w:spacing w:after="0" w:line="240" w:lineRule="auto"/>
        <w:jc w:val="both"/>
        <w:rPr>
          <w:rFonts w:ascii="Times New Roman" w:eastAsia="Calibri" w:hAnsi="Times New Roman" w:cs="Times New Roman"/>
          <w:i/>
          <w:sz w:val="28"/>
          <w:szCs w:val="28"/>
        </w:rPr>
      </w:pPr>
    </w:p>
    <w:p w:rsidR="0035199E" w:rsidRPr="0035199E" w:rsidRDefault="0035199E" w:rsidP="0035199E">
      <w:pPr>
        <w:spacing w:after="0" w:line="240" w:lineRule="auto"/>
        <w:jc w:val="both"/>
        <w:rPr>
          <w:rFonts w:ascii="Times New Roman" w:eastAsia="Calibri" w:hAnsi="Times New Roman" w:cs="Times New Roman"/>
          <w:i/>
          <w:sz w:val="28"/>
          <w:szCs w:val="28"/>
        </w:rPr>
      </w:pPr>
    </w:p>
    <w:p w:rsidR="0035199E" w:rsidRPr="0035199E" w:rsidRDefault="0035199E" w:rsidP="0035199E">
      <w:pPr>
        <w:spacing w:after="0" w:line="240" w:lineRule="auto"/>
        <w:jc w:val="both"/>
        <w:rPr>
          <w:rFonts w:ascii="Times New Roman" w:eastAsia="Calibri" w:hAnsi="Times New Roman" w:cs="Times New Roman"/>
          <w:i/>
          <w:sz w:val="28"/>
          <w:szCs w:val="28"/>
        </w:rPr>
      </w:pPr>
    </w:p>
    <w:p w:rsidR="0035199E" w:rsidRPr="0035199E" w:rsidRDefault="0035199E" w:rsidP="0035199E">
      <w:pPr>
        <w:spacing w:after="0" w:line="240" w:lineRule="auto"/>
        <w:jc w:val="both"/>
        <w:rPr>
          <w:rFonts w:ascii="Times New Roman" w:eastAsia="Calibri" w:hAnsi="Times New Roman" w:cs="Times New Roman"/>
          <w:i/>
          <w:sz w:val="28"/>
          <w:szCs w:val="28"/>
        </w:rPr>
      </w:pPr>
    </w:p>
    <w:p w:rsidR="0035199E" w:rsidRPr="0035199E" w:rsidRDefault="0035199E" w:rsidP="0035199E">
      <w:pPr>
        <w:spacing w:after="0" w:line="240" w:lineRule="auto"/>
        <w:jc w:val="both"/>
        <w:rPr>
          <w:rFonts w:ascii="Times New Roman" w:eastAsia="Calibri" w:hAnsi="Times New Roman" w:cs="Times New Roman"/>
          <w:i/>
          <w:sz w:val="28"/>
          <w:szCs w:val="28"/>
        </w:rPr>
      </w:pPr>
    </w:p>
    <w:p w:rsidR="0035199E" w:rsidRPr="0035199E" w:rsidRDefault="0035199E" w:rsidP="0035199E">
      <w:pPr>
        <w:spacing w:after="0" w:line="240" w:lineRule="auto"/>
        <w:jc w:val="both"/>
        <w:rPr>
          <w:rFonts w:ascii="Times New Roman" w:eastAsia="Calibri" w:hAnsi="Times New Roman" w:cs="Times New Roman"/>
          <w:i/>
          <w:sz w:val="28"/>
          <w:szCs w:val="28"/>
        </w:rPr>
      </w:pPr>
      <w:r w:rsidRPr="0035199E">
        <w:rPr>
          <w:rFonts w:ascii="Times New Roman" w:eastAsia="Calibri" w:hAnsi="Times New Roman" w:cs="Times New Roman"/>
          <w:i/>
          <w:sz w:val="28"/>
          <w:szCs w:val="28"/>
        </w:rPr>
        <w:t>* Размеры устанавливаются в соответствии с нормативами формирования расходов на оплату труда муниципальных служащих.</w:t>
      </w:r>
    </w:p>
    <w:p w:rsidR="00195486" w:rsidRPr="00DC3F08" w:rsidRDefault="00195486" w:rsidP="002070C4">
      <w:pPr>
        <w:spacing w:after="200" w:line="276" w:lineRule="auto"/>
        <w:jc w:val="center"/>
        <w:rPr>
          <w:rFonts w:ascii="Times New Roman" w:eastAsia="Calibri" w:hAnsi="Times New Roman" w:cs="Times New Roman"/>
          <w:sz w:val="28"/>
          <w:szCs w:val="28"/>
        </w:rPr>
      </w:pPr>
    </w:p>
    <w:sectPr w:rsidR="00195486" w:rsidRPr="00DC3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1A"/>
    <w:rsid w:val="000A44F5"/>
    <w:rsid w:val="0014411B"/>
    <w:rsid w:val="00195486"/>
    <w:rsid w:val="00203CAC"/>
    <w:rsid w:val="002070C4"/>
    <w:rsid w:val="00217DF9"/>
    <w:rsid w:val="002806C3"/>
    <w:rsid w:val="0035199E"/>
    <w:rsid w:val="0075081E"/>
    <w:rsid w:val="00770C66"/>
    <w:rsid w:val="009A0518"/>
    <w:rsid w:val="00A34E1A"/>
    <w:rsid w:val="00AE12D2"/>
    <w:rsid w:val="00B6440D"/>
    <w:rsid w:val="00B7796A"/>
    <w:rsid w:val="00BC13D8"/>
    <w:rsid w:val="00D722DE"/>
    <w:rsid w:val="00D83674"/>
    <w:rsid w:val="00DC3F08"/>
    <w:rsid w:val="00E03AE5"/>
    <w:rsid w:val="00FF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F7C8"/>
  <w15:chartTrackingRefBased/>
  <w15:docId w15:val="{B25FE09F-3DCC-47F6-AA94-554C8541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7D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7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08403;fld=134" TargetMode="External"/><Relationship Id="rId4" Type="http://schemas.openxmlformats.org/officeDocument/2006/relationships/hyperlink" Target="consultantplus://offline/main?base=LAW;n=1084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14</Pages>
  <Words>4413</Words>
  <Characters>25157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2019-12-12T23:48:00Z</cp:lastPrinted>
  <dcterms:created xsi:type="dcterms:W3CDTF">2019-11-11T23:41:00Z</dcterms:created>
  <dcterms:modified xsi:type="dcterms:W3CDTF">2019-12-12T23:49:00Z</dcterms:modified>
</cp:coreProperties>
</file>