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BB" w:rsidRDefault="00073ABB" w:rsidP="00073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73ABB" w:rsidRDefault="00073ABB" w:rsidP="00073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73ABB" w:rsidRDefault="00073ABB" w:rsidP="00073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BB" w:rsidRDefault="00073ABB" w:rsidP="00073A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73ABB" w:rsidRDefault="00073ABB" w:rsidP="00073A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13.01.2020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1</w:t>
      </w:r>
    </w:p>
    <w:p w:rsidR="00073ABB" w:rsidRDefault="00073ABB" w:rsidP="00073ABB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Капцегайтуй</w:t>
      </w:r>
    </w:p>
    <w:p w:rsidR="00073ABB" w:rsidRDefault="00073ABB" w:rsidP="00073AB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«Капцегайтуйское» муниципального района «Город Краснокаменск и Краснокаменский район» Забайкальского края на 2020 год</w:t>
      </w:r>
    </w:p>
    <w:p w:rsidR="00073ABB" w:rsidRDefault="00073ABB" w:rsidP="00073AB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Краснокаменск и Краснокаменский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073ABB" w:rsidRDefault="00073ABB" w:rsidP="00073ABB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73ABB" w:rsidRDefault="00073ABB" w:rsidP="00073ABB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сельского поселения «Капцегайтуйское» по созданию условий для организации досуга и обеспечения жителей поселения услугами организаций культуры на 2020 год.</w:t>
      </w:r>
    </w:p>
    <w:p w:rsidR="00073ABB" w:rsidRDefault="00073ABB" w:rsidP="00073A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073ABB" w:rsidRDefault="00073ABB" w:rsidP="00073A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Направить главе 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</w:t>
      </w:r>
    </w:p>
    <w:p w:rsidR="00073ABB" w:rsidRDefault="00073ABB" w:rsidP="00073A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Главе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главой муниципального района «Город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Краснокаменск и Краснокаменский район»  Забайкальского края.</w:t>
      </w:r>
    </w:p>
    <w:p w:rsidR="00073ABB" w:rsidRDefault="00073ABB" w:rsidP="00073A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Администрации сельского поселения «Капцегайтуйское»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ABB" w:rsidRDefault="00073ABB" w:rsidP="00073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073ABB" w:rsidRDefault="00073ABB" w:rsidP="00073ABB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ABB" w:rsidRDefault="00073ABB" w:rsidP="00073ABB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«Капцегайтуйское»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Е.В.Бирюкова</w:t>
      </w:r>
      <w:proofErr w:type="spellEnd"/>
    </w:p>
    <w:p w:rsidR="00073ABB" w:rsidRDefault="00073ABB" w:rsidP="00073A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73ABB">
          <w:pgSz w:w="11906" w:h="16838"/>
          <w:pgMar w:top="1134" w:right="851" w:bottom="899" w:left="1701" w:header="709" w:footer="709" w:gutter="0"/>
          <w:cols w:space="720"/>
        </w:sectPr>
      </w:pPr>
    </w:p>
    <w:p w:rsidR="00073ABB" w:rsidRDefault="00073ABB" w:rsidP="00073ABB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073ABB" w:rsidRPr="00861B18" w:rsidRDefault="00073ABB" w:rsidP="00073ABB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>Приложение № 1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Краснокаменск и Краснокаменский район»  Забайкальского края 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г. Краснокаменск</w:t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073ABB" w:rsidRPr="003C79A1" w:rsidRDefault="00073ABB" w:rsidP="00073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«Капцегайтуйское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  <w:sz w:val="24"/>
          <w:szCs w:val="24"/>
        </w:rPr>
        <w:t>Капцегайтуйское»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</w:t>
      </w:r>
      <w:r>
        <w:rPr>
          <w:rFonts w:ascii="Times New Roman" w:hAnsi="Times New Roman"/>
          <w:sz w:val="24"/>
          <w:szCs w:val="24"/>
        </w:rPr>
        <w:t>ая Евгении Викторовны Бирюковой</w:t>
      </w:r>
      <w:r w:rsidRPr="003C79A1">
        <w:rPr>
          <w:rFonts w:ascii="Times New Roman" w:hAnsi="Times New Roman"/>
          <w:sz w:val="24"/>
          <w:szCs w:val="24"/>
        </w:rPr>
        <w:t>, действующего на основании Устава сельского поселения «</w:t>
      </w:r>
      <w:r>
        <w:rPr>
          <w:rFonts w:ascii="Times New Roman" w:hAnsi="Times New Roman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9A1">
        <w:rPr>
          <w:rFonts w:ascii="Times New Roman" w:hAnsi="Times New Roman"/>
          <w:sz w:val="24"/>
          <w:szCs w:val="24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 Российской Федерации»,  заключили настоящее Соглашение о нижеследующем.</w:t>
      </w:r>
    </w:p>
    <w:p w:rsidR="00073ABB" w:rsidRPr="003C79A1" w:rsidRDefault="00073ABB" w:rsidP="00073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ABB" w:rsidRPr="003C79A1" w:rsidRDefault="00073ABB" w:rsidP="00073AB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073ABB" w:rsidRPr="003C79A1" w:rsidRDefault="00073ABB" w:rsidP="00073AB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Капцегайтуйский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>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>
        <w:rPr>
          <w:rFonts w:ascii="Times New Roman" w:hAnsi="Times New Roman"/>
          <w:sz w:val="24"/>
          <w:szCs w:val="24"/>
        </w:rPr>
        <w:t>3</w:t>
      </w:r>
      <w:r w:rsidRPr="003C79A1">
        <w:rPr>
          <w:rFonts w:ascii="Times New Roman" w:hAnsi="Times New Roman"/>
          <w:sz w:val="24"/>
          <w:szCs w:val="24"/>
        </w:rPr>
        <w:t xml:space="preserve"> человек, расположенный по адресу: Забайкальский край, Кра</w:t>
      </w:r>
      <w:r>
        <w:rPr>
          <w:rFonts w:ascii="Times New Roman" w:hAnsi="Times New Roman"/>
          <w:sz w:val="24"/>
          <w:szCs w:val="24"/>
        </w:rPr>
        <w:t>снокаменский район, село Капцегайтуй</w:t>
      </w:r>
      <w:r w:rsidRPr="003C79A1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Советская</w:t>
      </w:r>
      <w:r w:rsidRPr="003C79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5. </w:t>
      </w:r>
    </w:p>
    <w:p w:rsidR="00073ABB" w:rsidRPr="003C79A1" w:rsidRDefault="00073ABB" w:rsidP="00073AB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C79A1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073ABB" w:rsidRPr="003C79A1" w:rsidRDefault="00073ABB" w:rsidP="00073AB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073ABB" w:rsidRPr="003C79A1" w:rsidRDefault="00073ABB" w:rsidP="00073AB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073ABB" w:rsidRPr="003C79A1" w:rsidRDefault="00073ABB" w:rsidP="00073AB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3C79A1">
        <w:rPr>
          <w:rFonts w:ascii="Times New Roman" w:hAnsi="Times New Roman"/>
          <w:sz w:val="24"/>
          <w:szCs w:val="24"/>
        </w:rPr>
        <w:t>работникам «филиала», подбор, подготовка, повышение квалификации специалистов «филиала»;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C79A1">
        <w:rPr>
          <w:rFonts w:ascii="Times New Roman" w:hAnsi="Times New Roman"/>
          <w:sz w:val="24"/>
          <w:szCs w:val="24"/>
        </w:rPr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073ABB" w:rsidRPr="003C79A1" w:rsidRDefault="00073ABB" w:rsidP="0007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ABB" w:rsidRPr="003C79A1" w:rsidRDefault="00073ABB" w:rsidP="00073ABB">
      <w:pPr>
        <w:pStyle w:val="ab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rPr>
          <w:rFonts w:ascii="Times New Roman" w:hAnsi="Times New Roman"/>
          <w:sz w:val="24"/>
          <w:szCs w:val="24"/>
        </w:rPr>
        <w:t>согласно заявки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rPr>
          <w:rFonts w:ascii="Times New Roman" w:hAnsi="Times New Roman"/>
          <w:sz w:val="24"/>
          <w:szCs w:val="24"/>
        </w:rPr>
        <w:t>приделах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75EE0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>»;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073ABB" w:rsidRPr="003C79A1" w:rsidRDefault="00073ABB" w:rsidP="00073A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 xml:space="preserve">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связанную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073ABB" w:rsidRPr="003C79A1" w:rsidRDefault="00073ABB" w:rsidP="00073A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073ABB" w:rsidRPr="003C79A1" w:rsidRDefault="00073ABB" w:rsidP="00073AB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="00975EE0">
        <w:rPr>
          <w:rFonts w:ascii="Times New Roman" w:hAnsi="Times New Roman"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r w:rsidR="00975EE0">
        <w:rPr>
          <w:rFonts w:ascii="Times New Roman" w:hAnsi="Times New Roman"/>
          <w:sz w:val="24"/>
          <w:szCs w:val="24"/>
        </w:rPr>
        <w:t xml:space="preserve">- 806600 </w:t>
      </w:r>
      <w:proofErr w:type="gramStart"/>
      <w:r w:rsidRPr="003C79A1">
        <w:rPr>
          <w:rFonts w:ascii="Times New Roman" w:hAnsi="Times New Roman"/>
          <w:sz w:val="24"/>
          <w:szCs w:val="24"/>
        </w:rPr>
        <w:t>(</w:t>
      </w:r>
      <w:r w:rsidR="00975E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75EE0">
        <w:rPr>
          <w:rFonts w:ascii="Times New Roman" w:hAnsi="Times New Roman"/>
          <w:sz w:val="24"/>
          <w:szCs w:val="24"/>
        </w:rPr>
        <w:t xml:space="preserve">Восемьсот шесть тысяч шестьсот </w:t>
      </w:r>
      <w:r w:rsidRPr="003C79A1">
        <w:rPr>
          <w:rFonts w:ascii="Times New Roman" w:hAnsi="Times New Roman"/>
          <w:sz w:val="24"/>
          <w:szCs w:val="24"/>
        </w:rPr>
        <w:t>) рублей 00 копеек, в том числе:</w:t>
      </w:r>
    </w:p>
    <w:p w:rsidR="00073ABB" w:rsidRPr="003C79A1" w:rsidRDefault="00073ABB" w:rsidP="00073A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975EE0">
        <w:rPr>
          <w:rFonts w:ascii="Times New Roman" w:hAnsi="Times New Roman"/>
          <w:sz w:val="24"/>
          <w:szCs w:val="24"/>
        </w:rPr>
        <w:t xml:space="preserve"> 806600 </w:t>
      </w:r>
      <w:r w:rsidRPr="003C79A1">
        <w:rPr>
          <w:rFonts w:ascii="Times New Roman" w:hAnsi="Times New Roman"/>
          <w:sz w:val="24"/>
          <w:szCs w:val="24"/>
        </w:rPr>
        <w:t>рублей (ст. 211 –</w:t>
      </w:r>
      <w:r w:rsidR="00975EE0">
        <w:rPr>
          <w:rFonts w:ascii="Times New Roman" w:hAnsi="Times New Roman"/>
          <w:sz w:val="24"/>
          <w:szCs w:val="24"/>
        </w:rPr>
        <w:t xml:space="preserve"> 619500 </w:t>
      </w:r>
      <w:r w:rsidRPr="003C79A1">
        <w:rPr>
          <w:rFonts w:ascii="Times New Roman" w:hAnsi="Times New Roman"/>
          <w:sz w:val="24"/>
          <w:szCs w:val="24"/>
        </w:rPr>
        <w:t>рублей, ст. 213 –</w:t>
      </w:r>
      <w:r w:rsidR="00975EE0">
        <w:rPr>
          <w:rFonts w:ascii="Times New Roman" w:hAnsi="Times New Roman"/>
          <w:sz w:val="24"/>
          <w:szCs w:val="24"/>
        </w:rPr>
        <w:t xml:space="preserve"> 187100 </w:t>
      </w:r>
      <w:r w:rsidRPr="003C79A1">
        <w:rPr>
          <w:rFonts w:ascii="Times New Roman" w:hAnsi="Times New Roman"/>
          <w:sz w:val="24"/>
          <w:szCs w:val="24"/>
        </w:rPr>
        <w:t>рублей).</w:t>
      </w:r>
    </w:p>
    <w:p w:rsidR="00073ABB" w:rsidRPr="003C79A1" w:rsidRDefault="00073ABB" w:rsidP="00073A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4"/>
        <w:gridCol w:w="2515"/>
        <w:gridCol w:w="3119"/>
      </w:tblGrid>
      <w:tr w:rsidR="00073ABB" w:rsidRPr="003C79A1" w:rsidTr="00CA4F35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073ABB" w:rsidRPr="003C79A1" w:rsidTr="00CA4F35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73ABB" w:rsidRPr="003C79A1" w:rsidRDefault="00073ABB" w:rsidP="00E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3119" w:type="dxa"/>
            <w:vMerge/>
            <w:shd w:val="clear" w:color="auto" w:fill="auto"/>
          </w:tcPr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BB" w:rsidRPr="003C79A1" w:rsidTr="00CA4F35">
        <w:tc>
          <w:tcPr>
            <w:tcW w:w="1916" w:type="dxa"/>
            <w:shd w:val="clear" w:color="auto" w:fill="auto"/>
          </w:tcPr>
          <w:p w:rsidR="00073ABB" w:rsidRPr="003C79A1" w:rsidRDefault="00975EE0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73ABB" w:rsidRPr="003C79A1" w:rsidRDefault="00975EE0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619500</w:t>
            </w:r>
          </w:p>
        </w:tc>
        <w:tc>
          <w:tcPr>
            <w:tcW w:w="2515" w:type="dxa"/>
            <w:shd w:val="clear" w:color="auto" w:fill="auto"/>
          </w:tcPr>
          <w:p w:rsidR="00073ABB" w:rsidRPr="003C79A1" w:rsidRDefault="00975EE0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187100</w:t>
            </w:r>
          </w:p>
        </w:tc>
        <w:tc>
          <w:tcPr>
            <w:tcW w:w="3119" w:type="dxa"/>
            <w:shd w:val="clear" w:color="auto" w:fill="auto"/>
          </w:tcPr>
          <w:p w:rsidR="00073ABB" w:rsidRPr="003C79A1" w:rsidRDefault="00975EE0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806600</w:t>
            </w:r>
          </w:p>
        </w:tc>
      </w:tr>
      <w:tr w:rsidR="00073ABB" w:rsidRPr="003C79A1" w:rsidTr="00CA4F35">
        <w:tc>
          <w:tcPr>
            <w:tcW w:w="1916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BB" w:rsidRPr="003C79A1" w:rsidTr="00CA4F35">
        <w:tc>
          <w:tcPr>
            <w:tcW w:w="1916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3ABB" w:rsidRPr="003C79A1" w:rsidRDefault="00073ABB" w:rsidP="0097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ABB" w:rsidRPr="003C79A1" w:rsidRDefault="00073ABB" w:rsidP="00073A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073ABB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73ABB" w:rsidRDefault="00073ABB" w:rsidP="00073AB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4388"/>
      </w:tblGrid>
      <w:tr w:rsidR="00CA4F35" w:rsidRPr="003C79A1" w:rsidTr="00825F58">
        <w:tc>
          <w:tcPr>
            <w:tcW w:w="540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88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Балансовая стоимость</w:t>
            </w:r>
          </w:p>
        </w:tc>
      </w:tr>
      <w:tr w:rsidR="00CA4F35" w:rsidRPr="003C79A1" w:rsidTr="00825F58">
        <w:tc>
          <w:tcPr>
            <w:tcW w:w="540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Баян «Тула» 2011 г</w:t>
            </w:r>
          </w:p>
        </w:tc>
        <w:tc>
          <w:tcPr>
            <w:tcW w:w="4388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13703,12</w:t>
            </w:r>
          </w:p>
        </w:tc>
      </w:tr>
      <w:tr w:rsidR="00CA4F35" w:rsidRPr="003C79A1" w:rsidTr="00825F58">
        <w:tc>
          <w:tcPr>
            <w:tcW w:w="540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CA4F35" w:rsidRPr="00CA4F35" w:rsidRDefault="00CA4F35" w:rsidP="00CA4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аппаратура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ВЛ 2шт</w:t>
            </w:r>
          </w:p>
        </w:tc>
        <w:tc>
          <w:tcPr>
            <w:tcW w:w="4388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90000,00</w:t>
            </w:r>
          </w:p>
        </w:tc>
      </w:tr>
      <w:tr w:rsidR="00CA4F35" w:rsidRPr="003C79A1" w:rsidTr="00825F58">
        <w:tc>
          <w:tcPr>
            <w:tcW w:w="540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Акустическая система 2шт</w:t>
            </w:r>
          </w:p>
        </w:tc>
        <w:tc>
          <w:tcPr>
            <w:tcW w:w="4388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20400,00</w:t>
            </w:r>
          </w:p>
        </w:tc>
      </w:tr>
      <w:tr w:rsidR="00CA4F35" w:rsidRPr="003C79A1" w:rsidTr="00825F58">
        <w:tc>
          <w:tcPr>
            <w:tcW w:w="540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CA4F35" w:rsidRPr="00CA4F35" w:rsidRDefault="00CA4F35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F35"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88" w:type="dxa"/>
          </w:tcPr>
          <w:p w:rsidR="00CA4F35" w:rsidRPr="00CA4F35" w:rsidRDefault="00934F9B" w:rsidP="00E8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27850,00</w:t>
            </w:r>
          </w:p>
        </w:tc>
      </w:tr>
    </w:tbl>
    <w:p w:rsidR="00073ABB" w:rsidRPr="003C79A1" w:rsidRDefault="00073ABB" w:rsidP="00073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79A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3C79A1"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73ABB" w:rsidRPr="003C79A1" w:rsidRDefault="00073ABB" w:rsidP="00073AB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ABB" w:rsidRDefault="00073ABB" w:rsidP="00073AB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случае: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73ABB" w:rsidRPr="003C79A1" w:rsidRDefault="00073ABB" w:rsidP="00073ABB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073ABB" w:rsidRPr="003C79A1" w:rsidRDefault="00073ABB" w:rsidP="00073AB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073ABB" w:rsidRPr="003C79A1" w:rsidRDefault="00073ABB" w:rsidP="00073AB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975EE0">
        <w:rPr>
          <w:rFonts w:ascii="Times New Roman" w:hAnsi="Times New Roman"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073ABB" w:rsidRPr="003C79A1" w:rsidRDefault="00073ABB" w:rsidP="00073AB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073ABB" w:rsidRPr="003C79A1" w:rsidRDefault="00073ABB" w:rsidP="00073AB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073ABB" w:rsidRDefault="00073ABB" w:rsidP="00073ABB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073ABB" w:rsidRPr="003C79A1" w:rsidRDefault="00073ABB" w:rsidP="00073ABB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073ABB" w:rsidRPr="003C79A1" w:rsidRDefault="00073ABB" w:rsidP="00073A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Адреса, реквизиты и подписи Сторон</w:t>
      </w: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073ABB" w:rsidRPr="003C79A1" w:rsidTr="00E822F7">
        <w:trPr>
          <w:trHeight w:val="5238"/>
        </w:trPr>
        <w:tc>
          <w:tcPr>
            <w:tcW w:w="4653" w:type="dxa"/>
          </w:tcPr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/счет 04913010920), счет № 40101810200000010001 в  ОТДЕЛЕНИЕ ЧИТА Г.ЧИТА,  БИК 047601001, ОКТМО  76621000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с.</w:t>
            </w:r>
            <w:r w:rsidR="00975EE0">
              <w:rPr>
                <w:rFonts w:ascii="Times New Roman" w:hAnsi="Times New Roman"/>
                <w:sz w:val="24"/>
                <w:szCs w:val="24"/>
              </w:rPr>
              <w:t>- Капцегайтуй, улица Советская, 10</w:t>
            </w:r>
          </w:p>
          <w:p w:rsidR="00073ABB" w:rsidRPr="003C79A1" w:rsidRDefault="00975EE0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7530010737, КПП 753001001</w:t>
            </w:r>
            <w:r w:rsidR="00073ABB" w:rsidRPr="003C7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73ABB" w:rsidRPr="003C79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 40204810150040020118</w:t>
            </w:r>
            <w:r w:rsidR="00073ABB"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</w:t>
            </w:r>
            <w:r>
              <w:rPr>
                <w:rFonts w:ascii="Times New Roman" w:hAnsi="Times New Roman"/>
                <w:sz w:val="24"/>
                <w:szCs w:val="24"/>
              </w:rPr>
              <w:t>ТА Г.ЧИТА, л/счет 03913011020</w:t>
            </w:r>
            <w:r w:rsidR="00073ABB"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краю, 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r w:rsidR="00073ABB" w:rsidRPr="003C79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r w:rsidR="00975EE0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6C1823" w:rsidRDefault="006C1823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ABB" w:rsidRPr="003C79A1" w:rsidRDefault="00073ABB" w:rsidP="00E8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3ABB" w:rsidRPr="003C79A1" w:rsidRDefault="006C1823" w:rsidP="00E8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Е.В.Бирюкова</w:t>
            </w:r>
            <w:proofErr w:type="spellEnd"/>
          </w:p>
          <w:p w:rsidR="00073ABB" w:rsidRPr="003C79A1" w:rsidRDefault="00073ABB" w:rsidP="00E8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ABB" w:rsidRPr="003C79A1" w:rsidRDefault="00073ABB" w:rsidP="00073ABB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ABB" w:rsidRDefault="00073ABB" w:rsidP="00073ABB">
      <w:pPr>
        <w:jc w:val="right"/>
      </w:pPr>
      <w:r>
        <w:t xml:space="preserve">  </w:t>
      </w:r>
    </w:p>
    <w:p w:rsidR="0045621B" w:rsidRDefault="0045621B"/>
    <w:sectPr w:rsidR="0045621B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B"/>
    <w:rsid w:val="00073ABB"/>
    <w:rsid w:val="000D71B9"/>
    <w:rsid w:val="00253BA0"/>
    <w:rsid w:val="00377CA1"/>
    <w:rsid w:val="0045621B"/>
    <w:rsid w:val="006C1823"/>
    <w:rsid w:val="00934F9B"/>
    <w:rsid w:val="00975EE0"/>
    <w:rsid w:val="00C439E8"/>
    <w:rsid w:val="00C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BB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D71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1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1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1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71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71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71B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D71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71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71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71B9"/>
    <w:rPr>
      <w:b/>
      <w:bCs/>
      <w:spacing w:val="0"/>
    </w:rPr>
  </w:style>
  <w:style w:type="character" w:styleId="a9">
    <w:name w:val="Emphasis"/>
    <w:uiPriority w:val="20"/>
    <w:qFormat/>
    <w:rsid w:val="000D71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71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71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1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71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71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D71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71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71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71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71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71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1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2020-01-14T01:44:00Z</cp:lastPrinted>
  <dcterms:created xsi:type="dcterms:W3CDTF">2020-01-13T10:58:00Z</dcterms:created>
  <dcterms:modified xsi:type="dcterms:W3CDTF">2020-01-14T01:48:00Z</dcterms:modified>
</cp:coreProperties>
</file>