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6A" w:rsidRPr="00F1306A" w:rsidRDefault="00F1306A" w:rsidP="00F1306A">
      <w:pPr>
        <w:jc w:val="center"/>
        <w:rPr>
          <w:b/>
          <w:sz w:val="28"/>
          <w:szCs w:val="28"/>
        </w:rPr>
      </w:pPr>
      <w:r w:rsidRPr="00F1306A">
        <w:rPr>
          <w:b/>
          <w:sz w:val="28"/>
          <w:szCs w:val="28"/>
        </w:rPr>
        <w:t>РОССИЙСКАЯ ФЕДЕРАЦИЯ</w:t>
      </w:r>
    </w:p>
    <w:p w:rsidR="00F1306A" w:rsidRPr="00F1306A" w:rsidRDefault="00F1306A" w:rsidP="00F1306A">
      <w:pPr>
        <w:jc w:val="center"/>
        <w:rPr>
          <w:b/>
          <w:sz w:val="28"/>
          <w:szCs w:val="28"/>
        </w:rPr>
      </w:pPr>
    </w:p>
    <w:p w:rsidR="00F1306A" w:rsidRPr="00F1306A" w:rsidRDefault="00F1306A" w:rsidP="00F1306A">
      <w:pPr>
        <w:jc w:val="center"/>
        <w:rPr>
          <w:b/>
          <w:sz w:val="28"/>
          <w:szCs w:val="28"/>
        </w:rPr>
      </w:pPr>
      <w:r w:rsidRPr="00F1306A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1306A" w:rsidRPr="00F1306A" w:rsidRDefault="00F1306A" w:rsidP="00F1306A">
      <w:pPr>
        <w:jc w:val="center"/>
        <w:rPr>
          <w:b/>
          <w:sz w:val="28"/>
          <w:szCs w:val="28"/>
        </w:rPr>
      </w:pPr>
    </w:p>
    <w:p w:rsidR="00F1306A" w:rsidRPr="00F1306A" w:rsidRDefault="00F1306A" w:rsidP="00F1306A">
      <w:pPr>
        <w:jc w:val="center"/>
        <w:rPr>
          <w:b/>
          <w:sz w:val="32"/>
          <w:szCs w:val="32"/>
        </w:rPr>
      </w:pPr>
      <w:r w:rsidRPr="00F1306A">
        <w:rPr>
          <w:b/>
          <w:sz w:val="32"/>
          <w:szCs w:val="32"/>
        </w:rPr>
        <w:t xml:space="preserve">Р Е Ш Е Н И Е </w:t>
      </w:r>
    </w:p>
    <w:p w:rsidR="00F1306A" w:rsidRPr="00F1306A" w:rsidRDefault="00F1306A" w:rsidP="00F1306A">
      <w:pPr>
        <w:jc w:val="center"/>
        <w:rPr>
          <w:b/>
          <w:sz w:val="28"/>
          <w:szCs w:val="28"/>
        </w:rPr>
      </w:pPr>
    </w:p>
    <w:p w:rsidR="00F1306A" w:rsidRDefault="00F1306A" w:rsidP="00F1306A">
      <w:pPr>
        <w:rPr>
          <w:sz w:val="28"/>
          <w:szCs w:val="28"/>
        </w:rPr>
      </w:pPr>
      <w:r w:rsidRPr="00F1306A">
        <w:rPr>
          <w:sz w:val="28"/>
          <w:szCs w:val="28"/>
        </w:rPr>
        <w:t>08.05.2020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F1306A" w:rsidRDefault="00F1306A" w:rsidP="00F1306A">
      <w:pPr>
        <w:rPr>
          <w:sz w:val="28"/>
          <w:szCs w:val="28"/>
        </w:rPr>
      </w:pPr>
    </w:p>
    <w:p w:rsidR="00F1306A" w:rsidRPr="00F1306A" w:rsidRDefault="00F1306A" w:rsidP="00F1306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F1306A" w:rsidRDefault="00F1306A" w:rsidP="00F1306A"/>
    <w:p w:rsidR="00F1306A" w:rsidRPr="00F1306A" w:rsidRDefault="00F1306A" w:rsidP="00F1306A">
      <w:pPr>
        <w:jc w:val="center"/>
        <w:rPr>
          <w:b/>
          <w:sz w:val="28"/>
          <w:szCs w:val="28"/>
        </w:rPr>
      </w:pPr>
      <w:r w:rsidRPr="00F1306A">
        <w:rPr>
          <w:b/>
          <w:sz w:val="28"/>
          <w:szCs w:val="28"/>
        </w:rPr>
        <w:t>Об   исполнении бюджета сельского поселения</w:t>
      </w:r>
      <w:r>
        <w:rPr>
          <w:b/>
          <w:sz w:val="28"/>
          <w:szCs w:val="28"/>
        </w:rPr>
        <w:t xml:space="preserve"> </w:t>
      </w:r>
      <w:r w:rsidRPr="00F1306A">
        <w:rPr>
          <w:b/>
          <w:sz w:val="28"/>
          <w:szCs w:val="28"/>
        </w:rPr>
        <w:t>«Капцегайтуйское»</w:t>
      </w:r>
      <w:r>
        <w:rPr>
          <w:b/>
          <w:sz w:val="28"/>
          <w:szCs w:val="28"/>
        </w:rPr>
        <w:t xml:space="preserve"> муниципального района </w:t>
      </w:r>
      <w:r w:rsidRPr="00F1306A">
        <w:rPr>
          <w:b/>
          <w:sz w:val="28"/>
          <w:szCs w:val="28"/>
        </w:rPr>
        <w:t>«Город Краснок</w:t>
      </w:r>
      <w:r>
        <w:rPr>
          <w:b/>
          <w:sz w:val="28"/>
          <w:szCs w:val="28"/>
        </w:rPr>
        <w:t xml:space="preserve">аменск и Краснокаменский район» </w:t>
      </w:r>
      <w:r w:rsidRPr="00F1306A">
        <w:rPr>
          <w:b/>
          <w:sz w:val="28"/>
          <w:szCs w:val="28"/>
        </w:rPr>
        <w:t xml:space="preserve">Забайкальского края за </w:t>
      </w:r>
      <w:r w:rsidRPr="00F1306A">
        <w:rPr>
          <w:b/>
          <w:sz w:val="28"/>
          <w:szCs w:val="28"/>
          <w:lang w:val="en-US"/>
        </w:rPr>
        <w:t>I</w:t>
      </w:r>
      <w:r w:rsidRPr="00F1306A">
        <w:rPr>
          <w:b/>
          <w:sz w:val="28"/>
          <w:szCs w:val="28"/>
        </w:rPr>
        <w:t xml:space="preserve"> квартал 2020 года</w:t>
      </w:r>
    </w:p>
    <w:p w:rsidR="00F1306A" w:rsidRDefault="00F1306A" w:rsidP="00F1306A">
      <w:pPr>
        <w:jc w:val="both"/>
        <w:rPr>
          <w:sz w:val="28"/>
          <w:szCs w:val="28"/>
        </w:rPr>
      </w:pPr>
    </w:p>
    <w:p w:rsidR="00F1306A" w:rsidRDefault="00F1306A" w:rsidP="00F1306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Главы сельского поселения «Капцегайтуйское» об исполнении бюджета сельского поселения за 1 квартал 2020 года, и  </w:t>
      </w:r>
      <w:r w:rsidRPr="0023317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«Капцегайтуйское» и</w:t>
      </w:r>
      <w:r w:rsidRPr="004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,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 г. № 7, Совет сельского  поселения Капцегайтуйское» муниципального района « Город Краснокаменск и Краснокаменский район» Забайкальского края </w:t>
      </w:r>
    </w:p>
    <w:p w:rsidR="00493EF7" w:rsidRDefault="00493EF7" w:rsidP="00493EF7">
      <w:pPr>
        <w:ind w:firstLine="708"/>
        <w:jc w:val="both"/>
        <w:rPr>
          <w:b/>
          <w:sz w:val="28"/>
          <w:szCs w:val="28"/>
        </w:rPr>
      </w:pPr>
    </w:p>
    <w:p w:rsidR="00F1306A" w:rsidRPr="00E210FD" w:rsidRDefault="00493EF7" w:rsidP="00493EF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1306A" w:rsidRPr="00E210FD">
        <w:rPr>
          <w:b/>
          <w:sz w:val="28"/>
          <w:szCs w:val="28"/>
        </w:rPr>
        <w:t>:</w:t>
      </w:r>
    </w:p>
    <w:p w:rsidR="00F1306A" w:rsidRDefault="00F1306A" w:rsidP="00F1306A">
      <w:pPr>
        <w:jc w:val="both"/>
      </w:pPr>
    </w:p>
    <w:p w:rsidR="00F1306A" w:rsidRDefault="00F1306A" w:rsidP="00493EF7">
      <w:pPr>
        <w:jc w:val="both"/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об исполнении бюджета сельского поселения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за 1 квартал 2020 года, принять к сведению. </w:t>
      </w:r>
    </w:p>
    <w:p w:rsidR="00F1306A" w:rsidRDefault="00F1306A" w:rsidP="00493EF7">
      <w:pPr>
        <w:jc w:val="both"/>
        <w:rPr>
          <w:sz w:val="28"/>
          <w:szCs w:val="28"/>
        </w:rPr>
      </w:pPr>
    </w:p>
    <w:p w:rsidR="00F1306A" w:rsidRDefault="00F1306A" w:rsidP="00F1306A">
      <w:pPr>
        <w:rPr>
          <w:sz w:val="28"/>
          <w:szCs w:val="28"/>
        </w:rPr>
      </w:pPr>
    </w:p>
    <w:p w:rsidR="00F1306A" w:rsidRDefault="00F1306A" w:rsidP="00F1306A">
      <w:pPr>
        <w:rPr>
          <w:sz w:val="28"/>
          <w:szCs w:val="28"/>
        </w:rPr>
      </w:pPr>
    </w:p>
    <w:p w:rsidR="00F1306A" w:rsidRDefault="00F1306A" w:rsidP="00F1306A">
      <w:pPr>
        <w:rPr>
          <w:sz w:val="28"/>
          <w:szCs w:val="28"/>
        </w:rPr>
      </w:pPr>
    </w:p>
    <w:p w:rsidR="00326730" w:rsidRDefault="00F1306A" w:rsidP="00F1306A">
      <w:pPr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DC793B">
        <w:rPr>
          <w:sz w:val="28"/>
          <w:szCs w:val="28"/>
        </w:rPr>
        <w:t xml:space="preserve">»   </w:t>
      </w:r>
      <w:proofErr w:type="gramEnd"/>
      <w:r w:rsidRPr="00DC79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D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1A3647" w:rsidRDefault="001A3647" w:rsidP="00F1306A">
      <w:pPr>
        <w:rPr>
          <w:sz w:val="28"/>
          <w:szCs w:val="28"/>
        </w:rPr>
      </w:pPr>
    </w:p>
    <w:p w:rsidR="001A3647" w:rsidRDefault="001A3647" w:rsidP="00F1306A">
      <w:pPr>
        <w:rPr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Default="001A3647" w:rsidP="001A3647">
      <w:pPr>
        <w:jc w:val="center"/>
        <w:rPr>
          <w:b/>
          <w:sz w:val="28"/>
          <w:szCs w:val="28"/>
        </w:rPr>
      </w:pPr>
    </w:p>
    <w:p w:rsidR="001A3647" w:rsidRPr="001A3647" w:rsidRDefault="001A3647" w:rsidP="001A3647">
      <w:pPr>
        <w:jc w:val="center"/>
        <w:rPr>
          <w:b/>
          <w:sz w:val="28"/>
          <w:szCs w:val="28"/>
        </w:rPr>
      </w:pPr>
      <w:r w:rsidRPr="001A3647">
        <w:rPr>
          <w:b/>
          <w:sz w:val="28"/>
          <w:szCs w:val="28"/>
        </w:rPr>
        <w:lastRenderedPageBreak/>
        <w:t>ПОЯСНИТЕЛЬНАЯ ЗАПИСКА</w:t>
      </w:r>
    </w:p>
    <w:p w:rsidR="001A3647" w:rsidRPr="001A3647" w:rsidRDefault="001A3647" w:rsidP="001A3647">
      <w:pPr>
        <w:jc w:val="center"/>
        <w:rPr>
          <w:b/>
          <w:sz w:val="28"/>
          <w:szCs w:val="28"/>
        </w:rPr>
      </w:pPr>
    </w:p>
    <w:p w:rsidR="001A3647" w:rsidRPr="001A3647" w:rsidRDefault="001A3647" w:rsidP="001A3647">
      <w:pPr>
        <w:jc w:val="center"/>
        <w:rPr>
          <w:b/>
          <w:sz w:val="28"/>
          <w:szCs w:val="28"/>
        </w:rPr>
      </w:pPr>
      <w:r w:rsidRPr="001A3647">
        <w:rPr>
          <w:b/>
          <w:sz w:val="28"/>
          <w:szCs w:val="28"/>
        </w:rPr>
        <w:t xml:space="preserve">  к отчету об исполнении бюджета сельского поселения «Капцегайтуйское» за 1 квартал 2020 года</w:t>
      </w:r>
    </w:p>
    <w:p w:rsidR="001A3647" w:rsidRPr="001A3647" w:rsidRDefault="001A3647" w:rsidP="001A3647">
      <w:pPr>
        <w:jc w:val="both"/>
        <w:rPr>
          <w:b/>
          <w:u w:val="single"/>
        </w:rPr>
      </w:pPr>
    </w:p>
    <w:p w:rsidR="001A3647" w:rsidRPr="001A3647" w:rsidRDefault="001A3647" w:rsidP="001A3647">
      <w:pPr>
        <w:ind w:left="180" w:right="175" w:firstLine="720"/>
        <w:jc w:val="both"/>
        <w:rPr>
          <w:b/>
        </w:rPr>
      </w:pPr>
      <w:r w:rsidRPr="001A3647">
        <w:rPr>
          <w:b/>
        </w:rPr>
        <w:t>1.  Общая часть</w:t>
      </w:r>
    </w:p>
    <w:p w:rsidR="001A3647" w:rsidRPr="001A3647" w:rsidRDefault="001A3647" w:rsidP="001A3647">
      <w:pPr>
        <w:ind w:left="180" w:right="175" w:firstLine="720"/>
        <w:jc w:val="both"/>
      </w:pPr>
      <w:r w:rsidRPr="001A3647">
        <w:t>Основные характеристики исполнения бюджета сельского поселения «Капцегайтуйское» за 1 квартал 2020 года приведены в нижеприведенной таблице:</w:t>
      </w:r>
    </w:p>
    <w:p w:rsidR="001A3647" w:rsidRPr="001A3647" w:rsidRDefault="001A3647" w:rsidP="001A3647">
      <w:pPr>
        <w:ind w:left="180" w:right="175" w:firstLine="720"/>
        <w:jc w:val="both"/>
      </w:pPr>
    </w:p>
    <w:p w:rsidR="001A3647" w:rsidRPr="001A3647" w:rsidRDefault="001A3647" w:rsidP="001A3647">
      <w:pPr>
        <w:ind w:left="180" w:right="175" w:firstLine="720"/>
        <w:jc w:val="center"/>
        <w:rPr>
          <w:b/>
        </w:rPr>
      </w:pPr>
      <w:r w:rsidRPr="001A3647">
        <w:rPr>
          <w:b/>
        </w:rPr>
        <w:t xml:space="preserve">Таблица 1. ИСПОЛНЕНИЕ БЮДЖЕТА </w:t>
      </w:r>
    </w:p>
    <w:p w:rsidR="001A3647" w:rsidRPr="001A3647" w:rsidRDefault="001A3647" w:rsidP="001A3647">
      <w:pPr>
        <w:ind w:left="180" w:right="175" w:firstLine="720"/>
        <w:jc w:val="center"/>
        <w:rPr>
          <w:b/>
        </w:rPr>
      </w:pPr>
      <w:r w:rsidRPr="001A3647">
        <w:rPr>
          <w:b/>
        </w:rPr>
        <w:t xml:space="preserve">ЗА </w:t>
      </w:r>
      <w:r>
        <w:rPr>
          <w:b/>
        </w:rPr>
        <w:t xml:space="preserve">1 квартал </w:t>
      </w:r>
      <w:r w:rsidRPr="001A3647">
        <w:rPr>
          <w:b/>
        </w:rPr>
        <w:t>2020 ГОДА</w:t>
      </w:r>
    </w:p>
    <w:p w:rsidR="001A3647" w:rsidRPr="001A3647" w:rsidRDefault="001A3647" w:rsidP="001A3647">
      <w:pPr>
        <w:ind w:left="180" w:right="175" w:firstLine="720"/>
        <w:jc w:val="center"/>
        <w:rPr>
          <w:b/>
        </w:rPr>
      </w:pPr>
    </w:p>
    <w:p w:rsidR="001A3647" w:rsidRPr="001A3647" w:rsidRDefault="001A3647" w:rsidP="001A3647">
      <w:pPr>
        <w:ind w:left="180" w:right="175" w:firstLine="720"/>
        <w:jc w:val="both"/>
        <w:rPr>
          <w:sz w:val="22"/>
          <w:szCs w:val="22"/>
        </w:rPr>
      </w:pPr>
      <w:r w:rsidRPr="001A3647">
        <w:tab/>
      </w:r>
      <w:r w:rsidRPr="001A3647">
        <w:tab/>
      </w:r>
      <w:r w:rsidRPr="001A3647">
        <w:tab/>
      </w:r>
      <w:r w:rsidRPr="001A3647">
        <w:tab/>
      </w:r>
      <w:r w:rsidRPr="001A3647">
        <w:tab/>
      </w:r>
      <w:r w:rsidRPr="001A3647">
        <w:tab/>
      </w:r>
      <w:r w:rsidRPr="001A3647">
        <w:tab/>
      </w:r>
      <w:r w:rsidRPr="001A3647">
        <w:tab/>
      </w:r>
      <w:r w:rsidRPr="001A3647">
        <w:tab/>
        <w:t xml:space="preserve">                 в</w:t>
      </w:r>
      <w:r w:rsidRPr="001A3647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1A3647" w:rsidRPr="001A3647" w:rsidTr="001027F5">
        <w:tc>
          <w:tcPr>
            <w:tcW w:w="3528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Уточненный       бюджет</w:t>
            </w: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>на 2020 год</w:t>
            </w:r>
          </w:p>
        </w:tc>
        <w:tc>
          <w:tcPr>
            <w:tcW w:w="180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 xml:space="preserve">Исполнение бюджета </w:t>
            </w: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>за 1 квартал</w:t>
            </w: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 xml:space="preserve">  2020 года</w:t>
            </w:r>
          </w:p>
        </w:tc>
        <w:tc>
          <w:tcPr>
            <w:tcW w:w="1620" w:type="dxa"/>
            <w:shd w:val="clear" w:color="auto" w:fill="auto"/>
          </w:tcPr>
          <w:p w:rsidR="001A3647" w:rsidRPr="001A3647" w:rsidRDefault="001A3647" w:rsidP="001A3647">
            <w:pPr>
              <w:ind w:right="175"/>
            </w:pPr>
            <w:r w:rsidRPr="001A3647">
              <w:t xml:space="preserve">  </w:t>
            </w:r>
          </w:p>
          <w:p w:rsidR="001A3647" w:rsidRPr="001A3647" w:rsidRDefault="001A3647" w:rsidP="001A3647">
            <w:pPr>
              <w:ind w:right="175"/>
            </w:pPr>
            <w:r w:rsidRPr="001A3647">
              <w:t xml:space="preserve">   Процент исполнения</w:t>
            </w:r>
          </w:p>
          <w:p w:rsidR="001A3647" w:rsidRPr="001A3647" w:rsidRDefault="001A3647" w:rsidP="001A3647">
            <w:pPr>
              <w:ind w:right="175"/>
              <w:jc w:val="center"/>
            </w:pPr>
          </w:p>
        </w:tc>
      </w:tr>
      <w:tr w:rsidR="001A3647" w:rsidRPr="001A3647" w:rsidTr="001027F5">
        <w:trPr>
          <w:trHeight w:val="1656"/>
        </w:trPr>
        <w:tc>
          <w:tcPr>
            <w:tcW w:w="3528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smartTag w:uri="urn:schemas-microsoft-com:office:smarttags" w:element="place">
              <w:r w:rsidRPr="001A3647">
                <w:rPr>
                  <w:b/>
                  <w:lang w:val="en-US"/>
                </w:rPr>
                <w:t>I</w:t>
              </w:r>
              <w:r w:rsidRPr="001A3647">
                <w:rPr>
                  <w:b/>
                </w:rPr>
                <w:t>.</w:t>
              </w:r>
            </w:smartTag>
            <w:r w:rsidRPr="001A3647">
              <w:rPr>
                <w:b/>
              </w:rPr>
              <w:t xml:space="preserve"> ДОХОДЫ</w:t>
            </w:r>
            <w:r w:rsidRPr="001A3647">
              <w:t xml:space="preserve">, всего </w:t>
            </w:r>
          </w:p>
          <w:p w:rsidR="001A3647" w:rsidRPr="001A3647" w:rsidRDefault="001A3647" w:rsidP="001A3647">
            <w:pPr>
              <w:ind w:right="175"/>
            </w:pPr>
            <w:r w:rsidRPr="001A3647">
              <w:t xml:space="preserve">            в том числе:</w:t>
            </w:r>
          </w:p>
          <w:p w:rsidR="001A3647" w:rsidRPr="001A3647" w:rsidRDefault="001A3647" w:rsidP="001A3647">
            <w:pPr>
              <w:numPr>
                <w:ilvl w:val="0"/>
                <w:numId w:val="3"/>
              </w:numPr>
              <w:ind w:right="175"/>
            </w:pPr>
            <w:r w:rsidRPr="001A3647">
              <w:t>собственные доходы</w:t>
            </w:r>
          </w:p>
          <w:p w:rsidR="001A3647" w:rsidRPr="001A3647" w:rsidRDefault="001A3647" w:rsidP="001A3647">
            <w:pPr>
              <w:numPr>
                <w:ilvl w:val="0"/>
                <w:numId w:val="3"/>
              </w:numPr>
              <w:ind w:right="175"/>
            </w:pPr>
            <w:r w:rsidRPr="001A3647">
              <w:t>безвозмездные поступления</w:t>
            </w:r>
          </w:p>
          <w:p w:rsidR="001A3647" w:rsidRPr="001A3647" w:rsidRDefault="001A3647" w:rsidP="001A3647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5 512,6</w:t>
            </w:r>
          </w:p>
          <w:p w:rsidR="001A3647" w:rsidRPr="001A3647" w:rsidRDefault="001A3647" w:rsidP="001A3647">
            <w:pPr>
              <w:ind w:right="175"/>
              <w:jc w:val="center"/>
            </w:pPr>
          </w:p>
          <w:p w:rsidR="001A3647" w:rsidRPr="001A3647" w:rsidRDefault="001A3647" w:rsidP="001A3647">
            <w:pPr>
              <w:jc w:val="center"/>
            </w:pPr>
            <w:r w:rsidRPr="001A3647">
              <w:t>220,7</w:t>
            </w:r>
          </w:p>
          <w:p w:rsidR="001A3647" w:rsidRPr="001A3647" w:rsidRDefault="001A3647" w:rsidP="001A3647">
            <w:pPr>
              <w:jc w:val="center"/>
            </w:pPr>
            <w:r w:rsidRPr="001A3647">
              <w:t>5 291,9</w:t>
            </w:r>
          </w:p>
        </w:tc>
        <w:tc>
          <w:tcPr>
            <w:tcW w:w="180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1 476,2</w:t>
            </w:r>
          </w:p>
          <w:p w:rsidR="001A3647" w:rsidRPr="001A3647" w:rsidRDefault="001A3647" w:rsidP="001A3647">
            <w:pPr>
              <w:ind w:right="175"/>
              <w:jc w:val="center"/>
            </w:pP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>133,2</w:t>
            </w:r>
          </w:p>
          <w:p w:rsidR="001A3647" w:rsidRPr="001A3647" w:rsidRDefault="001A3647" w:rsidP="001A3647">
            <w:r w:rsidRPr="001A3647">
              <w:t xml:space="preserve">      1 343,0</w:t>
            </w:r>
          </w:p>
          <w:p w:rsidR="001A3647" w:rsidRPr="001A3647" w:rsidRDefault="001A3647" w:rsidP="001A3647">
            <w:pPr>
              <w:tabs>
                <w:tab w:val="center" w:pos="792"/>
              </w:tabs>
              <w:jc w:val="center"/>
            </w:pPr>
          </w:p>
          <w:p w:rsidR="001A3647" w:rsidRPr="001A3647" w:rsidRDefault="001A3647" w:rsidP="001A364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26,8</w:t>
            </w:r>
          </w:p>
          <w:p w:rsidR="001A3647" w:rsidRPr="001A3647" w:rsidRDefault="001A3647" w:rsidP="001A3647">
            <w:pPr>
              <w:ind w:right="175"/>
              <w:jc w:val="center"/>
            </w:pPr>
          </w:p>
          <w:p w:rsidR="001A3647" w:rsidRPr="001A3647" w:rsidRDefault="001A3647" w:rsidP="001A3647">
            <w:pPr>
              <w:ind w:right="175"/>
              <w:jc w:val="center"/>
            </w:pPr>
            <w:r w:rsidRPr="001A3647">
              <w:t>60,4</w:t>
            </w:r>
          </w:p>
          <w:p w:rsidR="001A3647" w:rsidRPr="001A3647" w:rsidRDefault="001A3647" w:rsidP="001A3647">
            <w:r w:rsidRPr="001A3647">
              <w:t xml:space="preserve">       25,4</w:t>
            </w:r>
          </w:p>
          <w:p w:rsidR="001A3647" w:rsidRPr="001A3647" w:rsidRDefault="001A3647" w:rsidP="001A3647">
            <w:pPr>
              <w:tabs>
                <w:tab w:val="left" w:pos="240"/>
                <w:tab w:val="center" w:pos="702"/>
              </w:tabs>
              <w:jc w:val="center"/>
            </w:pPr>
          </w:p>
          <w:p w:rsidR="001A3647" w:rsidRPr="001A3647" w:rsidRDefault="001A3647" w:rsidP="001A3647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1A3647" w:rsidRPr="001A3647" w:rsidTr="001027F5">
        <w:tc>
          <w:tcPr>
            <w:tcW w:w="3528" w:type="dxa"/>
            <w:shd w:val="clear" w:color="auto" w:fill="auto"/>
          </w:tcPr>
          <w:p w:rsidR="001A3647" w:rsidRPr="001A3647" w:rsidRDefault="001A3647" w:rsidP="001A3647">
            <w:pPr>
              <w:ind w:right="175"/>
            </w:pPr>
            <w:r w:rsidRPr="001A3647">
              <w:rPr>
                <w:b/>
              </w:rPr>
              <w:t xml:space="preserve">         </w:t>
            </w:r>
            <w:r w:rsidRPr="001A3647">
              <w:rPr>
                <w:b/>
                <w:lang w:val="en-US"/>
              </w:rPr>
              <w:t>II</w:t>
            </w:r>
            <w:r w:rsidRPr="001A3647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5 778,5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1 699,5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29,4</w:t>
            </w:r>
          </w:p>
        </w:tc>
      </w:tr>
      <w:tr w:rsidR="001A3647" w:rsidRPr="001A3647" w:rsidTr="001027F5">
        <w:tc>
          <w:tcPr>
            <w:tcW w:w="3528" w:type="dxa"/>
            <w:shd w:val="clear" w:color="auto" w:fill="auto"/>
            <w:vAlign w:val="center"/>
          </w:tcPr>
          <w:p w:rsidR="001A3647" w:rsidRPr="001A3647" w:rsidRDefault="001A3647" w:rsidP="001A3647">
            <w:pPr>
              <w:ind w:right="175"/>
              <w:rPr>
                <w:b/>
              </w:rPr>
            </w:pPr>
            <w:r w:rsidRPr="001A3647">
              <w:rPr>
                <w:b/>
              </w:rPr>
              <w:t xml:space="preserve">         </w:t>
            </w:r>
            <w:r w:rsidRPr="001A3647">
              <w:rPr>
                <w:b/>
                <w:lang w:val="en-US"/>
              </w:rPr>
              <w:t>III</w:t>
            </w:r>
            <w:r w:rsidRPr="001A3647">
              <w:rPr>
                <w:b/>
              </w:rPr>
              <w:t xml:space="preserve">. ДЕФИЦИТ (-),                      </w:t>
            </w:r>
          </w:p>
          <w:p w:rsidR="001A3647" w:rsidRPr="001A3647" w:rsidRDefault="001A3647" w:rsidP="001A3647">
            <w:pPr>
              <w:ind w:right="175"/>
            </w:pPr>
            <w:r w:rsidRPr="001A3647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-265,9</w:t>
            </w:r>
          </w:p>
        </w:tc>
        <w:tc>
          <w:tcPr>
            <w:tcW w:w="180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  <w:r w:rsidRPr="001A3647">
              <w:t>-223,3</w:t>
            </w:r>
          </w:p>
        </w:tc>
        <w:tc>
          <w:tcPr>
            <w:tcW w:w="1620" w:type="dxa"/>
            <w:shd w:val="clear" w:color="auto" w:fill="auto"/>
          </w:tcPr>
          <w:p w:rsidR="001A3647" w:rsidRPr="001A3647" w:rsidRDefault="001A3647" w:rsidP="001A3647">
            <w:pPr>
              <w:ind w:right="175"/>
              <w:jc w:val="center"/>
            </w:pPr>
          </w:p>
        </w:tc>
      </w:tr>
    </w:tbl>
    <w:p w:rsidR="001A3647" w:rsidRPr="001A3647" w:rsidRDefault="001A3647" w:rsidP="001A3647">
      <w:pPr>
        <w:rPr>
          <w:b/>
        </w:rPr>
      </w:pPr>
    </w:p>
    <w:p w:rsidR="001A3647" w:rsidRPr="001A3647" w:rsidRDefault="001A3647" w:rsidP="001A3647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1A3647">
          <w:rPr>
            <w:b/>
            <w:u w:val="single"/>
            <w:lang w:val="en-US"/>
          </w:rPr>
          <w:t>I</w:t>
        </w:r>
        <w:r w:rsidRPr="001A3647">
          <w:rPr>
            <w:b/>
            <w:u w:val="single"/>
          </w:rPr>
          <w:t>.</w:t>
        </w:r>
      </w:smartTag>
      <w:r w:rsidRPr="001A3647">
        <w:rPr>
          <w:b/>
          <w:u w:val="single"/>
        </w:rPr>
        <w:t xml:space="preserve"> ДОХОДНАЯ ЧАСТЬ БЮДЖЕТА</w:t>
      </w:r>
    </w:p>
    <w:p w:rsidR="001A3647" w:rsidRPr="001A3647" w:rsidRDefault="001A3647" w:rsidP="001A3647">
      <w:pPr>
        <w:ind w:firstLine="720"/>
        <w:jc w:val="center"/>
        <w:rPr>
          <w:b/>
          <w:sz w:val="22"/>
        </w:rPr>
      </w:pPr>
    </w:p>
    <w:p w:rsidR="001A3647" w:rsidRPr="001A3647" w:rsidRDefault="001A3647" w:rsidP="001A3647">
      <w:pPr>
        <w:ind w:firstLine="720"/>
        <w:jc w:val="both"/>
        <w:rPr>
          <w:b/>
          <w:i/>
          <w:u w:val="single"/>
        </w:rPr>
      </w:pPr>
      <w:r w:rsidRPr="001A3647">
        <w:rPr>
          <w:sz w:val="22"/>
        </w:rPr>
        <w:t xml:space="preserve">В бюджет сельского поселения «Капцегайтуйское» за 1 квартал 2020 года поступило доходов в сумме </w:t>
      </w:r>
      <w:r w:rsidRPr="001A3647">
        <w:rPr>
          <w:b/>
          <w:sz w:val="22"/>
        </w:rPr>
        <w:t xml:space="preserve">1 476,2 </w:t>
      </w:r>
      <w:r w:rsidRPr="001A3647">
        <w:rPr>
          <w:b/>
        </w:rPr>
        <w:t>тыс. руб</w:t>
      </w:r>
      <w:r w:rsidRPr="001A3647">
        <w:rPr>
          <w:sz w:val="22"/>
        </w:rPr>
        <w:t>.,</w:t>
      </w:r>
      <w:r w:rsidRPr="001A3647">
        <w:t xml:space="preserve"> в том числе:</w:t>
      </w:r>
    </w:p>
    <w:p w:rsidR="001A3647" w:rsidRPr="001A3647" w:rsidRDefault="001A3647" w:rsidP="001A3647">
      <w:pPr>
        <w:numPr>
          <w:ilvl w:val="1"/>
          <w:numId w:val="2"/>
        </w:numPr>
        <w:tabs>
          <w:tab w:val="left" w:pos="0"/>
        </w:tabs>
        <w:ind w:firstLine="360"/>
        <w:jc w:val="both"/>
      </w:pPr>
      <w:r w:rsidRPr="001A3647">
        <w:t>собственные доходы – 133,2 тыс. руб.;</w:t>
      </w:r>
    </w:p>
    <w:p w:rsidR="001A3647" w:rsidRPr="001A3647" w:rsidRDefault="001A3647" w:rsidP="001A3647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1A3647">
        <w:t>безвозмездные поступления от других бюджетов бюджетной системы Российской Федерации – 1 343,0 тыс. руб.</w:t>
      </w:r>
    </w:p>
    <w:p w:rsidR="001A3647" w:rsidRPr="001A3647" w:rsidRDefault="001A3647" w:rsidP="001A3647">
      <w:pPr>
        <w:ind w:firstLine="720"/>
        <w:jc w:val="both"/>
      </w:pPr>
      <w:r w:rsidRPr="001A3647">
        <w:t>Процент ис</w:t>
      </w:r>
      <w:r>
        <w:t xml:space="preserve">полнения сбора доходов к плану </w:t>
      </w:r>
      <w:r w:rsidRPr="001A3647">
        <w:t>2020 года – 26,8 %, в том числе:</w:t>
      </w:r>
    </w:p>
    <w:p w:rsidR="001A3647" w:rsidRPr="001A3647" w:rsidRDefault="001A3647" w:rsidP="001A3647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1A3647">
        <w:t>собственные доходы – 60,4 %;</w:t>
      </w:r>
    </w:p>
    <w:p w:rsidR="001A3647" w:rsidRPr="001A3647" w:rsidRDefault="001A3647" w:rsidP="001A3647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1A3647">
        <w:t>безвозмездные поступления от других бюджетов бюджетной системы Российской Федерации –  25,4 %.</w:t>
      </w:r>
    </w:p>
    <w:p w:rsidR="001A3647" w:rsidRPr="001A3647" w:rsidRDefault="001A3647" w:rsidP="001A3647">
      <w:pPr>
        <w:jc w:val="both"/>
      </w:pPr>
    </w:p>
    <w:p w:rsidR="001A3647" w:rsidRPr="001A3647" w:rsidRDefault="001A3647" w:rsidP="001A3647">
      <w:pPr>
        <w:ind w:left="360"/>
        <w:jc w:val="both"/>
        <w:rPr>
          <w:b/>
        </w:rPr>
      </w:pPr>
      <w:r>
        <w:rPr>
          <w:b/>
        </w:rPr>
        <w:t>СОБСТВЕННЫЕ ДОХОДЫ</w:t>
      </w:r>
    </w:p>
    <w:p w:rsidR="001A3647" w:rsidRPr="001A3647" w:rsidRDefault="001A3647" w:rsidP="001A3647">
      <w:pPr>
        <w:numPr>
          <w:ilvl w:val="2"/>
          <w:numId w:val="2"/>
        </w:numPr>
        <w:tabs>
          <w:tab w:val="num" w:pos="720"/>
        </w:tabs>
        <w:ind w:left="720"/>
        <w:jc w:val="both"/>
      </w:pPr>
      <w:r w:rsidRPr="001A3647">
        <w:rPr>
          <w:bCs/>
          <w:iCs/>
          <w:u w:val="single"/>
        </w:rPr>
        <w:t>Налог на доходы физических лиц:</w:t>
      </w:r>
    </w:p>
    <w:p w:rsidR="001A3647" w:rsidRPr="001A3647" w:rsidRDefault="001A3647" w:rsidP="001A3647">
      <w:pPr>
        <w:jc w:val="both"/>
      </w:pPr>
      <w:r w:rsidRPr="001A3647">
        <w:t xml:space="preserve">            Налог на доходы физических лиц – поступил в бюджет сельского поселения за</w:t>
      </w:r>
    </w:p>
    <w:p w:rsidR="001A3647" w:rsidRPr="001A3647" w:rsidRDefault="001A3647" w:rsidP="001A3647">
      <w:pPr>
        <w:jc w:val="both"/>
      </w:pPr>
      <w:r w:rsidRPr="001A3647">
        <w:t xml:space="preserve">1 квартал в размере 13,5 тыс. руб. – это составляет 33,8 % к годовым назначениям (план на 2020 </w:t>
      </w:r>
      <w:r>
        <w:t xml:space="preserve">год </w:t>
      </w:r>
      <w:r w:rsidRPr="001A3647">
        <w:t>-  40,0 тыс. руб.).</w:t>
      </w:r>
    </w:p>
    <w:p w:rsidR="001A3647" w:rsidRPr="001A3647" w:rsidRDefault="001A3647" w:rsidP="001A3647">
      <w:pPr>
        <w:numPr>
          <w:ilvl w:val="2"/>
          <w:numId w:val="2"/>
        </w:numPr>
        <w:ind w:left="720"/>
        <w:jc w:val="both"/>
        <w:rPr>
          <w:szCs w:val="21"/>
        </w:rPr>
      </w:pPr>
      <w:r w:rsidRPr="001A3647">
        <w:rPr>
          <w:szCs w:val="21"/>
          <w:u w:val="single"/>
        </w:rPr>
        <w:t>Единый сельскохозяйственный налог</w:t>
      </w:r>
    </w:p>
    <w:p w:rsidR="001A3647" w:rsidRPr="001A3647" w:rsidRDefault="001A3647" w:rsidP="001A3647">
      <w:pPr>
        <w:ind w:left="720"/>
        <w:jc w:val="both"/>
        <w:rPr>
          <w:szCs w:val="21"/>
        </w:rPr>
      </w:pPr>
      <w:r w:rsidRPr="001A3647">
        <w:rPr>
          <w:szCs w:val="21"/>
        </w:rPr>
        <w:t>За 1 квартал в бюджет сельского поселения поступления</w:t>
      </w:r>
    </w:p>
    <w:p w:rsidR="001A3647" w:rsidRPr="001A3647" w:rsidRDefault="001A3647" w:rsidP="001A3647">
      <w:pPr>
        <w:jc w:val="both"/>
        <w:rPr>
          <w:szCs w:val="21"/>
        </w:rPr>
      </w:pPr>
      <w:r w:rsidRPr="001A3647">
        <w:rPr>
          <w:szCs w:val="21"/>
        </w:rPr>
        <w:t xml:space="preserve">  единого сельскохозяйственного налога составили сумму в размере 2,7тыс. руб. </w:t>
      </w:r>
    </w:p>
    <w:p w:rsidR="001A3647" w:rsidRPr="001A3647" w:rsidRDefault="001A3647" w:rsidP="001A3647">
      <w:pPr>
        <w:numPr>
          <w:ilvl w:val="0"/>
          <w:numId w:val="1"/>
        </w:numPr>
        <w:ind w:firstLine="357"/>
        <w:jc w:val="both"/>
        <w:rPr>
          <w:bCs/>
          <w:iCs/>
        </w:rPr>
      </w:pPr>
      <w:r w:rsidRPr="001A3647">
        <w:rPr>
          <w:bCs/>
          <w:iCs/>
          <w:u w:val="single"/>
        </w:rPr>
        <w:t>Земельный налог</w:t>
      </w:r>
      <w:r w:rsidRPr="001A3647">
        <w:rPr>
          <w:bCs/>
          <w:iCs/>
        </w:rPr>
        <w:t>:</w:t>
      </w:r>
    </w:p>
    <w:p w:rsidR="001A3647" w:rsidRPr="001A3647" w:rsidRDefault="001A3647" w:rsidP="001A3647">
      <w:pPr>
        <w:numPr>
          <w:ilvl w:val="12"/>
          <w:numId w:val="0"/>
        </w:numPr>
      </w:pPr>
      <w:r>
        <w:t xml:space="preserve">           Сбор по данному налогу </w:t>
      </w:r>
      <w:r w:rsidRPr="001A3647">
        <w:t xml:space="preserve">исполнен в размере 38,5 тыс. руб. за 1 квартал 2020 года. </w:t>
      </w:r>
    </w:p>
    <w:p w:rsidR="001A3647" w:rsidRPr="001A3647" w:rsidRDefault="001A3647" w:rsidP="001A3647">
      <w:pPr>
        <w:numPr>
          <w:ilvl w:val="12"/>
          <w:numId w:val="0"/>
        </w:numPr>
        <w:jc w:val="both"/>
        <w:rPr>
          <w:bCs/>
          <w:iCs/>
        </w:rPr>
      </w:pPr>
      <w:r>
        <w:rPr>
          <w:bCs/>
          <w:iCs/>
        </w:rPr>
        <w:t xml:space="preserve">(план </w:t>
      </w:r>
      <w:r w:rsidRPr="001A3647">
        <w:rPr>
          <w:bCs/>
          <w:iCs/>
        </w:rPr>
        <w:t>поступлений на 2020г. – 75,0 тыс. руб.), что составило 51,3%.</w:t>
      </w:r>
    </w:p>
    <w:p w:rsidR="001A3647" w:rsidRPr="001A3647" w:rsidRDefault="001A3647" w:rsidP="001A3647">
      <w:pPr>
        <w:numPr>
          <w:ilvl w:val="12"/>
          <w:numId w:val="0"/>
        </w:numPr>
        <w:jc w:val="both"/>
        <w:rPr>
          <w:bCs/>
          <w:iCs/>
        </w:rPr>
      </w:pPr>
    </w:p>
    <w:p w:rsidR="001A3647" w:rsidRPr="001A3647" w:rsidRDefault="001A3647" w:rsidP="001A3647">
      <w:pPr>
        <w:numPr>
          <w:ilvl w:val="2"/>
          <w:numId w:val="2"/>
        </w:numPr>
        <w:ind w:left="720"/>
        <w:jc w:val="both"/>
        <w:rPr>
          <w:szCs w:val="21"/>
        </w:rPr>
      </w:pPr>
      <w:r w:rsidRPr="001A3647">
        <w:rPr>
          <w:szCs w:val="21"/>
          <w:u w:val="single"/>
        </w:rPr>
        <w:lastRenderedPageBreak/>
        <w:t>Доходы от оказания платных услуг</w:t>
      </w:r>
    </w:p>
    <w:p w:rsidR="001A3647" w:rsidRPr="001A3647" w:rsidRDefault="001A3647" w:rsidP="001A3647">
      <w:pPr>
        <w:jc w:val="both"/>
      </w:pPr>
      <w:r w:rsidRPr="001A3647">
        <w:t xml:space="preserve">           По данному виду доходов за 1 квартал 2020 года поступления в бюджет сельского поселения «Капцегайтуйское» составили 5,9 тыс. руб. или 5,9 % к плану (100,0 тыс. руб.)</w:t>
      </w:r>
    </w:p>
    <w:p w:rsidR="001A3647" w:rsidRPr="001A3647" w:rsidRDefault="001A3647" w:rsidP="001A3647">
      <w:pPr>
        <w:autoSpaceDE w:val="0"/>
        <w:autoSpaceDN w:val="0"/>
        <w:adjustRightInd w:val="0"/>
        <w:jc w:val="both"/>
      </w:pPr>
      <w:r w:rsidRPr="001A3647">
        <w:t xml:space="preserve">           Основные налоговые и неналоговые платежи, повлиявшие на исполнение бюджетных назначений (в части собственных доходов), за 1 квартал 2020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1 квартал 2020 года».</w:t>
      </w:r>
    </w:p>
    <w:p w:rsidR="001A3647" w:rsidRPr="001A3647" w:rsidRDefault="001A3647" w:rsidP="001A3647">
      <w:pPr>
        <w:jc w:val="both"/>
      </w:pPr>
    </w:p>
    <w:p w:rsidR="001A3647" w:rsidRPr="001A3647" w:rsidRDefault="001A3647" w:rsidP="001A3647">
      <w:pPr>
        <w:ind w:firstLine="360"/>
        <w:jc w:val="both"/>
        <w:rPr>
          <w:b/>
        </w:rPr>
      </w:pPr>
      <w:r>
        <w:rPr>
          <w:b/>
        </w:rPr>
        <w:t xml:space="preserve">     </w:t>
      </w:r>
      <w:r w:rsidRPr="001A3647">
        <w:rPr>
          <w:b/>
        </w:rPr>
        <w:t>БЕЗВОЗМЕЗДНЫЕ ПОСТУПЛЕНИЯ:</w:t>
      </w:r>
    </w:p>
    <w:p w:rsidR="001A3647" w:rsidRPr="001A3647" w:rsidRDefault="001A3647" w:rsidP="001A3647">
      <w:pPr>
        <w:ind w:firstLine="360"/>
        <w:jc w:val="both"/>
        <w:rPr>
          <w:b/>
        </w:rPr>
      </w:pPr>
    </w:p>
    <w:p w:rsidR="001A3647" w:rsidRPr="001A3647" w:rsidRDefault="001A3647" w:rsidP="001A3647">
      <w:pPr>
        <w:jc w:val="both"/>
      </w:pPr>
      <w:r w:rsidRPr="001A3647">
        <w:t xml:space="preserve">            За I квартал 2020</w:t>
      </w:r>
      <w:r>
        <w:t xml:space="preserve"> года в бюджет сельского </w:t>
      </w:r>
      <w:r w:rsidRPr="001A3647">
        <w:t>поселения поступили безвозмездные поступления от других бюджетов бюджетной системы Российской Федерации (из района)</w:t>
      </w:r>
      <w:r>
        <w:t xml:space="preserve"> в</w:t>
      </w:r>
      <w:r w:rsidRPr="001A3647">
        <w:t xml:space="preserve"> размере 1 343,0 тыс. руб. (см. Приложение № 5 к Решению).</w:t>
      </w:r>
    </w:p>
    <w:p w:rsidR="001A3647" w:rsidRPr="001A3647" w:rsidRDefault="001A3647" w:rsidP="001A3647">
      <w:r w:rsidRPr="001A3647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1 квартал 2020 года в размере – 29,5</w:t>
      </w:r>
      <w:r>
        <w:t xml:space="preserve"> </w:t>
      </w:r>
      <w:r w:rsidRPr="001A3647">
        <w:t xml:space="preserve">тыс. руб. </w:t>
      </w:r>
    </w:p>
    <w:p w:rsidR="001A3647" w:rsidRPr="001A3647" w:rsidRDefault="001A3647" w:rsidP="001A3647">
      <w:pPr>
        <w:ind w:firstLine="708"/>
      </w:pPr>
      <w:r w:rsidRPr="001A3647">
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</w:t>
      </w:r>
      <w:r>
        <w:t xml:space="preserve">и соглашениями </w:t>
      </w:r>
      <w:r w:rsidRPr="001A3647">
        <w:t>в размере – 49,3 тыс. руб.</w:t>
      </w:r>
    </w:p>
    <w:p w:rsidR="001A3647" w:rsidRPr="001A3647" w:rsidRDefault="001A3647" w:rsidP="001A3647">
      <w:pPr>
        <w:jc w:val="both"/>
      </w:pPr>
      <w:r w:rsidRPr="001A3647">
        <w:t xml:space="preserve">          Дотация бюджету поселения на выравнивание бюджетной обеспеченности поселения в размере 226,8 тыс. руб.</w:t>
      </w:r>
    </w:p>
    <w:p w:rsidR="001A3647" w:rsidRPr="001A3647" w:rsidRDefault="001A3647" w:rsidP="001A3647">
      <w:pPr>
        <w:jc w:val="both"/>
      </w:pPr>
      <w:r w:rsidRPr="001A3647">
        <w:t xml:space="preserve">          Прочие межбюджетные трансферты, передаваемые бюджету поселения из бюджета муниципального района</w:t>
      </w:r>
      <w:r>
        <w:t>,</w:t>
      </w:r>
      <w:r w:rsidRPr="001A3647">
        <w:t xml:space="preserve"> поступили в размере 1 037,4 тыс. руб. (см. Приложение № 5 к Решению). </w:t>
      </w:r>
    </w:p>
    <w:p w:rsidR="001A3647" w:rsidRPr="001A3647" w:rsidRDefault="001A3647" w:rsidP="001A3647">
      <w:pPr>
        <w:ind w:firstLine="720"/>
        <w:jc w:val="both"/>
      </w:pPr>
    </w:p>
    <w:p w:rsidR="001A3647" w:rsidRPr="001A3647" w:rsidRDefault="001A3647" w:rsidP="001A3647">
      <w:pPr>
        <w:ind w:firstLine="720"/>
        <w:jc w:val="center"/>
        <w:rPr>
          <w:b/>
          <w:u w:val="single"/>
        </w:rPr>
      </w:pPr>
      <w:r w:rsidRPr="001A3647">
        <w:rPr>
          <w:b/>
          <w:u w:val="single"/>
          <w:lang w:val="en-US"/>
        </w:rPr>
        <w:t>II</w:t>
      </w:r>
      <w:r w:rsidRPr="001A3647">
        <w:rPr>
          <w:b/>
          <w:u w:val="single"/>
        </w:rPr>
        <w:t>. РАСХОДНАЯ ЧАСТЬ БЮДЖЕТА</w:t>
      </w:r>
    </w:p>
    <w:p w:rsidR="001A3647" w:rsidRPr="001A3647" w:rsidRDefault="001A3647" w:rsidP="001A3647">
      <w:pPr>
        <w:ind w:firstLine="720"/>
        <w:jc w:val="both"/>
      </w:pPr>
    </w:p>
    <w:p w:rsidR="001A3647" w:rsidRPr="001A3647" w:rsidRDefault="001A3647" w:rsidP="001A3647">
      <w:pPr>
        <w:jc w:val="both"/>
      </w:pPr>
      <w:r w:rsidRPr="001A3647"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1A3647" w:rsidRPr="001A3647" w:rsidRDefault="001A3647" w:rsidP="001A3647">
      <w:pPr>
        <w:jc w:val="both"/>
      </w:pPr>
      <w:r w:rsidRPr="001A3647">
        <w:t>- статья 210 «Оплата труда и начисления на оплату труда» - 1 217,0 тыс. руб., что составило 71,6 % от общей суммы расходов;</w:t>
      </w:r>
    </w:p>
    <w:p w:rsidR="001A3647" w:rsidRPr="001A3647" w:rsidRDefault="001A3647" w:rsidP="001A3647">
      <w:pPr>
        <w:ind w:firstLine="708"/>
        <w:jc w:val="both"/>
      </w:pPr>
      <w:r w:rsidRPr="001A3647">
        <w:t>- статья 220 «Приобретение услуг» - 33,4 тыс. руб.</w:t>
      </w:r>
      <w:r>
        <w:t xml:space="preserve"> или </w:t>
      </w:r>
      <w:r w:rsidRPr="001A3647">
        <w:t>2,0 % от общей суммы расходов;</w:t>
      </w:r>
    </w:p>
    <w:p w:rsidR="001A3647" w:rsidRPr="001A3647" w:rsidRDefault="001A3647" w:rsidP="001A3647">
      <w:pPr>
        <w:ind w:firstLine="708"/>
        <w:jc w:val="both"/>
      </w:pPr>
      <w:r w:rsidRPr="001A3647">
        <w:t>- статья 250 «Безвозмездные и безвозвратные перечисления бюджетам» - 301,1 тыс. руб. или 17,7 % от общей суммы расходов бюджета - межбюджетный трансферт на уровень муниципального района для осущ</w:t>
      </w:r>
      <w:r>
        <w:t xml:space="preserve">ествления </w:t>
      </w:r>
      <w:r w:rsidRPr="001A3647">
        <w:t>полномочий по процедуре формирования и исполнения бюджета сельского поселения в 2020 году (в т. ч. трансферт по СДК)</w:t>
      </w:r>
    </w:p>
    <w:p w:rsidR="001A3647" w:rsidRPr="001A3647" w:rsidRDefault="001A3647" w:rsidP="001A3647">
      <w:pPr>
        <w:ind w:firstLine="708"/>
        <w:jc w:val="both"/>
      </w:pPr>
      <w:r w:rsidRPr="001A3647">
        <w:t>- статья 264 «Социальные пособия, выплачиваемые организациями сектора государственного управления помощи населению» - 23,9 тыс. руб. или 1,4 % от общей суммы расходов бюджета</w:t>
      </w:r>
    </w:p>
    <w:p w:rsidR="001A3647" w:rsidRPr="001A3647" w:rsidRDefault="001A3647" w:rsidP="001A3647">
      <w:pPr>
        <w:ind w:firstLine="708"/>
        <w:jc w:val="both"/>
      </w:pPr>
      <w:r w:rsidRPr="001A3647">
        <w:t>- статья 290 «Прочие расходы» -5,4 тыс. руб. или 0,3% от общей суммы.</w:t>
      </w:r>
    </w:p>
    <w:p w:rsidR="001A3647" w:rsidRPr="001A3647" w:rsidRDefault="001A3647" w:rsidP="001A3647">
      <w:pPr>
        <w:ind w:firstLine="708"/>
        <w:jc w:val="both"/>
      </w:pPr>
      <w:r w:rsidRPr="001A3647">
        <w:t>- статья 340 «Увеличение стоимости материальных запасов» - 118,7 тыс. руб. или 6,9 % от общей суммы расходов бюджета.</w:t>
      </w:r>
    </w:p>
    <w:p w:rsidR="001A3647" w:rsidRPr="001A3647" w:rsidRDefault="001A3647" w:rsidP="001A3647">
      <w:pPr>
        <w:autoSpaceDE w:val="0"/>
        <w:autoSpaceDN w:val="0"/>
        <w:adjustRightInd w:val="0"/>
        <w:jc w:val="both"/>
      </w:pPr>
    </w:p>
    <w:p w:rsidR="001A3647" w:rsidRPr="001A3647" w:rsidRDefault="001A3647" w:rsidP="001A3647">
      <w:pPr>
        <w:autoSpaceDE w:val="0"/>
        <w:autoSpaceDN w:val="0"/>
        <w:adjustRightInd w:val="0"/>
        <w:ind w:firstLine="708"/>
        <w:jc w:val="both"/>
      </w:pPr>
      <w:r w:rsidRPr="001A3647"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1 квартал 2020 года (Раздел 0100 «Общегосударственные вопросы» - подразделы 0102 и 0104).</w:t>
      </w:r>
    </w:p>
    <w:p w:rsidR="001A3647" w:rsidRDefault="001A3647" w:rsidP="001A3647">
      <w:pPr>
        <w:jc w:val="both"/>
      </w:pPr>
    </w:p>
    <w:p w:rsidR="001A3647" w:rsidRDefault="001A3647" w:rsidP="001A3647">
      <w:pPr>
        <w:jc w:val="both"/>
      </w:pPr>
      <w:r w:rsidRPr="001A3647">
        <w:lastRenderedPageBreak/>
        <w:t>В Таблице № 2 приведен укрупненный анализ исполнения бюджета сельского поселения «Капцегайтуйское»:</w:t>
      </w:r>
    </w:p>
    <w:p w:rsidR="001A3647" w:rsidRDefault="001A3647" w:rsidP="001A3647">
      <w:pPr>
        <w:jc w:val="both"/>
      </w:pPr>
    </w:p>
    <w:p w:rsidR="001A3647" w:rsidRPr="001A3647" w:rsidRDefault="001A3647" w:rsidP="001A3647">
      <w:pPr>
        <w:jc w:val="center"/>
      </w:pPr>
      <w:r w:rsidRPr="001A3647">
        <w:rPr>
          <w:b/>
          <w:sz w:val="22"/>
          <w:szCs w:val="22"/>
        </w:rPr>
        <w:t>Таблица 2. АНАЛИЗ ИСПОЛЬЗОВАНИЯ ДОВЕДЕННЫХ БЮДЖЕТНЫХ АССИГНОВАНИЙ</w:t>
      </w:r>
      <w:r>
        <w:rPr>
          <w:b/>
          <w:sz w:val="22"/>
          <w:szCs w:val="22"/>
        </w:rPr>
        <w:t xml:space="preserve"> </w:t>
      </w:r>
      <w:r w:rsidRPr="001A3647">
        <w:rPr>
          <w:b/>
          <w:sz w:val="22"/>
          <w:szCs w:val="22"/>
        </w:rPr>
        <w:t>ПО РАЗДЕЛАМ ФУНКЦИОНАЛЬНОЙ КЛАССИФИКАЦИИ РАСХОДОВ</w:t>
      </w:r>
    </w:p>
    <w:p w:rsidR="001A3647" w:rsidRPr="001A3647" w:rsidRDefault="001A3647" w:rsidP="001A3647">
      <w:pPr>
        <w:jc w:val="center"/>
      </w:pPr>
      <w:r w:rsidRPr="001A3647">
        <w:t xml:space="preserve">                                                                                                                                               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1A3647" w:rsidRPr="001A3647" w:rsidTr="001027F5">
        <w:tc>
          <w:tcPr>
            <w:tcW w:w="2340" w:type="dxa"/>
            <w:shd w:val="clear" w:color="auto" w:fill="auto"/>
          </w:tcPr>
          <w:p w:rsidR="001A3647" w:rsidRPr="001A3647" w:rsidRDefault="001A3647" w:rsidP="001A3647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3647" w:rsidRPr="001A3647" w:rsidRDefault="001A3647" w:rsidP="001A3647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3647" w:rsidRPr="001A3647" w:rsidRDefault="001A3647" w:rsidP="001A3647">
            <w:pPr>
              <w:tabs>
                <w:tab w:val="left" w:pos="0"/>
              </w:tabs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1A3647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1A3647" w:rsidRPr="001A3647" w:rsidRDefault="001A3647" w:rsidP="001A3647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1A3647" w:rsidRPr="001A3647" w:rsidRDefault="001A3647" w:rsidP="001A3647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>2020г.</w:t>
            </w:r>
          </w:p>
        </w:tc>
        <w:tc>
          <w:tcPr>
            <w:tcW w:w="112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1A3647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 xml:space="preserve"> за 1 квартал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>2020 г.</w:t>
            </w:r>
          </w:p>
        </w:tc>
        <w:tc>
          <w:tcPr>
            <w:tcW w:w="108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A3647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1A3647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A3647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A3647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647" w:rsidRPr="001A3647" w:rsidRDefault="001A3647" w:rsidP="001A3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3647">
              <w:rPr>
                <w:rFonts w:ascii="Arial Narrow" w:hAnsi="Arial Narrow" w:cs="Arial"/>
                <w:sz w:val="20"/>
                <w:szCs w:val="20"/>
              </w:rPr>
              <w:t xml:space="preserve">                     Примечание</w:t>
            </w:r>
          </w:p>
        </w:tc>
      </w:tr>
      <w:tr w:rsidR="001A3647" w:rsidRPr="001A3647" w:rsidTr="001027F5">
        <w:trPr>
          <w:trHeight w:val="3410"/>
        </w:trPr>
        <w:tc>
          <w:tcPr>
            <w:tcW w:w="234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3C558D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0100 </w:t>
            </w:r>
            <w:r w:rsidR="001A3647" w:rsidRPr="001A3647">
              <w:rPr>
                <w:rFonts w:ascii="Arial Narrow" w:hAnsi="Arial Narrow"/>
                <w:sz w:val="22"/>
                <w:szCs w:val="22"/>
              </w:rPr>
              <w:t>ОБЩЕГОСУДАРСТ-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47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4 471,0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ind w:left="-28" w:firstLine="28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 xml:space="preserve">   1 345,7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3 125,3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30,1</w:t>
            </w:r>
          </w:p>
          <w:p w:rsidR="001A3647" w:rsidRPr="001A3647" w:rsidRDefault="001A3647" w:rsidP="001A3647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Приложении № 1 к пояснительной записке – 207,7 тыс. руб.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19"/>
                <w:szCs w:val="19"/>
              </w:rPr>
              <w:t xml:space="preserve">26,6 тыс. руб.- </w:t>
            </w:r>
            <w:r w:rsidRPr="001A3647">
              <w:rPr>
                <w:rFonts w:ascii="Arial Narrow" w:hAnsi="Arial Narrow"/>
                <w:sz w:val="21"/>
                <w:szCs w:val="21"/>
              </w:rPr>
              <w:t>межбюджет</w:t>
            </w:r>
            <w:r w:rsidR="003C558D"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Pr="001A3647">
              <w:rPr>
                <w:rFonts w:ascii="Arial Narrow" w:hAnsi="Arial Narrow"/>
                <w:sz w:val="21"/>
                <w:szCs w:val="21"/>
              </w:rPr>
              <w:t>части полномочий по вопросам местного зна</w:t>
            </w:r>
            <w:r w:rsidR="008B2068">
              <w:rPr>
                <w:rFonts w:ascii="Arial Narrow" w:hAnsi="Arial Narrow"/>
                <w:sz w:val="21"/>
                <w:szCs w:val="21"/>
              </w:rPr>
              <w:t>чения муниципального района при их передаче</w:t>
            </w:r>
            <w:bookmarkStart w:id="0" w:name="_GoBack"/>
            <w:bookmarkEnd w:id="0"/>
            <w:r w:rsidRPr="001A3647">
              <w:rPr>
                <w:rFonts w:ascii="Arial Narrow" w:hAnsi="Arial Narrow"/>
                <w:sz w:val="21"/>
                <w:szCs w:val="21"/>
              </w:rPr>
              <w:t xml:space="preserve"> на уровен</w:t>
            </w:r>
            <w:r w:rsidR="008B2068">
              <w:rPr>
                <w:rFonts w:ascii="Arial Narrow" w:hAnsi="Arial Narrow"/>
                <w:sz w:val="21"/>
                <w:szCs w:val="21"/>
              </w:rPr>
              <w:t xml:space="preserve">ь </w:t>
            </w:r>
            <w:r w:rsidRPr="001A3647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соглашениями.</w:t>
            </w: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69,9 – Межбюджетный трансферт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1 068,2 тыс. руб.- расходы на содержание административно-хозяйственной группы.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1A3647" w:rsidRPr="001A3647" w:rsidRDefault="001A3647" w:rsidP="001A3647">
            <w:pPr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19"/>
                <w:szCs w:val="19"/>
              </w:rPr>
              <w:t xml:space="preserve">24,2 тыс. руб.- </w:t>
            </w:r>
            <w:r w:rsidRPr="001A3647">
              <w:rPr>
                <w:rFonts w:ascii="Arial Narrow" w:hAnsi="Arial Narrow"/>
                <w:sz w:val="21"/>
                <w:szCs w:val="21"/>
              </w:rPr>
              <w:t>межбюджетный трансферт на осуществление  части полномочий по вопросам местного значения муниципального района при их передачи на уровень  поселений в соответствии с заключенными соглашениями.</w:t>
            </w:r>
          </w:p>
        </w:tc>
      </w:tr>
      <w:tr w:rsidR="001A3647" w:rsidRPr="001A3647" w:rsidTr="001027F5">
        <w:tc>
          <w:tcPr>
            <w:tcW w:w="2340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 xml:space="preserve">0200 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118,1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47" w:rsidRPr="001A3647" w:rsidRDefault="001A3647" w:rsidP="001A3647">
            <w:pPr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88,5</w:t>
            </w:r>
          </w:p>
          <w:p w:rsidR="001A3647" w:rsidRPr="001A3647" w:rsidRDefault="001A3647" w:rsidP="001A3647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A3647" w:rsidRPr="001A3647" w:rsidRDefault="001A3647" w:rsidP="001A3647">
            <w:pPr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25,1</w:t>
            </w:r>
          </w:p>
        </w:tc>
        <w:tc>
          <w:tcPr>
            <w:tcW w:w="3420" w:type="dxa"/>
            <w:shd w:val="clear" w:color="auto" w:fill="auto"/>
          </w:tcPr>
          <w:p w:rsidR="001A3647" w:rsidRPr="001A3647" w:rsidRDefault="003C558D" w:rsidP="001A364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Средства, выделенные </w:t>
            </w:r>
            <w:r w:rsidR="001A3647" w:rsidRPr="001A3647">
              <w:rPr>
                <w:rFonts w:ascii="Arial Narrow" w:hAnsi="Arial Narrow"/>
                <w:sz w:val="21"/>
                <w:szCs w:val="21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hAnsi="Arial Narrow"/>
                <w:sz w:val="21"/>
                <w:szCs w:val="21"/>
              </w:rPr>
              <w:t>ориях, где отсутствуют военкома</w:t>
            </w:r>
            <w:r w:rsidR="001A3647" w:rsidRPr="001A3647">
              <w:rPr>
                <w:rFonts w:ascii="Arial Narrow" w:hAnsi="Arial Narrow"/>
                <w:sz w:val="21"/>
                <w:szCs w:val="21"/>
              </w:rPr>
              <w:t>ты, за отчетный период поступили в сумме   29,6 тыс. руб.</w:t>
            </w:r>
          </w:p>
          <w:p w:rsidR="001A3647" w:rsidRPr="001A3647" w:rsidRDefault="001A3647" w:rsidP="001A36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647" w:rsidRPr="001A3647" w:rsidTr="001027F5">
        <w:tc>
          <w:tcPr>
            <w:tcW w:w="234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47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47">
              <w:rPr>
                <w:rFonts w:ascii="Arial Narrow" w:hAnsi="Arial Narro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A3647" w:rsidRPr="001A3647" w:rsidRDefault="001A3647" w:rsidP="001A3647">
            <w:pPr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lastRenderedPageBreak/>
              <w:t xml:space="preserve">      404,0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69,0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335,0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17,1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A3647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 – 69,0 тыс. руб.</w:t>
            </w:r>
          </w:p>
          <w:p w:rsidR="001A3647" w:rsidRPr="001A3647" w:rsidRDefault="001A3647" w:rsidP="001A36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647" w:rsidRPr="001A3647" w:rsidTr="001027F5">
        <w:tc>
          <w:tcPr>
            <w:tcW w:w="234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1A3647" w:rsidRPr="001A3647" w:rsidRDefault="003C558D" w:rsidP="001A36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КУЛЬТУРА и </w:t>
            </w:r>
            <w:r w:rsidR="001A3647" w:rsidRPr="001A3647">
              <w:rPr>
                <w:rFonts w:ascii="Arial Narrow" w:hAnsi="Arial Narrow"/>
                <w:sz w:val="21"/>
                <w:szCs w:val="21"/>
              </w:rPr>
              <w:t>КИНЕМАТОГРАФИЯ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726,6</w:t>
            </w:r>
          </w:p>
        </w:tc>
        <w:tc>
          <w:tcPr>
            <w:tcW w:w="112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231,3</w:t>
            </w:r>
          </w:p>
        </w:tc>
        <w:tc>
          <w:tcPr>
            <w:tcW w:w="108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495,3</w:t>
            </w:r>
          </w:p>
        </w:tc>
        <w:tc>
          <w:tcPr>
            <w:tcW w:w="972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31,8</w:t>
            </w:r>
          </w:p>
        </w:tc>
        <w:tc>
          <w:tcPr>
            <w:tcW w:w="3420" w:type="dxa"/>
            <w:shd w:val="clear" w:color="auto" w:fill="auto"/>
          </w:tcPr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1A3647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 w:rsidR="003C558D">
              <w:rPr>
                <w:rFonts w:ascii="Arial Narrow" w:hAnsi="Arial Narrow"/>
                <w:sz w:val="20"/>
                <w:szCs w:val="19"/>
              </w:rPr>
              <w:t>сельского поселения «</w:t>
            </w:r>
            <w:r w:rsidRPr="001A3647">
              <w:rPr>
                <w:rFonts w:ascii="Arial Narrow" w:hAnsi="Arial Narrow"/>
                <w:sz w:val="20"/>
                <w:szCs w:val="19"/>
              </w:rPr>
              <w:t>Капцегайтуйское»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1A3647">
              <w:rPr>
                <w:rFonts w:ascii="Arial Narrow" w:hAnsi="Arial Narrow"/>
                <w:sz w:val="20"/>
                <w:szCs w:val="19"/>
              </w:rPr>
              <w:t>- Дом культуры (231,3тыс. руб.- по переданным полномочиям).</w:t>
            </w:r>
          </w:p>
          <w:p w:rsidR="001A3647" w:rsidRPr="001A3647" w:rsidRDefault="001A3647" w:rsidP="001A364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A3647" w:rsidRPr="001A3647" w:rsidTr="001027F5">
        <w:trPr>
          <w:trHeight w:val="1022"/>
        </w:trPr>
        <w:tc>
          <w:tcPr>
            <w:tcW w:w="234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47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47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 xml:space="preserve">      58,8</w:t>
            </w:r>
          </w:p>
        </w:tc>
        <w:tc>
          <w:tcPr>
            <w:tcW w:w="1129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23,9</w:t>
            </w:r>
          </w:p>
        </w:tc>
        <w:tc>
          <w:tcPr>
            <w:tcW w:w="1080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34,9</w:t>
            </w: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</w:p>
          <w:p w:rsidR="001A3647" w:rsidRPr="001A3647" w:rsidRDefault="001A3647" w:rsidP="001A3647">
            <w:pPr>
              <w:jc w:val="center"/>
              <w:rPr>
                <w:rFonts w:ascii="Arial Narrow" w:hAnsi="Arial Narrow"/>
              </w:rPr>
            </w:pPr>
            <w:r w:rsidRPr="001A3647">
              <w:rPr>
                <w:rFonts w:ascii="Arial Narrow" w:hAnsi="Arial Narrow"/>
              </w:rPr>
              <w:t>40,6</w:t>
            </w:r>
          </w:p>
        </w:tc>
        <w:tc>
          <w:tcPr>
            <w:tcW w:w="3420" w:type="dxa"/>
            <w:shd w:val="clear" w:color="auto" w:fill="auto"/>
          </w:tcPr>
          <w:p w:rsidR="001A3647" w:rsidRPr="001A3647" w:rsidRDefault="001A3647" w:rsidP="001A3647">
            <w:pPr>
              <w:rPr>
                <w:rFonts w:ascii="Arial Narrow" w:hAnsi="Arial Narrow"/>
                <w:sz w:val="19"/>
                <w:szCs w:val="19"/>
              </w:rPr>
            </w:pPr>
          </w:p>
          <w:p w:rsidR="001A3647" w:rsidRPr="001A3647" w:rsidRDefault="001A3647" w:rsidP="001A3647">
            <w:pPr>
              <w:rPr>
                <w:sz w:val="21"/>
                <w:szCs w:val="21"/>
              </w:rPr>
            </w:pPr>
            <w:r w:rsidRPr="001A3647">
              <w:rPr>
                <w:rFonts w:ascii="Arial Narrow" w:hAnsi="Arial Narrow"/>
                <w:sz w:val="19"/>
                <w:szCs w:val="19"/>
              </w:rPr>
              <w:t>Расходы, пред</w:t>
            </w:r>
            <w:r w:rsidR="003C558D">
              <w:rPr>
                <w:rFonts w:ascii="Arial Narrow" w:hAnsi="Arial Narrow"/>
                <w:sz w:val="19"/>
                <w:szCs w:val="19"/>
              </w:rPr>
              <w:t xml:space="preserve">усмотренные бюджетом поселения </w:t>
            </w:r>
            <w:r w:rsidRPr="001A3647">
              <w:rPr>
                <w:rFonts w:ascii="Arial Narrow" w:hAnsi="Arial Narrow"/>
                <w:sz w:val="19"/>
                <w:szCs w:val="19"/>
              </w:rPr>
              <w:t xml:space="preserve">- </w:t>
            </w:r>
            <w:r w:rsidR="003C558D">
              <w:rPr>
                <w:rFonts w:ascii="Arial Narrow" w:hAnsi="Arial Narrow"/>
                <w:sz w:val="19"/>
                <w:szCs w:val="19"/>
              </w:rPr>
              <w:t xml:space="preserve">на выплату </w:t>
            </w:r>
            <w:r w:rsidRPr="001A3647">
              <w:rPr>
                <w:rFonts w:ascii="Arial Narrow" w:hAnsi="Arial Narrow"/>
                <w:sz w:val="19"/>
                <w:szCs w:val="19"/>
              </w:rPr>
              <w:t>доплаты к пенсии, муниципальным сл</w:t>
            </w:r>
            <w:r w:rsidR="008B2068">
              <w:rPr>
                <w:rFonts w:ascii="Arial Narrow" w:hAnsi="Arial Narrow"/>
                <w:sz w:val="19"/>
                <w:szCs w:val="19"/>
              </w:rPr>
              <w:t xml:space="preserve">ужащим, исполнена за 1 квартал </w:t>
            </w:r>
            <w:r w:rsidRPr="001A3647">
              <w:rPr>
                <w:rFonts w:ascii="Arial Narrow" w:hAnsi="Arial Narrow"/>
                <w:sz w:val="19"/>
                <w:szCs w:val="19"/>
              </w:rPr>
              <w:t>сумма в размере – 23,9 тыс. руб.</w:t>
            </w:r>
          </w:p>
          <w:p w:rsidR="001A3647" w:rsidRPr="001A3647" w:rsidRDefault="001A3647" w:rsidP="001A36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647" w:rsidRDefault="001A3647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p w:rsidR="008B2068" w:rsidRDefault="008B2068" w:rsidP="00F1306A"/>
    <w:tbl>
      <w:tblPr>
        <w:tblW w:w="10734" w:type="dxa"/>
        <w:tblInd w:w="-993" w:type="dxa"/>
        <w:tblLook w:val="04A0" w:firstRow="1" w:lastRow="0" w:firstColumn="1" w:lastColumn="0" w:noHBand="0" w:noVBand="1"/>
      </w:tblPr>
      <w:tblGrid>
        <w:gridCol w:w="2978"/>
        <w:gridCol w:w="717"/>
        <w:gridCol w:w="559"/>
        <w:gridCol w:w="606"/>
        <w:gridCol w:w="528"/>
        <w:gridCol w:w="495"/>
        <w:gridCol w:w="497"/>
        <w:gridCol w:w="567"/>
        <w:gridCol w:w="495"/>
        <w:gridCol w:w="497"/>
        <w:gridCol w:w="495"/>
        <w:gridCol w:w="495"/>
        <w:gridCol w:w="495"/>
        <w:gridCol w:w="93"/>
        <w:gridCol w:w="1115"/>
        <w:gridCol w:w="102"/>
      </w:tblGrid>
      <w:tr w:rsidR="008B2068" w:rsidRPr="008B2068" w:rsidTr="001027F5">
        <w:trPr>
          <w:gridAfter w:val="1"/>
          <w:wAfter w:w="102" w:type="dxa"/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Приложение №1 к пояснительной записке к постановлению Администрации сельского поселения "Капцегайтуйское" "Об исполнении бюджета сельского поселения "Капцегайтуйское" за 1 квартал 2020 г. от 08.05.2020 г. № 10</w:t>
            </w:r>
          </w:p>
        </w:tc>
      </w:tr>
      <w:tr w:rsidR="008B2068" w:rsidRPr="008B2068" w:rsidTr="001027F5">
        <w:trPr>
          <w:gridAfter w:val="1"/>
          <w:wAfter w:w="102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3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2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525"/>
        </w:trPr>
        <w:tc>
          <w:tcPr>
            <w:tcW w:w="10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068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 ИСПОЛНИТЕЛЬНОЙ ВЛАСТИ ЗА 1 КВАРТАЛ 2019 г</w:t>
            </w:r>
          </w:p>
        </w:tc>
      </w:tr>
      <w:tr w:rsidR="008B2068" w:rsidRPr="008B2068" w:rsidTr="001027F5">
        <w:trPr>
          <w:trHeight w:val="315"/>
        </w:trPr>
        <w:tc>
          <w:tcPr>
            <w:tcW w:w="10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068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8B2068" w:rsidRPr="008B2068" w:rsidTr="001027F5">
        <w:trPr>
          <w:gridAfter w:val="1"/>
          <w:wAfter w:w="102" w:type="dxa"/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8B2068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8B206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B2068" w:rsidRPr="008B2068" w:rsidTr="001027F5">
        <w:trPr>
          <w:trHeight w:val="51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8B2068" w:rsidRPr="008B2068" w:rsidTr="001027F5">
        <w:trPr>
          <w:gridAfter w:val="1"/>
          <w:wAfter w:w="102" w:type="dxa"/>
          <w:trHeight w:val="403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133,7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49,0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182,7</w:t>
            </w:r>
          </w:p>
        </w:tc>
      </w:tr>
      <w:tr w:rsidR="008B2068" w:rsidRPr="008B2068" w:rsidTr="001027F5">
        <w:trPr>
          <w:gridAfter w:val="1"/>
          <w:wAfter w:w="102" w:type="dxa"/>
          <w:trHeight w:val="3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B2068" w:rsidRPr="008B2068" w:rsidTr="001027F5">
        <w:trPr>
          <w:gridAfter w:val="1"/>
          <w:wAfter w:w="102" w:type="dxa"/>
          <w:trHeight w:val="6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64,4</w:t>
            </w:r>
          </w:p>
        </w:tc>
      </w:tr>
      <w:tr w:rsidR="008B2068" w:rsidRPr="008B2068" w:rsidTr="001027F5">
        <w:trPr>
          <w:gridAfter w:val="1"/>
          <w:wAfter w:w="102" w:type="dxa"/>
          <w:trHeight w:val="70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86,7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118,3</w:t>
            </w:r>
          </w:p>
        </w:tc>
      </w:tr>
      <w:tr w:rsidR="008B2068" w:rsidRPr="008B2068" w:rsidTr="001027F5">
        <w:trPr>
          <w:gridAfter w:val="1"/>
          <w:wAfter w:w="102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102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</w:tbl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tbl>
      <w:tblPr>
        <w:tblW w:w="9580" w:type="dxa"/>
        <w:tblLook w:val="04A0" w:firstRow="1" w:lastRow="0" w:firstColumn="1" w:lastColumn="0" w:noHBand="0" w:noVBand="1"/>
      </w:tblPr>
      <w:tblGrid>
        <w:gridCol w:w="531"/>
        <w:gridCol w:w="3160"/>
        <w:gridCol w:w="2080"/>
        <w:gridCol w:w="3880"/>
      </w:tblGrid>
      <w:tr w:rsidR="008B2068" w:rsidRPr="008B2068" w:rsidTr="001027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В Совет сельского поселения "Капцегайтуйское"</w:t>
            </w:r>
          </w:p>
        </w:tc>
      </w:tr>
      <w:tr w:rsidR="008B2068" w:rsidRPr="008B2068" w:rsidTr="001027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 xml:space="preserve">муниципального района "Город Краснокаменск </w:t>
            </w:r>
          </w:p>
        </w:tc>
      </w:tr>
      <w:tr w:rsidR="008B2068" w:rsidRPr="008B2068" w:rsidTr="001027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и Краснокаменский район"  Забайкальского края</w:t>
            </w:r>
          </w:p>
        </w:tc>
      </w:tr>
      <w:tr w:rsidR="008B2068" w:rsidRPr="008B2068" w:rsidTr="001027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068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1 квартал 2020 года</w:t>
            </w:r>
          </w:p>
        </w:tc>
      </w:tr>
      <w:tr w:rsidR="008B2068" w:rsidRPr="008B2068" w:rsidTr="001027F5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068" w:rsidRPr="008B2068" w:rsidRDefault="008B2068" w:rsidP="008B20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2020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1 квартал                                 2020  года</w:t>
            </w:r>
          </w:p>
        </w:tc>
      </w:tr>
      <w:tr w:rsidR="008B2068" w:rsidRPr="008B2068" w:rsidTr="001027F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B2068" w:rsidRPr="008B2068" w:rsidTr="001027F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B2068" w:rsidRPr="008B2068" w:rsidTr="001027F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8B2068" w:rsidRPr="008B2068" w:rsidTr="001027F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8B2068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B2068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8B2068">
              <w:rPr>
                <w:rFonts w:ascii="Times New Roman CE" w:hAnsi="Times New Roman CE" w:cs="Times New Roman CE"/>
                <w:sz w:val="28"/>
                <w:szCs w:val="28"/>
              </w:rPr>
              <w:t>10 000,0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sz w:val="28"/>
                <w:szCs w:val="28"/>
              </w:rPr>
            </w:pPr>
            <w:r w:rsidRPr="008B2068">
              <w:rPr>
                <w:sz w:val="28"/>
                <w:szCs w:val="28"/>
              </w:rPr>
              <w:t>0,0</w:t>
            </w:r>
          </w:p>
        </w:tc>
      </w:tr>
      <w:tr w:rsidR="008B2068" w:rsidRPr="008B2068" w:rsidTr="001027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</w:tbl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tbl>
      <w:tblPr>
        <w:tblW w:w="10534" w:type="dxa"/>
        <w:tblInd w:w="-426" w:type="dxa"/>
        <w:tblLook w:val="04A0" w:firstRow="1" w:lastRow="0" w:firstColumn="1" w:lastColumn="0" w:noHBand="0" w:noVBand="1"/>
      </w:tblPr>
      <w:tblGrid>
        <w:gridCol w:w="420"/>
        <w:gridCol w:w="3267"/>
        <w:gridCol w:w="1360"/>
        <w:gridCol w:w="1260"/>
        <w:gridCol w:w="1240"/>
        <w:gridCol w:w="1260"/>
        <w:gridCol w:w="1720"/>
        <w:gridCol w:w="7"/>
      </w:tblGrid>
      <w:tr w:rsidR="008B2068" w:rsidRPr="008B2068" w:rsidTr="001027F5">
        <w:trPr>
          <w:gridAfter w:val="1"/>
          <w:wAfter w:w="7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В Совет сельского поселения "Капцегайтуйское"</w:t>
            </w:r>
          </w:p>
        </w:tc>
      </w:tr>
      <w:tr w:rsidR="008B2068" w:rsidRPr="008B2068" w:rsidTr="001027F5">
        <w:trPr>
          <w:gridAfter w:val="1"/>
          <w:wAfter w:w="7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 xml:space="preserve">муниципального района "Город Краснокаменск </w:t>
            </w:r>
          </w:p>
        </w:tc>
      </w:tr>
      <w:tr w:rsidR="008B2068" w:rsidRPr="008B2068" w:rsidTr="001027F5">
        <w:trPr>
          <w:gridAfter w:val="1"/>
          <w:wAfter w:w="7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и Краснокаменский район" Забайкальского края</w:t>
            </w:r>
          </w:p>
        </w:tc>
      </w:tr>
      <w:tr w:rsidR="008B2068" w:rsidRPr="008B2068" w:rsidTr="001027F5">
        <w:trPr>
          <w:gridAfter w:val="1"/>
          <w:wAfter w:w="7" w:type="dxa"/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690"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1 квартал 2020 года.</w:t>
            </w:r>
          </w:p>
        </w:tc>
      </w:tr>
      <w:tr w:rsidR="008B2068" w:rsidRPr="008B2068" w:rsidTr="001027F5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Остаток на 01.01.20г.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Начислено за 1 квартал 2020 года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Получено за   1 квартал 2020 года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Погашено за 1 квартал  2020 года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Остаток на 01.04.20г.</w:t>
            </w:r>
          </w:p>
        </w:tc>
      </w:tr>
      <w:tr w:rsidR="008B2068" w:rsidRPr="008B2068" w:rsidTr="001027F5">
        <w:trPr>
          <w:gridAfter w:val="1"/>
          <w:wAfter w:w="7" w:type="dxa"/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8B2068" w:rsidRPr="008B2068" w:rsidTr="001027F5">
        <w:trPr>
          <w:gridAfter w:val="1"/>
          <w:wAfter w:w="7" w:type="dxa"/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8B2068" w:rsidRPr="008B2068" w:rsidTr="001027F5">
        <w:trPr>
          <w:gridAfter w:val="1"/>
          <w:wAfter w:w="7" w:type="dxa"/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8B2068" w:rsidRPr="008B2068" w:rsidTr="001027F5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</w:tbl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p w:rsidR="008B2068" w:rsidRPr="008B2068" w:rsidRDefault="008B2068" w:rsidP="008B2068"/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820"/>
        <w:gridCol w:w="820"/>
        <w:gridCol w:w="1347"/>
        <w:gridCol w:w="1349"/>
        <w:gridCol w:w="1464"/>
        <w:gridCol w:w="1458"/>
        <w:gridCol w:w="1523"/>
        <w:gridCol w:w="1515"/>
      </w:tblGrid>
      <w:tr w:rsidR="008B2068" w:rsidRPr="008B2068" w:rsidTr="001027F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В Совет сельского поселения "Капцегайтуйское"</w:t>
            </w:r>
          </w:p>
        </w:tc>
      </w:tr>
      <w:tr w:rsidR="008B2068" w:rsidRPr="008B2068" w:rsidTr="001027F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 xml:space="preserve">муниципального района "Город Краснокаменск </w:t>
            </w:r>
          </w:p>
        </w:tc>
      </w:tr>
      <w:tr w:rsidR="008B2068" w:rsidRPr="008B2068" w:rsidTr="001027F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jc w:val="right"/>
            </w:pPr>
            <w:r w:rsidRPr="008B2068">
              <w:t>и Краснокаменский район"  Забайкальского края</w:t>
            </w: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615"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1 квартал 2020 года по сельскому поселению "Капцегайтуйское"</w:t>
            </w: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70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8B2068" w:rsidRPr="008B2068" w:rsidTr="001027F5"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8B2068" w:rsidRPr="008B2068" w:rsidTr="001027F5">
        <w:trPr>
          <w:trHeight w:val="88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B2068" w:rsidRPr="008B2068" w:rsidTr="001027F5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068" w:rsidRPr="008B2068" w:rsidRDefault="008B2068" w:rsidP="008B2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B2068" w:rsidRPr="008B2068" w:rsidTr="001027F5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  <w:r w:rsidRPr="008B20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  <w:tr w:rsidR="008B2068" w:rsidRPr="008B2068" w:rsidTr="001027F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68" w:rsidRPr="008B2068" w:rsidRDefault="008B2068" w:rsidP="008B2068">
            <w:pPr>
              <w:rPr>
                <w:sz w:val="20"/>
                <w:szCs w:val="20"/>
              </w:rPr>
            </w:pPr>
          </w:p>
        </w:tc>
      </w:tr>
    </w:tbl>
    <w:p w:rsidR="008B2068" w:rsidRDefault="008B2068" w:rsidP="00F1306A"/>
    <w:sectPr w:rsidR="008B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65"/>
    <w:rsid w:val="001A3647"/>
    <w:rsid w:val="00326730"/>
    <w:rsid w:val="003C558D"/>
    <w:rsid w:val="00493EF7"/>
    <w:rsid w:val="008B2068"/>
    <w:rsid w:val="00F1306A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E396B5B"/>
  <w15:chartTrackingRefBased/>
  <w15:docId w15:val="{0B105893-55A8-4E63-B3BB-9A894C8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2020-06-08T21:23:00Z</cp:lastPrinted>
  <dcterms:created xsi:type="dcterms:W3CDTF">2020-06-08T16:29:00Z</dcterms:created>
  <dcterms:modified xsi:type="dcterms:W3CDTF">2020-06-08T21:27:00Z</dcterms:modified>
</cp:coreProperties>
</file>