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36" w:rsidRDefault="00E32736" w:rsidP="00E32736">
      <w:pPr>
        <w:spacing w:after="0" w:line="240" w:lineRule="auto"/>
        <w:ind w:left="-567"/>
        <w:jc w:val="right"/>
        <w:rPr>
          <w:rFonts w:ascii="Times New Roman" w:hAnsi="Times New Roman"/>
          <w:b/>
          <w:bCs/>
          <w:sz w:val="28"/>
          <w:szCs w:val="28"/>
        </w:rPr>
      </w:pPr>
      <w:r>
        <w:rPr>
          <w:rFonts w:ascii="Times New Roman" w:hAnsi="Times New Roman"/>
          <w:b/>
          <w:bCs/>
          <w:sz w:val="28"/>
          <w:szCs w:val="28"/>
        </w:rPr>
        <w:t>ПРОЕКТ</w:t>
      </w:r>
    </w:p>
    <w:p w:rsidR="00E32736" w:rsidRDefault="00E32736" w:rsidP="00E32736">
      <w:pPr>
        <w:spacing w:after="0" w:line="240" w:lineRule="auto"/>
        <w:ind w:left="-567"/>
        <w:jc w:val="center"/>
        <w:rPr>
          <w:rFonts w:ascii="Times New Roman" w:hAnsi="Times New Roman"/>
          <w:b/>
          <w:bCs/>
          <w:sz w:val="28"/>
          <w:szCs w:val="28"/>
        </w:rPr>
      </w:pPr>
      <w:r>
        <w:rPr>
          <w:rFonts w:ascii="Times New Roman" w:hAnsi="Times New Roman"/>
          <w:b/>
          <w:bCs/>
          <w:sz w:val="28"/>
          <w:szCs w:val="28"/>
        </w:rPr>
        <w:t>РОССИЙСКАЯ ФЕДЕРАЦИЯ</w:t>
      </w:r>
      <w:bookmarkStart w:id="0" w:name="_GoBack"/>
      <w:bookmarkEnd w:id="0"/>
    </w:p>
    <w:p w:rsidR="00E32736" w:rsidRDefault="00E32736" w:rsidP="00E32736">
      <w:pPr>
        <w:spacing w:after="0" w:line="240" w:lineRule="auto"/>
        <w:ind w:left="-567"/>
        <w:jc w:val="center"/>
        <w:rPr>
          <w:rFonts w:ascii="Times New Roman" w:hAnsi="Times New Roman"/>
          <w:b/>
          <w:bCs/>
          <w:sz w:val="28"/>
          <w:szCs w:val="28"/>
        </w:rPr>
      </w:pPr>
      <w:r>
        <w:rPr>
          <w:rFonts w:ascii="Times New Roman" w:hAnsi="Times New Roman"/>
          <w:b/>
          <w:bCs/>
          <w:sz w:val="28"/>
          <w:szCs w:val="28"/>
        </w:rPr>
        <w:t>АДМИНИСТРАЦИЯ СЕЛЬСКОГО ПОСЕЛЕНИЯ</w:t>
      </w:r>
    </w:p>
    <w:p w:rsidR="00E32736" w:rsidRDefault="00E32736" w:rsidP="00E32736">
      <w:pPr>
        <w:spacing w:after="0" w:line="240" w:lineRule="auto"/>
        <w:ind w:left="403" w:hanging="403"/>
        <w:jc w:val="center"/>
        <w:rPr>
          <w:rFonts w:ascii="Times New Roman" w:hAnsi="Times New Roman"/>
          <w:b/>
          <w:bCs/>
          <w:sz w:val="28"/>
          <w:szCs w:val="28"/>
        </w:rPr>
      </w:pPr>
      <w:r>
        <w:rPr>
          <w:rFonts w:ascii="Times New Roman" w:hAnsi="Times New Roman"/>
          <w:b/>
          <w:bCs/>
          <w:sz w:val="28"/>
          <w:szCs w:val="28"/>
        </w:rPr>
        <w:t>«КАПЦЕГАЙТУЙСКОЕ» МУНИЦИПАЛЬНОГО РАЙОНА</w:t>
      </w:r>
    </w:p>
    <w:p w:rsidR="00E32736" w:rsidRDefault="00E32736" w:rsidP="00E32736">
      <w:pPr>
        <w:spacing w:after="0" w:line="240" w:lineRule="auto"/>
        <w:ind w:left="403" w:hanging="403"/>
        <w:jc w:val="center"/>
        <w:rPr>
          <w:rFonts w:ascii="Times New Roman" w:hAnsi="Times New Roman"/>
          <w:b/>
          <w:bCs/>
          <w:sz w:val="28"/>
          <w:szCs w:val="28"/>
        </w:rPr>
      </w:pPr>
      <w:r>
        <w:rPr>
          <w:rFonts w:ascii="Times New Roman" w:hAnsi="Times New Roman"/>
          <w:b/>
          <w:bCs/>
          <w:sz w:val="28"/>
          <w:szCs w:val="28"/>
        </w:rPr>
        <w:t>«ГОРОД КРАСНОКАМЕНСК И КРАСНОКАМЕНСКИЙ РАЙОН»</w:t>
      </w:r>
    </w:p>
    <w:p w:rsidR="00E32736" w:rsidRDefault="00E32736" w:rsidP="00E32736">
      <w:pPr>
        <w:spacing w:after="0" w:line="240" w:lineRule="auto"/>
        <w:ind w:left="403" w:hanging="403"/>
        <w:jc w:val="center"/>
        <w:rPr>
          <w:rFonts w:ascii="Times New Roman" w:hAnsi="Times New Roman"/>
          <w:b/>
          <w:bCs/>
          <w:sz w:val="28"/>
          <w:szCs w:val="28"/>
        </w:rPr>
      </w:pPr>
      <w:r>
        <w:rPr>
          <w:rFonts w:ascii="Times New Roman" w:hAnsi="Times New Roman"/>
          <w:b/>
          <w:bCs/>
          <w:sz w:val="28"/>
          <w:szCs w:val="28"/>
        </w:rPr>
        <w:t>ЗАБАЙКАЛЬСКОГО КРАЯ</w:t>
      </w:r>
    </w:p>
    <w:p w:rsidR="00E32736" w:rsidRDefault="00E32736" w:rsidP="00E32736">
      <w:pPr>
        <w:spacing w:after="0" w:line="240" w:lineRule="auto"/>
        <w:jc w:val="center"/>
        <w:rPr>
          <w:rFonts w:ascii="Times New Roman" w:hAnsi="Times New Roman"/>
          <w:b/>
          <w:bCs/>
          <w:sz w:val="28"/>
          <w:szCs w:val="28"/>
        </w:rPr>
      </w:pPr>
    </w:p>
    <w:p w:rsidR="00E32736" w:rsidRDefault="00E32736" w:rsidP="00E32736">
      <w:pPr>
        <w:spacing w:after="0" w:line="240" w:lineRule="auto"/>
        <w:jc w:val="center"/>
        <w:rPr>
          <w:rFonts w:ascii="Times New Roman" w:hAnsi="Times New Roman"/>
          <w:b/>
          <w:sz w:val="28"/>
          <w:szCs w:val="28"/>
        </w:rPr>
      </w:pPr>
      <w:r>
        <w:rPr>
          <w:rFonts w:ascii="Times New Roman" w:hAnsi="Times New Roman"/>
          <w:b/>
          <w:bCs/>
          <w:sz w:val="28"/>
          <w:szCs w:val="28"/>
        </w:rPr>
        <w:t>ПОСТАНОВЛЕНИЕ</w:t>
      </w:r>
    </w:p>
    <w:p w:rsidR="00E32736" w:rsidRDefault="00E32736" w:rsidP="00E32736">
      <w:pPr>
        <w:widowControl w:val="0"/>
        <w:autoSpaceDE w:val="0"/>
        <w:autoSpaceDN w:val="0"/>
        <w:adjustRightInd w:val="0"/>
        <w:spacing w:after="0" w:line="240" w:lineRule="auto"/>
        <w:jc w:val="center"/>
        <w:rPr>
          <w:rFonts w:ascii="Times New Roman" w:hAnsi="Times New Roman"/>
          <w:b/>
          <w:bCs/>
          <w:sz w:val="28"/>
          <w:szCs w:val="28"/>
        </w:rPr>
      </w:pPr>
    </w:p>
    <w:p w:rsidR="00E32736" w:rsidRDefault="00E32736" w:rsidP="00E32736">
      <w:pPr>
        <w:spacing w:after="0" w:line="240" w:lineRule="auto"/>
        <w:ind w:left="708" w:right="283" w:hanging="708"/>
        <w:rPr>
          <w:rFonts w:ascii="Times New Roman" w:hAnsi="Times New Roman"/>
          <w:sz w:val="28"/>
          <w:szCs w:val="28"/>
        </w:rPr>
      </w:pPr>
      <w:proofErr w:type="gramStart"/>
      <w:r>
        <w:rPr>
          <w:rFonts w:ascii="Times New Roman" w:hAnsi="Times New Roman"/>
          <w:bCs/>
          <w:sz w:val="28"/>
          <w:szCs w:val="28"/>
        </w:rPr>
        <w:t>«</w:t>
      </w:r>
      <w:r>
        <w:rPr>
          <w:rFonts w:ascii="Times New Roman" w:hAnsi="Times New Roman"/>
          <w:bCs/>
          <w:sz w:val="28"/>
          <w:szCs w:val="28"/>
        </w:rPr>
        <w:t xml:space="preserve">  </w:t>
      </w:r>
      <w:proofErr w:type="gramEnd"/>
      <w:r>
        <w:rPr>
          <w:rFonts w:ascii="Times New Roman" w:hAnsi="Times New Roman"/>
          <w:bCs/>
          <w:sz w:val="28"/>
          <w:szCs w:val="28"/>
        </w:rPr>
        <w:t xml:space="preserve">   </w:t>
      </w:r>
      <w:r>
        <w:rPr>
          <w:rFonts w:ascii="Times New Roman" w:hAnsi="Times New Roman"/>
          <w:bCs/>
          <w:sz w:val="28"/>
          <w:szCs w:val="28"/>
        </w:rPr>
        <w:t xml:space="preserve">» </w:t>
      </w:r>
      <w:r>
        <w:rPr>
          <w:rFonts w:ascii="Times New Roman" w:hAnsi="Times New Roman"/>
          <w:bCs/>
          <w:sz w:val="28"/>
          <w:szCs w:val="28"/>
        </w:rPr>
        <w:t>______</w:t>
      </w:r>
      <w:r>
        <w:rPr>
          <w:rFonts w:ascii="Times New Roman" w:hAnsi="Times New Roman"/>
          <w:bCs/>
          <w:sz w:val="28"/>
          <w:szCs w:val="28"/>
        </w:rPr>
        <w:t>2020 года</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t xml:space="preserve">   </w:t>
      </w:r>
      <w:r>
        <w:rPr>
          <w:rFonts w:ascii="Times New Roman" w:hAnsi="Times New Roman"/>
          <w:bCs/>
          <w:sz w:val="28"/>
          <w:szCs w:val="28"/>
        </w:rPr>
        <w:t xml:space="preserve">                         № __</w:t>
      </w:r>
    </w:p>
    <w:p w:rsidR="00E32736" w:rsidRDefault="00E32736" w:rsidP="00E32736">
      <w:pPr>
        <w:spacing w:after="0" w:line="240" w:lineRule="auto"/>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Капцегайтуй</w:t>
      </w:r>
      <w:proofErr w:type="spellEnd"/>
    </w:p>
    <w:p w:rsidR="00E32736" w:rsidRDefault="00E32736" w:rsidP="00E32736">
      <w:pPr>
        <w:spacing w:after="0" w:line="240" w:lineRule="auto"/>
        <w:jc w:val="center"/>
        <w:rPr>
          <w:rFonts w:ascii="Times New Roman" w:hAnsi="Times New Roman"/>
          <w:sz w:val="28"/>
          <w:szCs w:val="28"/>
        </w:rPr>
      </w:pPr>
    </w:p>
    <w:p w:rsidR="00E32736" w:rsidRDefault="00E32736" w:rsidP="00E32736">
      <w:pPr>
        <w:pStyle w:val="a5"/>
        <w:jc w:val="center"/>
        <w:rPr>
          <w:b/>
          <w:bCs/>
          <w:sz w:val="28"/>
          <w:szCs w:val="28"/>
        </w:rPr>
      </w:pPr>
      <w:r>
        <w:rPr>
          <w:b/>
          <w:sz w:val="28"/>
          <w:szCs w:val="28"/>
        </w:rPr>
        <w:t xml:space="preserve">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E32736" w:rsidRDefault="00E32736" w:rsidP="00E32736">
      <w:pPr>
        <w:pStyle w:val="stylet1"/>
        <w:spacing w:before="0" w:beforeAutospacing="0" w:after="0" w:afterAutospacing="0"/>
        <w:jc w:val="both"/>
        <w:rPr>
          <w:b/>
          <w:sz w:val="28"/>
          <w:szCs w:val="28"/>
        </w:rPr>
      </w:pPr>
    </w:p>
    <w:p w:rsidR="00E32736" w:rsidRDefault="00E32736" w:rsidP="00E32736">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федеральными законами от 27.07.2010 № 210-</w:t>
      </w:r>
      <w:proofErr w:type="gramStart"/>
      <w:r>
        <w:rPr>
          <w:rFonts w:ascii="Times New Roman" w:hAnsi="Times New Roman"/>
          <w:sz w:val="28"/>
          <w:szCs w:val="28"/>
        </w:rPr>
        <w:t>ФЗ»Об</w:t>
      </w:r>
      <w:proofErr w:type="gramEnd"/>
      <w:r>
        <w:rPr>
          <w:rFonts w:ascii="Times New Roman" w:hAnsi="Times New Roman"/>
          <w:sz w:val="28"/>
          <w:szCs w:val="28"/>
        </w:rPr>
        <w:t xml:space="preserve"> организации предоставления государственных и муниципальных услуг», «Об общих принципах организации местного самоуправления в Российской Федерации», Налоговым кодексом РФ, руководствуясь Уставом сельского поселения «</w:t>
      </w:r>
      <w:proofErr w:type="spellStart"/>
      <w:r>
        <w:rPr>
          <w:rFonts w:ascii="Times New Roman" w:hAnsi="Times New Roman"/>
          <w:sz w:val="28"/>
          <w:szCs w:val="28"/>
        </w:rPr>
        <w:t>Капцегайтуйское</w:t>
      </w:r>
      <w:proofErr w:type="spellEnd"/>
      <w:r>
        <w:rPr>
          <w:rFonts w:ascii="Times New Roman" w:hAnsi="Times New Roman"/>
          <w:sz w:val="28"/>
          <w:szCs w:val="28"/>
        </w:rPr>
        <w:t xml:space="preserve">» </w:t>
      </w:r>
      <w:r>
        <w:rPr>
          <w:rFonts w:ascii="Times New Roman" w:hAnsi="Times New Roman"/>
          <w:bCs/>
          <w:sz w:val="28"/>
          <w:szCs w:val="28"/>
        </w:rPr>
        <w:t xml:space="preserve">муниципального района «Город </w:t>
      </w:r>
      <w:proofErr w:type="spellStart"/>
      <w:r>
        <w:rPr>
          <w:rFonts w:ascii="Times New Roman" w:hAnsi="Times New Roman"/>
          <w:bCs/>
          <w:sz w:val="28"/>
          <w:szCs w:val="28"/>
        </w:rPr>
        <w:t>Краснокаменск</w:t>
      </w:r>
      <w:proofErr w:type="spellEnd"/>
      <w:r>
        <w:rPr>
          <w:rFonts w:ascii="Times New Roman" w:hAnsi="Times New Roman"/>
          <w:bCs/>
          <w:sz w:val="28"/>
          <w:szCs w:val="28"/>
        </w:rPr>
        <w:t xml:space="preserve"> и </w:t>
      </w:r>
      <w:proofErr w:type="spellStart"/>
      <w:r>
        <w:rPr>
          <w:rFonts w:ascii="Times New Roman" w:hAnsi="Times New Roman"/>
          <w:bCs/>
          <w:sz w:val="28"/>
          <w:szCs w:val="28"/>
        </w:rPr>
        <w:t>Краснокаменский</w:t>
      </w:r>
      <w:proofErr w:type="spellEnd"/>
      <w:r>
        <w:rPr>
          <w:rFonts w:ascii="Times New Roman" w:hAnsi="Times New Roman"/>
          <w:bCs/>
          <w:sz w:val="28"/>
          <w:szCs w:val="28"/>
        </w:rPr>
        <w:t xml:space="preserve"> район» Забайкальского края</w:t>
      </w:r>
      <w:r>
        <w:rPr>
          <w:rFonts w:ascii="Times New Roman" w:hAnsi="Times New Roman"/>
          <w:sz w:val="28"/>
          <w:szCs w:val="28"/>
        </w:rPr>
        <w:t>»,</w:t>
      </w:r>
    </w:p>
    <w:p w:rsidR="00E32736" w:rsidRDefault="00E32736" w:rsidP="00E32736">
      <w:pPr>
        <w:pStyle w:val="HTML"/>
        <w:ind w:firstLine="0"/>
        <w:rPr>
          <w:rFonts w:ascii="Times New Roman" w:hAnsi="Times New Roman" w:cs="Times New Roman"/>
          <w:b/>
          <w:sz w:val="28"/>
          <w:szCs w:val="28"/>
        </w:rPr>
      </w:pPr>
      <w:r>
        <w:rPr>
          <w:rFonts w:ascii="Times New Roman" w:hAnsi="Times New Roman" w:cs="Times New Roman"/>
          <w:b/>
          <w:sz w:val="28"/>
          <w:szCs w:val="28"/>
        </w:rPr>
        <w:t xml:space="preserve">    </w:t>
      </w:r>
    </w:p>
    <w:p w:rsidR="00E32736" w:rsidRDefault="00E32736" w:rsidP="00E32736">
      <w:pPr>
        <w:pStyle w:val="HTML"/>
        <w:ind w:firstLine="0"/>
        <w:rPr>
          <w:rFonts w:ascii="Times New Roman" w:hAnsi="Times New Roman" w:cs="Times New Roman"/>
          <w:b/>
          <w:sz w:val="28"/>
          <w:szCs w:val="28"/>
        </w:rPr>
      </w:pPr>
      <w:r>
        <w:rPr>
          <w:rFonts w:ascii="Times New Roman" w:hAnsi="Times New Roman" w:cs="Times New Roman"/>
          <w:b/>
          <w:sz w:val="28"/>
          <w:szCs w:val="28"/>
        </w:rPr>
        <w:t>ПОСТАНОВЛЯЕТ:</w:t>
      </w:r>
    </w:p>
    <w:p w:rsidR="00E32736" w:rsidRDefault="00E32736" w:rsidP="00E32736">
      <w:pPr>
        <w:pStyle w:val="HTML"/>
        <w:ind w:firstLine="0"/>
        <w:rPr>
          <w:rFonts w:ascii="Times New Roman" w:hAnsi="Times New Roman" w:cs="Times New Roman"/>
          <w:b/>
          <w:sz w:val="28"/>
          <w:szCs w:val="28"/>
        </w:rPr>
      </w:pPr>
    </w:p>
    <w:p w:rsidR="00E32736" w:rsidRDefault="00E32736" w:rsidP="00E32736">
      <w:pPr>
        <w:tabs>
          <w:tab w:val="left" w:pos="708"/>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E32736" w:rsidRDefault="00E32736" w:rsidP="00E32736">
      <w:pPr>
        <w:pStyle w:val="Standard"/>
        <w:tabs>
          <w:tab w:val="left" w:pos="180"/>
        </w:tabs>
        <w:ind w:firstLine="709"/>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вступает в силу после его официального обнародования. </w:t>
      </w:r>
    </w:p>
    <w:p w:rsidR="00E32736" w:rsidRDefault="00E32736" w:rsidP="00E32736">
      <w:pPr>
        <w:pStyle w:val="p5"/>
        <w:tabs>
          <w:tab w:val="left" w:pos="708"/>
        </w:tabs>
        <w:spacing w:before="0" w:beforeAutospacing="0" w:after="0" w:afterAutospacing="0"/>
        <w:ind w:firstLine="709"/>
        <w:jc w:val="both"/>
        <w:rPr>
          <w:sz w:val="28"/>
          <w:szCs w:val="28"/>
        </w:rPr>
      </w:pPr>
      <w:r>
        <w:rPr>
          <w:sz w:val="28"/>
          <w:szCs w:val="28"/>
        </w:rPr>
        <w:t xml:space="preserve">3.Настоящее постановление обнародовать на информационном стенде Администрации сельского поселения и в информационной сети «Интернет»: </w:t>
      </w:r>
      <w:hyperlink r:id="rId4" w:history="1">
        <w:r>
          <w:rPr>
            <w:rStyle w:val="a3"/>
            <w:color w:val="auto"/>
            <w:sz w:val="28"/>
            <w:szCs w:val="28"/>
            <w:u w:val="none"/>
            <w:lang w:val="en-US"/>
          </w:rPr>
          <w:t>www</w:t>
        </w:r>
        <w:r>
          <w:rPr>
            <w:rStyle w:val="a3"/>
            <w:color w:val="auto"/>
            <w:sz w:val="28"/>
            <w:szCs w:val="28"/>
            <w:u w:val="none"/>
          </w:rPr>
          <w:t>.</w:t>
        </w:r>
        <w:proofErr w:type="spellStart"/>
        <w:r>
          <w:rPr>
            <w:rStyle w:val="a3"/>
            <w:color w:val="auto"/>
            <w:sz w:val="28"/>
            <w:szCs w:val="28"/>
            <w:u w:val="none"/>
            <w:lang w:val="en-US"/>
          </w:rPr>
          <w:t>kapceg</w:t>
        </w:r>
        <w:proofErr w:type="spellEnd"/>
        <w:r>
          <w:rPr>
            <w:rStyle w:val="a3"/>
            <w:color w:val="auto"/>
            <w:sz w:val="28"/>
            <w:szCs w:val="28"/>
            <w:u w:val="none"/>
          </w:rPr>
          <w:t>.</w:t>
        </w:r>
        <w:proofErr w:type="spellStart"/>
        <w:r>
          <w:rPr>
            <w:rStyle w:val="a3"/>
            <w:color w:val="auto"/>
            <w:sz w:val="28"/>
            <w:szCs w:val="28"/>
            <w:u w:val="none"/>
            <w:lang w:val="en-US"/>
          </w:rPr>
          <w:t>ru</w:t>
        </w:r>
        <w:proofErr w:type="spellEnd"/>
      </w:hyperlink>
      <w:r>
        <w:rPr>
          <w:sz w:val="28"/>
          <w:szCs w:val="28"/>
        </w:rPr>
        <w:t>.</w:t>
      </w:r>
    </w:p>
    <w:p w:rsidR="00E32736" w:rsidRDefault="00E32736" w:rsidP="00E32736">
      <w:pPr>
        <w:tabs>
          <w:tab w:val="left" w:pos="1035"/>
          <w:tab w:val="left" w:pos="4155"/>
        </w:tabs>
        <w:spacing w:line="240" w:lineRule="auto"/>
        <w:rPr>
          <w:rFonts w:ascii="Times New Roman" w:hAnsi="Times New Roman"/>
          <w:sz w:val="28"/>
          <w:szCs w:val="28"/>
        </w:rPr>
      </w:pPr>
    </w:p>
    <w:p w:rsidR="00E32736" w:rsidRDefault="00E32736" w:rsidP="00E32736">
      <w:pPr>
        <w:tabs>
          <w:tab w:val="left" w:pos="1035"/>
          <w:tab w:val="left" w:pos="4155"/>
        </w:tabs>
        <w:spacing w:line="240" w:lineRule="auto"/>
        <w:rPr>
          <w:rFonts w:ascii="Times New Roman" w:hAnsi="Times New Roman"/>
          <w:sz w:val="28"/>
          <w:szCs w:val="28"/>
        </w:rPr>
      </w:pPr>
    </w:p>
    <w:p w:rsidR="00E32736" w:rsidRDefault="00E32736" w:rsidP="00E32736">
      <w:pPr>
        <w:tabs>
          <w:tab w:val="left" w:pos="1035"/>
          <w:tab w:val="left" w:pos="4155"/>
        </w:tabs>
        <w:spacing w:line="240" w:lineRule="auto"/>
        <w:rPr>
          <w:rFonts w:ascii="Times New Roman" w:hAnsi="Times New Roman"/>
          <w:sz w:val="28"/>
          <w:szCs w:val="28"/>
        </w:rPr>
      </w:pPr>
    </w:p>
    <w:p w:rsidR="00E32736" w:rsidRDefault="00E32736" w:rsidP="00E32736">
      <w:pPr>
        <w:tabs>
          <w:tab w:val="left" w:pos="1035"/>
          <w:tab w:val="left" w:pos="4155"/>
        </w:tabs>
        <w:spacing w:line="240" w:lineRule="auto"/>
        <w:rPr>
          <w:rFonts w:ascii="Times New Roman" w:hAnsi="Times New Roman"/>
          <w:sz w:val="28"/>
          <w:szCs w:val="28"/>
        </w:rPr>
      </w:pPr>
    </w:p>
    <w:p w:rsidR="00E32736" w:rsidRDefault="00E32736" w:rsidP="00E32736">
      <w:pPr>
        <w:tabs>
          <w:tab w:val="left" w:pos="1035"/>
          <w:tab w:val="left" w:pos="4155"/>
        </w:tabs>
        <w:spacing w:line="240" w:lineRule="auto"/>
        <w:rPr>
          <w:rFonts w:ascii="Times New Roman" w:hAnsi="Times New Roman"/>
          <w:sz w:val="28"/>
          <w:szCs w:val="28"/>
        </w:rPr>
      </w:pPr>
    </w:p>
    <w:p w:rsidR="00E32736" w:rsidRDefault="00E32736" w:rsidP="00E32736">
      <w:pPr>
        <w:tabs>
          <w:tab w:val="left" w:pos="1035"/>
          <w:tab w:val="left" w:pos="4155"/>
        </w:tabs>
        <w:spacing w:line="240" w:lineRule="auto"/>
        <w:rPr>
          <w:rFonts w:ascii="Times New Roman" w:hAnsi="Times New Roman"/>
          <w:sz w:val="28"/>
          <w:szCs w:val="28"/>
        </w:rPr>
      </w:pPr>
      <w:r>
        <w:rPr>
          <w:rFonts w:ascii="Times New Roman" w:hAnsi="Times New Roman"/>
          <w:sz w:val="28"/>
          <w:szCs w:val="28"/>
        </w:rPr>
        <w:t xml:space="preserve">     Глава сельского поселения                                             Е.В. Бирюкова</w:t>
      </w:r>
    </w:p>
    <w:p w:rsidR="00E32736" w:rsidRDefault="00E32736" w:rsidP="00E32736">
      <w:pPr>
        <w:tabs>
          <w:tab w:val="left" w:pos="1035"/>
          <w:tab w:val="left" w:pos="4155"/>
        </w:tabs>
        <w:spacing w:line="240" w:lineRule="auto"/>
        <w:rPr>
          <w:rFonts w:ascii="Times New Roman" w:hAnsi="Times New Roman"/>
          <w:sz w:val="28"/>
          <w:szCs w:val="28"/>
        </w:rPr>
      </w:pPr>
    </w:p>
    <w:p w:rsidR="00E32736" w:rsidRDefault="00E32736" w:rsidP="00E32736">
      <w:pPr>
        <w:tabs>
          <w:tab w:val="left" w:pos="1035"/>
          <w:tab w:val="left" w:pos="4155"/>
        </w:tabs>
        <w:spacing w:line="240" w:lineRule="auto"/>
        <w:rPr>
          <w:rFonts w:ascii="Times New Roman" w:hAnsi="Times New Roman"/>
          <w:sz w:val="28"/>
          <w:szCs w:val="28"/>
        </w:rPr>
      </w:pPr>
    </w:p>
    <w:p w:rsidR="00E32736" w:rsidRDefault="00E32736" w:rsidP="00E32736">
      <w:pPr>
        <w:tabs>
          <w:tab w:val="left" w:pos="708"/>
        </w:tabs>
        <w:spacing w:after="0" w:line="240" w:lineRule="auto"/>
        <w:jc w:val="right"/>
        <w:rPr>
          <w:rFonts w:ascii="Times New Roman" w:hAnsi="Times New Roman"/>
          <w:b/>
          <w:color w:val="000000"/>
          <w:sz w:val="28"/>
          <w:szCs w:val="28"/>
        </w:rPr>
      </w:pPr>
      <w:r>
        <w:rPr>
          <w:rFonts w:ascii="Times New Roman" w:hAnsi="Times New Roman"/>
          <w:b/>
          <w:color w:val="000000"/>
          <w:sz w:val="28"/>
          <w:szCs w:val="28"/>
        </w:rPr>
        <w:t>Приложение 1</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к постановлению Администрации</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от </w:t>
      </w:r>
      <w:proofErr w:type="gramStart"/>
      <w:r>
        <w:rPr>
          <w:rFonts w:ascii="Times New Roman" w:hAnsi="Times New Roman"/>
          <w:color w:val="000000"/>
          <w:sz w:val="28"/>
          <w:szCs w:val="28"/>
        </w:rPr>
        <w:t>«»  2020</w:t>
      </w:r>
      <w:proofErr w:type="gramEnd"/>
      <w:r>
        <w:rPr>
          <w:rFonts w:ascii="Times New Roman" w:hAnsi="Times New Roman"/>
          <w:color w:val="000000"/>
          <w:sz w:val="28"/>
          <w:szCs w:val="28"/>
        </w:rPr>
        <w:t xml:space="preserve">г № </w:t>
      </w:r>
    </w:p>
    <w:p w:rsidR="00E32736" w:rsidRDefault="00E32736" w:rsidP="00E32736">
      <w:pPr>
        <w:tabs>
          <w:tab w:val="left" w:pos="708"/>
        </w:tabs>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Об утверждении Административного регламента по предоставлению муниципальной услуги</w:t>
      </w:r>
      <w:r>
        <w:rPr>
          <w:rFonts w:ascii="Times New Roman" w:hAnsi="Times New Roman"/>
          <w:color w:val="000000"/>
          <w:sz w:val="28"/>
          <w:szCs w:val="28"/>
        </w:rPr>
        <w:t xml:space="preserve"> </w:t>
      </w:r>
      <w:r>
        <w:rPr>
          <w:rFonts w:ascii="Times New Roman" w:hAnsi="Times New Roman"/>
          <w:b/>
          <w:bCs/>
          <w:color w:val="000000"/>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E32736" w:rsidRDefault="00E32736" w:rsidP="00E32736">
      <w:pPr>
        <w:tabs>
          <w:tab w:val="left" w:pos="708"/>
        </w:tabs>
        <w:spacing w:after="0" w:line="240" w:lineRule="auto"/>
        <w:jc w:val="center"/>
        <w:rPr>
          <w:rFonts w:ascii="Times New Roman" w:hAnsi="Times New Roman"/>
          <w:color w:val="000000"/>
          <w:sz w:val="28"/>
          <w:szCs w:val="28"/>
        </w:rPr>
      </w:pPr>
    </w:p>
    <w:p w:rsidR="00E32736" w:rsidRDefault="00E32736" w:rsidP="00E32736">
      <w:pPr>
        <w:tabs>
          <w:tab w:val="left" w:pos="708"/>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РАЗДЕЛ I.</w:t>
      </w:r>
    </w:p>
    <w:p w:rsidR="00E32736" w:rsidRDefault="00E32736" w:rsidP="00E32736">
      <w:pPr>
        <w:tabs>
          <w:tab w:val="left" w:pos="708"/>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ОБЩИЕ ПОЛОЖЕНИЯ</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 xml:space="preserve">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1.2. Муниципальная услуга предоставляется Администрацией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1.3. Конечным результатом предоставления услуги является:</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письменное разъяснение по вопросам применения муниципальных правовых актов о налогах и сборах;</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письменный отказ в предоставлении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proofErr w:type="gramStart"/>
      <w:r>
        <w:rPr>
          <w:rFonts w:ascii="Times New Roman" w:hAnsi="Times New Roman"/>
          <w:color w:val="000000"/>
          <w:sz w:val="28"/>
          <w:szCs w:val="28"/>
        </w:rPr>
        <w:t>4.Муниципальная</w:t>
      </w:r>
      <w:proofErr w:type="gramEnd"/>
      <w:r>
        <w:rPr>
          <w:rFonts w:ascii="Times New Roman" w:hAnsi="Times New Roman"/>
          <w:color w:val="000000"/>
          <w:sz w:val="28"/>
          <w:szCs w:val="28"/>
        </w:rPr>
        <w:t xml:space="preserve"> услуга реализуется по заявлению физических и юридических лиц (далее — заявитель).</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proofErr w:type="gramStart"/>
      <w:r>
        <w:rPr>
          <w:rFonts w:ascii="Times New Roman" w:hAnsi="Times New Roman"/>
          <w:color w:val="000000"/>
          <w:sz w:val="28"/>
          <w:szCs w:val="28"/>
        </w:rPr>
        <w:t>5.Предоставление</w:t>
      </w:r>
      <w:proofErr w:type="gramEnd"/>
      <w:r>
        <w:rPr>
          <w:rFonts w:ascii="Times New Roman" w:hAnsi="Times New Roman"/>
          <w:color w:val="000000"/>
          <w:sz w:val="28"/>
          <w:szCs w:val="28"/>
        </w:rPr>
        <w:t xml:space="preserve"> муниципальной услуги осуществляется на бесплатной основе.</w:t>
      </w:r>
    </w:p>
    <w:p w:rsidR="00E32736" w:rsidRDefault="00E32736" w:rsidP="00E32736">
      <w:pPr>
        <w:tabs>
          <w:tab w:val="left" w:pos="708"/>
        </w:tabs>
        <w:spacing w:after="0" w:line="240" w:lineRule="auto"/>
        <w:jc w:val="both"/>
        <w:rPr>
          <w:rFonts w:ascii="Times New Roman" w:hAnsi="Times New Roman"/>
          <w:color w:val="000000"/>
          <w:sz w:val="28"/>
          <w:szCs w:val="28"/>
        </w:rPr>
      </w:pPr>
    </w:p>
    <w:p w:rsidR="00E32736" w:rsidRDefault="00E32736" w:rsidP="00E32736">
      <w:pPr>
        <w:tabs>
          <w:tab w:val="left" w:pos="708"/>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РАЗДЕЛ II.</w:t>
      </w:r>
    </w:p>
    <w:p w:rsidR="00E32736" w:rsidRDefault="00E32736" w:rsidP="00E32736">
      <w:pPr>
        <w:tabs>
          <w:tab w:val="left" w:pos="708"/>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СТАНДАРТ ПРЕДОСТАВЛЕНИЯ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2. Порядок информирования о правилах предоставления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Информирование о правилах предоставления муниципальной услуги осуществляют Администрация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 xml:space="preserve">муниципального района «Город </w:t>
      </w:r>
      <w:proofErr w:type="spellStart"/>
      <w:r>
        <w:rPr>
          <w:rFonts w:ascii="Times New Roman" w:hAnsi="Times New Roman"/>
          <w:color w:val="000000"/>
          <w:sz w:val="28"/>
          <w:szCs w:val="28"/>
          <w:shd w:val="clear" w:color="auto" w:fill="FFFFFF"/>
        </w:rPr>
        <w:t>Краснокаменск</w:t>
      </w:r>
      <w:proofErr w:type="spellEnd"/>
      <w:r>
        <w:rPr>
          <w:rFonts w:ascii="Times New Roman" w:hAnsi="Times New Roman"/>
          <w:color w:val="000000"/>
          <w:sz w:val="28"/>
          <w:szCs w:val="28"/>
          <w:shd w:val="clear" w:color="auto" w:fill="FFFFFF"/>
        </w:rPr>
        <w:t xml:space="preserve"> и </w:t>
      </w:r>
      <w:proofErr w:type="spellStart"/>
      <w:r>
        <w:rPr>
          <w:rFonts w:ascii="Times New Roman" w:hAnsi="Times New Roman"/>
          <w:color w:val="000000"/>
          <w:sz w:val="28"/>
          <w:szCs w:val="28"/>
          <w:shd w:val="clear" w:color="auto" w:fill="FFFFFF"/>
        </w:rPr>
        <w:t>Краснокаменский</w:t>
      </w:r>
      <w:proofErr w:type="spellEnd"/>
      <w:r>
        <w:rPr>
          <w:rFonts w:ascii="Times New Roman" w:hAnsi="Times New Roman"/>
          <w:color w:val="000000"/>
          <w:sz w:val="28"/>
          <w:szCs w:val="28"/>
          <w:shd w:val="clear" w:color="auto" w:fill="FFFFFF"/>
        </w:rPr>
        <w:t xml:space="preserve"> район» Забайкальского края (далее - Администрация)</w:t>
      </w:r>
    </w:p>
    <w:p w:rsidR="00E32736" w:rsidRDefault="00E32736" w:rsidP="00E32736">
      <w:pPr>
        <w:pStyle w:val="a4"/>
        <w:tabs>
          <w:tab w:val="left" w:pos="708"/>
        </w:tabs>
        <w:spacing w:before="0" w:beforeAutospacing="0" w:after="0" w:afterAutospacing="0"/>
        <w:ind w:firstLine="709"/>
        <w:jc w:val="both"/>
        <w:rPr>
          <w:sz w:val="28"/>
          <w:szCs w:val="28"/>
        </w:rPr>
      </w:pPr>
      <w:r>
        <w:rPr>
          <w:color w:val="000000"/>
          <w:sz w:val="28"/>
          <w:szCs w:val="28"/>
        </w:rPr>
        <w:t xml:space="preserve">2.1. </w:t>
      </w:r>
      <w:r>
        <w:rPr>
          <w:sz w:val="28"/>
          <w:szCs w:val="28"/>
        </w:rPr>
        <w:t xml:space="preserve">Информация о муниципальной услуге предоставляется непосредственно в помещении Администрации, а также с использованием средств телефонной связи электронного информирования, вычислительной и </w:t>
      </w:r>
      <w:r>
        <w:rPr>
          <w:sz w:val="28"/>
          <w:szCs w:val="28"/>
        </w:rPr>
        <w:lastRenderedPageBreak/>
        <w:t xml:space="preserve">электронной техники посредством размещения на </w:t>
      </w:r>
      <w:proofErr w:type="spellStart"/>
      <w:r>
        <w:rPr>
          <w:sz w:val="28"/>
          <w:szCs w:val="28"/>
        </w:rPr>
        <w:t>интернет-</w:t>
      </w:r>
      <w:proofErr w:type="gramStart"/>
      <w:r>
        <w:rPr>
          <w:sz w:val="28"/>
          <w:szCs w:val="28"/>
        </w:rPr>
        <w:t>ресурсах</w:t>
      </w:r>
      <w:proofErr w:type="spellEnd"/>
      <w:r>
        <w:rPr>
          <w:sz w:val="28"/>
          <w:szCs w:val="28"/>
        </w:rPr>
        <w:t xml:space="preserve">  Администрации</w:t>
      </w:r>
      <w:proofErr w:type="gramEnd"/>
      <w:r>
        <w:rPr>
          <w:sz w:val="28"/>
          <w:szCs w:val="28"/>
        </w:rPr>
        <w:t xml:space="preserve">. </w:t>
      </w:r>
    </w:p>
    <w:p w:rsidR="00E32736" w:rsidRDefault="00E32736" w:rsidP="00E32736">
      <w:pPr>
        <w:pStyle w:val="a4"/>
        <w:tabs>
          <w:tab w:val="left" w:pos="708"/>
        </w:tabs>
        <w:spacing w:before="0" w:beforeAutospacing="0" w:after="0" w:afterAutospacing="0"/>
        <w:ind w:firstLine="709"/>
        <w:jc w:val="both"/>
        <w:rPr>
          <w:sz w:val="28"/>
          <w:szCs w:val="28"/>
        </w:rPr>
      </w:pPr>
      <w:r>
        <w:rPr>
          <w:sz w:val="28"/>
          <w:szCs w:val="28"/>
        </w:rPr>
        <w:t xml:space="preserve">Информацию о процедурах предоставления муниципальной услуги можно получить: </w:t>
      </w:r>
      <w:r>
        <w:rPr>
          <w:color w:val="000000"/>
          <w:sz w:val="28"/>
          <w:szCs w:val="28"/>
        </w:rPr>
        <w:t xml:space="preserve">Забайкальский край, </w:t>
      </w:r>
      <w:proofErr w:type="spellStart"/>
      <w:r>
        <w:rPr>
          <w:color w:val="000000"/>
          <w:sz w:val="28"/>
          <w:szCs w:val="28"/>
        </w:rPr>
        <w:t>Краснокаменский</w:t>
      </w:r>
      <w:proofErr w:type="spellEnd"/>
      <w:r>
        <w:rPr>
          <w:color w:val="000000"/>
          <w:sz w:val="28"/>
          <w:szCs w:val="28"/>
        </w:rPr>
        <w:t xml:space="preserve"> район, с. </w:t>
      </w:r>
      <w:proofErr w:type="spellStart"/>
      <w:r>
        <w:rPr>
          <w:color w:val="000000"/>
          <w:sz w:val="28"/>
          <w:szCs w:val="28"/>
        </w:rPr>
        <w:t>Капцегайтуй</w:t>
      </w:r>
      <w:proofErr w:type="spellEnd"/>
      <w:r>
        <w:rPr>
          <w:color w:val="000000"/>
          <w:sz w:val="28"/>
          <w:szCs w:val="28"/>
        </w:rPr>
        <w:t xml:space="preserve">, ул. Советская, д. 10, понедельник, вторник, среда, четверг, пятница с 8:00 до 16:00 часов, перерыв с 12:00 до 13:00 часов. </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Электронный адрес администрации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 xml:space="preserve"> </w:t>
      </w:r>
      <w:r>
        <w:rPr>
          <w:rFonts w:ascii="Times New Roman" w:hAnsi="Times New Roman"/>
          <w:sz w:val="28"/>
          <w:szCs w:val="28"/>
        </w:rPr>
        <w:t>adm_kapc@adminkr.ru</w:t>
      </w:r>
    </w:p>
    <w:p w:rsidR="00E32736" w:rsidRDefault="00E32736" w:rsidP="00E32736">
      <w:pPr>
        <w:tabs>
          <w:tab w:val="left" w:pos="70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Официальный сайт:</w:t>
      </w:r>
      <w:r>
        <w:rPr>
          <w:rFonts w:ascii="Times New Roman" w:hAnsi="Times New Roman"/>
          <w:sz w:val="28"/>
          <w:szCs w:val="28"/>
        </w:rPr>
        <w:t xml:space="preserve"> </w:t>
      </w:r>
      <w:hyperlink r:id="rId5" w:history="1">
        <w:r>
          <w:rPr>
            <w:rStyle w:val="a3"/>
            <w:sz w:val="28"/>
            <w:szCs w:val="28"/>
            <w:lang w:val="en-US"/>
          </w:rPr>
          <w:t>www</w:t>
        </w:r>
        <w:r>
          <w:rPr>
            <w:rStyle w:val="a3"/>
            <w:sz w:val="28"/>
            <w:szCs w:val="28"/>
          </w:rPr>
          <w:t>.</w:t>
        </w:r>
        <w:proofErr w:type="spellStart"/>
        <w:r>
          <w:rPr>
            <w:rStyle w:val="a3"/>
            <w:sz w:val="28"/>
            <w:szCs w:val="28"/>
            <w:lang w:val="en-US"/>
          </w:rPr>
          <w:t>kapceg</w:t>
        </w:r>
        <w:proofErr w:type="spellEnd"/>
        <w:r>
          <w:rPr>
            <w:rStyle w:val="a3"/>
            <w:sz w:val="28"/>
            <w:szCs w:val="28"/>
          </w:rPr>
          <w:t>.</w:t>
        </w:r>
        <w:proofErr w:type="spellStart"/>
        <w:r>
          <w:rPr>
            <w:rStyle w:val="a3"/>
            <w:sz w:val="28"/>
            <w:szCs w:val="28"/>
            <w:lang w:val="en-US"/>
          </w:rPr>
          <w:t>ru</w:t>
        </w:r>
        <w:proofErr w:type="spellEnd"/>
      </w:hyperlink>
      <w:r>
        <w:rPr>
          <w:rFonts w:ascii="Times New Roman" w:hAnsi="Times New Roman"/>
          <w:sz w:val="28"/>
          <w:szCs w:val="28"/>
          <w:u w:val="single"/>
        </w:rPr>
        <w:t>.</w:t>
      </w:r>
    </w:p>
    <w:p w:rsidR="00E32736" w:rsidRDefault="00E32736" w:rsidP="00E32736">
      <w:pPr>
        <w:tabs>
          <w:tab w:val="left" w:pos="708"/>
        </w:tabs>
        <w:spacing w:after="0" w:line="240" w:lineRule="auto"/>
        <w:ind w:firstLine="709"/>
        <w:jc w:val="both"/>
        <w:rPr>
          <w:rFonts w:ascii="Times New Roman" w:hAnsi="Times New Roman"/>
          <w:sz w:val="28"/>
          <w:szCs w:val="28"/>
        </w:rPr>
      </w:pPr>
      <w:r>
        <w:rPr>
          <w:rFonts w:ascii="Times New Roman" w:hAnsi="Times New Roman"/>
          <w:color w:val="000000"/>
          <w:sz w:val="28"/>
          <w:szCs w:val="28"/>
        </w:rPr>
        <w:t>Телефон для справок: 8 20(302-45)5-21-38.</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2.2 Заявление с документами принимаются по адресу: </w:t>
      </w:r>
      <w:r>
        <w:rPr>
          <w:rFonts w:ascii="Times New Roman" w:hAnsi="Times New Roman"/>
          <w:color w:val="000000"/>
          <w:sz w:val="28"/>
          <w:szCs w:val="28"/>
        </w:rPr>
        <w:t xml:space="preserve">Забайкальский край, </w:t>
      </w:r>
      <w:proofErr w:type="spellStart"/>
      <w:r>
        <w:rPr>
          <w:rFonts w:ascii="Times New Roman" w:hAnsi="Times New Roman"/>
          <w:color w:val="000000"/>
          <w:sz w:val="28"/>
          <w:szCs w:val="28"/>
        </w:rPr>
        <w:t>Краснокаменский</w:t>
      </w:r>
      <w:proofErr w:type="spellEnd"/>
      <w:r>
        <w:rPr>
          <w:rFonts w:ascii="Times New Roman" w:hAnsi="Times New Roman"/>
          <w:color w:val="000000"/>
          <w:sz w:val="28"/>
          <w:szCs w:val="28"/>
        </w:rPr>
        <w:t xml:space="preserve"> район, с. </w:t>
      </w:r>
      <w:proofErr w:type="spellStart"/>
      <w:r>
        <w:rPr>
          <w:rFonts w:ascii="Times New Roman" w:hAnsi="Times New Roman"/>
          <w:color w:val="000000"/>
          <w:sz w:val="28"/>
          <w:szCs w:val="28"/>
        </w:rPr>
        <w:t>Капцегайтуй</w:t>
      </w:r>
      <w:proofErr w:type="spellEnd"/>
      <w:r>
        <w:rPr>
          <w:rFonts w:ascii="Times New Roman" w:hAnsi="Times New Roman"/>
          <w:color w:val="000000"/>
          <w:sz w:val="28"/>
          <w:szCs w:val="28"/>
        </w:rPr>
        <w:t xml:space="preserve">, ул. Советская, д. 10. </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График приема заявления и документов: понедельник, вторник, среда, четверг, пятница с 8:00 до 16:00 часов, перерыв с 12:00 до 13:00 часов. </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Телефон для справок: 8 20(302-45)5-21-38.</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 Информирование о правилах предоставления муниципальной услуги может проводиться в следующих формах:</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индивидуальное консультирование лично;</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индивидуальное консультирование по почте (по электронной почте);</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индивидуальное консультирование по телефону;</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публичное письменное информирование;</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публичное устное информирование.</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 Индивидуальное консультирование лично</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Время ожидания лица, заинтересованного в получении консультации при индивидуальном консультировании лично, не может превышать 15 минут.</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Индивидуальное консультирование лично одного лица специалистом Администрации не может превышать 20 минут.</w:t>
      </w:r>
    </w:p>
    <w:p w:rsidR="00E32736" w:rsidRDefault="00E32736" w:rsidP="00E32736">
      <w:pPr>
        <w:pStyle w:val="10"/>
        <w:tabs>
          <w:tab w:val="left" w:pos="708"/>
        </w:tabs>
        <w:spacing w:before="0" w:beforeAutospacing="0" w:after="0" w:afterAutospacing="0"/>
        <w:ind w:firstLine="709"/>
        <w:jc w:val="both"/>
        <w:rPr>
          <w:sz w:val="28"/>
          <w:szCs w:val="28"/>
        </w:rPr>
      </w:pPr>
      <w:r>
        <w:rPr>
          <w:color w:val="000000"/>
          <w:sz w:val="28"/>
          <w:szCs w:val="28"/>
        </w:rPr>
        <w:t xml:space="preserve">В случае, если для подготовки ответа требуется время, превышающее 20 минут, </w:t>
      </w:r>
      <w:r>
        <w:rPr>
          <w:sz w:val="28"/>
          <w:szCs w:val="28"/>
        </w:rPr>
        <w:t xml:space="preserve">специалист земельных и имущественных отношений </w:t>
      </w:r>
      <w:r>
        <w:rPr>
          <w:color w:val="000000"/>
          <w:sz w:val="28"/>
          <w:szCs w:val="28"/>
        </w:rPr>
        <w:t>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2.5. Индивидуальное консультирование по почте (по электронной почте).</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2.6. Индивидуальное консультирование по телефону</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Звонки заявителей принимаются в соответствии с графиком работы должностных лиц, ответственных за предоставление муниципальной услуги. </w:t>
      </w:r>
      <w:r>
        <w:rPr>
          <w:rFonts w:ascii="Times New Roman" w:hAnsi="Times New Roman"/>
          <w:color w:val="000000"/>
          <w:sz w:val="28"/>
          <w:szCs w:val="28"/>
        </w:rPr>
        <w:lastRenderedPageBreak/>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Администрации, осуществляющего индивидуальное консультирование по телефону. Время разговора не должно превышать 10 минут.</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том случае, если специалист</w:t>
      </w:r>
      <w:r>
        <w:rPr>
          <w:rFonts w:ascii="Times New Roman" w:hAnsi="Times New Roman"/>
          <w:sz w:val="28"/>
          <w:szCs w:val="28"/>
        </w:rPr>
        <w:t xml:space="preserve"> земельных и имущественных отношений</w:t>
      </w:r>
      <w:r>
        <w:rPr>
          <w:rFonts w:ascii="Times New Roman" w:hAnsi="Times New Roman"/>
          <w:color w:val="000000"/>
          <w:sz w:val="28"/>
          <w:szCs w:val="28"/>
        </w:rPr>
        <w:t xml:space="preserve">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2.7. Публичное письменное информирование</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 Публичное устное информирование</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2.9. Специалист</w:t>
      </w:r>
      <w:r>
        <w:rPr>
          <w:rFonts w:ascii="Times New Roman" w:hAnsi="Times New Roman"/>
          <w:sz w:val="28"/>
          <w:szCs w:val="28"/>
        </w:rPr>
        <w:t xml:space="preserve"> земельных и имущественных отношений</w:t>
      </w:r>
      <w:r>
        <w:rPr>
          <w:rFonts w:ascii="Times New Roman" w:hAnsi="Times New Roman"/>
          <w:color w:val="000000"/>
          <w:sz w:val="28"/>
          <w:szCs w:val="28"/>
        </w:rPr>
        <w:t xml:space="preserve">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w:t>
      </w:r>
      <w:r>
        <w:rPr>
          <w:rFonts w:ascii="Times New Roman" w:hAnsi="Times New Roman"/>
          <w:sz w:val="28"/>
          <w:szCs w:val="28"/>
        </w:rPr>
        <w:t xml:space="preserve">земельных и имущественных отношений </w:t>
      </w:r>
      <w:r>
        <w:rPr>
          <w:rFonts w:ascii="Times New Roman" w:hAnsi="Times New Roman"/>
          <w:color w:val="000000"/>
          <w:sz w:val="28"/>
          <w:szCs w:val="28"/>
        </w:rPr>
        <w:t>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2.10. На информационных стендах в местах предоставления муниципальной услуги размещаются следующие информационные материалы:</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333333"/>
          <w:sz w:val="28"/>
          <w:szCs w:val="28"/>
        </w:rPr>
      </w:pPr>
      <w:r>
        <w:rPr>
          <w:rFonts w:ascii="Times New Roman" w:hAnsi="Times New Roman"/>
          <w:color w:val="000000"/>
          <w:sz w:val="28"/>
          <w:szCs w:val="28"/>
        </w:rPr>
        <w:t xml:space="preserve">- </w:t>
      </w:r>
      <w:r>
        <w:rPr>
          <w:rFonts w:ascii="Times New Roman" w:hAnsi="Times New Roman"/>
          <w:color w:val="333333"/>
          <w:sz w:val="28"/>
          <w:szCs w:val="28"/>
        </w:rPr>
        <w:t>извлечения из текста настоящего Административного регламента и приложения к нему;</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333333"/>
          <w:sz w:val="28"/>
          <w:szCs w:val="28"/>
        </w:rPr>
        <w:t>-</w:t>
      </w:r>
      <w:r>
        <w:rPr>
          <w:rFonts w:ascii="Times New Roman" w:hAnsi="Times New Roman"/>
          <w:color w:val="000000"/>
          <w:sz w:val="28"/>
          <w:szCs w:val="28"/>
        </w:rPr>
        <w:t>перечень документов, представляемых заявителем, и требования, предъявляемые к этим документам;</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формы документов для заполнения, образцы заполнения документов;</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перечень оснований для отказа в предоставлении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порядок обжалования решения, действий или бездействия должностных лиц, участвующих в предоставлении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2.10. На официальном сайте органов местного самоуправления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 xml:space="preserve"> в сети Интернет размещаются следующие информационные материалы:</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полное наименование и полный почтовый адрес Администрации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справочные телефоны, по которым можно получить консультацию о правилах предоставления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адрес электронной почты Администрации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полный текст настоящего Административного регламента с приложениями к нему.</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2.11. Требования к помещениям, в которых предоставляется муниципальная услуга. </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Заявителям-инвалидам предоставляется 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Вход в здание администрации и выход из него оборудуется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Допускаются на территории, на которой расположено здание администрации, собаки-проводники при наличии документа, подтверждающего их специальное обучение.</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территориях, прилегающих к местам расположения отделов центра занятости населения,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E32736" w:rsidRDefault="00E32736" w:rsidP="00E32736">
      <w:pPr>
        <w:tabs>
          <w:tab w:val="left" w:pos="708"/>
        </w:tabs>
        <w:spacing w:after="0" w:line="240" w:lineRule="auto"/>
        <w:jc w:val="both"/>
        <w:rPr>
          <w:rFonts w:ascii="Times New Roman" w:hAnsi="Times New Roman"/>
          <w:color w:val="000000"/>
          <w:sz w:val="28"/>
          <w:szCs w:val="28"/>
        </w:rPr>
      </w:pPr>
    </w:p>
    <w:p w:rsidR="00E32736" w:rsidRDefault="00E32736" w:rsidP="00E32736">
      <w:pPr>
        <w:tabs>
          <w:tab w:val="left" w:pos="708"/>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РАЗДЕЛ III.</w:t>
      </w:r>
    </w:p>
    <w:p w:rsidR="00E32736" w:rsidRDefault="00E32736" w:rsidP="00E32736">
      <w:pPr>
        <w:tabs>
          <w:tab w:val="left" w:pos="708"/>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АДМИНИСТРАТИВНЫЕ ПРОЦЕДУРЫ</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 При исполнении муниципальной услуги выполняются следующие административные процедуры:</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прием и регистрация заявления и прилагаемых к нему документов;</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проверка представленных документов;</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подготовка, утверждение и предоставление постановления о присвоении, изменении и аннулировании адреса, либо мотивированного отказа в предоставлении постановления о присвоении.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3.2. Прием заявления и прилагаемых к нему документов.</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3.2.1. Основанием для начала предоставления муниципальной услуги является факт подачи заявителем заявления на присвоение адреса с приложением документов.</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3.2.2. Заявление может быть подано в Администрацию.</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ожидания в очереди при подаче заявления и документов не должен превышать 15 минут.</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3.2.3 Требования к организации и ведению приема получателей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Прием заявлений в Администрации ведется без предварительной записи в порядке живой очереди.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3.2.4. Заявление с прилагаемыми документами (приложение № 2) принимаются специалистом </w:t>
      </w:r>
      <w:r>
        <w:rPr>
          <w:rFonts w:ascii="Times New Roman" w:hAnsi="Times New Roman"/>
          <w:sz w:val="28"/>
          <w:szCs w:val="28"/>
        </w:rPr>
        <w:t xml:space="preserve">земельных и имущественных отношений </w:t>
      </w:r>
      <w:r>
        <w:rPr>
          <w:rFonts w:ascii="Times New Roman" w:hAnsi="Times New Roman"/>
          <w:color w:val="000000"/>
          <w:sz w:val="28"/>
          <w:szCs w:val="28"/>
        </w:rPr>
        <w:t>Администрации.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Проверка представленных документов и подготовка проекта.</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3.3.1. Проверку представленных документов осуществляет специалист </w:t>
      </w:r>
      <w:r>
        <w:rPr>
          <w:rFonts w:ascii="Times New Roman" w:hAnsi="Times New Roman"/>
          <w:sz w:val="28"/>
          <w:szCs w:val="28"/>
        </w:rPr>
        <w:t xml:space="preserve">земельных и имущественных отношений </w:t>
      </w:r>
      <w:r>
        <w:rPr>
          <w:rFonts w:ascii="Times New Roman" w:hAnsi="Times New Roman"/>
          <w:color w:val="000000"/>
          <w:sz w:val="28"/>
          <w:szCs w:val="28"/>
        </w:rPr>
        <w:t>администрации.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3.3.2. В случае установления комплектности представленных документов уполномоченное лицо администрации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 xml:space="preserve">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администрации сельского поселения.</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3.4. Предоставление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Основаниями для отказа являются:</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случаи отсутствия документов, установленных настоящим Регламентом;</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нарушение оформления представляемых документов;</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отказ заявителя представить для обозрения подлинные документы или отсутствие заверенных надлежащим образом копий документов.</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Представленные документы по форме и содержанию должны соответствовать действующему законодательству РФ, нормативным актам Забайкальского края, актам органов местного самоуправления. В противном случае в присвоении и регистрации адреса заявителю отказывается.</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сельского поселения.</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3.5.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3 экземплярах, 2 из которых выдаются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 xml:space="preserve">. </w:t>
      </w:r>
    </w:p>
    <w:p w:rsidR="00E32736" w:rsidRDefault="00E32736" w:rsidP="00E32736">
      <w:pPr>
        <w:tabs>
          <w:tab w:val="left" w:pos="708"/>
        </w:tabs>
        <w:spacing w:after="0" w:line="240" w:lineRule="auto"/>
        <w:ind w:firstLine="709"/>
        <w:jc w:val="both"/>
        <w:rPr>
          <w:rFonts w:ascii="Times New Roman" w:hAnsi="Times New Roman"/>
          <w:b/>
          <w:bCs/>
          <w:color w:val="000000"/>
          <w:sz w:val="28"/>
          <w:szCs w:val="28"/>
        </w:rPr>
      </w:pPr>
      <w:r>
        <w:rPr>
          <w:rFonts w:ascii="Times New Roman" w:hAnsi="Times New Roman"/>
          <w:color w:val="000000"/>
          <w:sz w:val="28"/>
          <w:szCs w:val="28"/>
        </w:rPr>
        <w:t xml:space="preserve">3.6. Выдача письменного разъяснения по вопросам применения муниципальных правовых актов о налогах и сборах, либо письменный отказ в </w:t>
      </w:r>
      <w:r>
        <w:rPr>
          <w:rFonts w:ascii="Times New Roman" w:hAnsi="Times New Roman"/>
          <w:color w:val="000000"/>
          <w:sz w:val="28"/>
          <w:szCs w:val="28"/>
        </w:rPr>
        <w:lastRenderedPageBreak/>
        <w:t>предоставлении муниципальной услуги заявителю осуществляется в рабочее время Администрации.</w:t>
      </w:r>
      <w:r>
        <w:rPr>
          <w:rFonts w:ascii="Times New Roman" w:hAnsi="Times New Roman"/>
          <w:b/>
          <w:bCs/>
          <w:color w:val="000000"/>
          <w:sz w:val="28"/>
          <w:szCs w:val="28"/>
        </w:rPr>
        <w:t> </w:t>
      </w:r>
    </w:p>
    <w:p w:rsidR="00E32736" w:rsidRDefault="00E32736" w:rsidP="00E32736">
      <w:pPr>
        <w:tabs>
          <w:tab w:val="left" w:pos="708"/>
        </w:tabs>
        <w:spacing w:after="0" w:line="240" w:lineRule="auto"/>
        <w:jc w:val="both"/>
        <w:rPr>
          <w:rFonts w:ascii="Times New Roman" w:hAnsi="Times New Roman"/>
          <w:color w:val="000000"/>
          <w:sz w:val="28"/>
          <w:szCs w:val="28"/>
        </w:rPr>
      </w:pPr>
    </w:p>
    <w:p w:rsidR="00E32736" w:rsidRDefault="00E32736" w:rsidP="00E32736">
      <w:pPr>
        <w:tabs>
          <w:tab w:val="left" w:pos="708"/>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Раздел IV.</w:t>
      </w:r>
    </w:p>
    <w:p w:rsidR="00E32736" w:rsidRDefault="00E32736" w:rsidP="00E32736">
      <w:pPr>
        <w:tabs>
          <w:tab w:val="left" w:pos="708"/>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Формы контроля за исполнением административного регламента</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4.1. За невыполнение или ненадлежащее выполнение законодательства Российской Федерации, Забайкальского края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оказание муниципальной услуги несут ответственность в соответствии с действующим законодательством.</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4.3. 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32736" w:rsidRDefault="00E32736" w:rsidP="00E32736">
      <w:pPr>
        <w:tabs>
          <w:tab w:val="left" w:pos="708"/>
        </w:tabs>
        <w:spacing w:after="0" w:line="240" w:lineRule="auto"/>
        <w:jc w:val="both"/>
        <w:rPr>
          <w:rFonts w:ascii="Times New Roman" w:hAnsi="Times New Roman"/>
          <w:color w:val="000000"/>
          <w:sz w:val="28"/>
          <w:szCs w:val="28"/>
        </w:rPr>
      </w:pPr>
    </w:p>
    <w:p w:rsidR="00E32736" w:rsidRDefault="00E32736" w:rsidP="00E32736">
      <w:pPr>
        <w:tabs>
          <w:tab w:val="left" w:pos="708"/>
        </w:tabs>
        <w:spacing w:after="0" w:line="240" w:lineRule="auto"/>
        <w:jc w:val="center"/>
        <w:rPr>
          <w:rFonts w:ascii="Times New Roman" w:hAnsi="Times New Roman"/>
          <w:color w:val="000000"/>
          <w:sz w:val="28"/>
          <w:szCs w:val="28"/>
        </w:rPr>
      </w:pPr>
      <w:r>
        <w:rPr>
          <w:rFonts w:ascii="Times New Roman" w:hAnsi="Times New Roman"/>
          <w:b/>
          <w:bCs/>
          <w:color w:val="000000"/>
          <w:sz w:val="28"/>
          <w:szCs w:val="28"/>
          <w:shd w:val="clear" w:color="auto" w:fill="FFFFFF"/>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5.3. Заявитель может обратиться с жалобой в следующих случаях:</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1) нарушение срока регистрации заявления заявителя о предоставлении муниципальной услуги, комплексного запроса;</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2) нарушение срока предоставления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rPr>
        <w:t>;</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настоящим регламентом;</w:t>
      </w:r>
    </w:p>
    <w:p w:rsidR="00E32736" w:rsidRDefault="00E32736" w:rsidP="00E32736">
      <w:pPr>
        <w:tabs>
          <w:tab w:val="left" w:pos="70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5.4. Жалоба подается в письменной форме на бумажном носителе или в электронной форме. </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Жалоба должна содержать:</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либо </w:t>
      </w:r>
      <w:r>
        <w:rPr>
          <w:rFonts w:ascii="Times New Roman" w:hAnsi="Times New Roman"/>
          <w:color w:val="000000"/>
          <w:sz w:val="28"/>
          <w:szCs w:val="28"/>
          <w:shd w:val="clear" w:color="auto" w:fill="FFFFFF"/>
        </w:rPr>
        <w:lastRenderedPageBreak/>
        <w:t>муниципального служащего, решения и действия (бездействие) которых обжалуются;</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5.5. Основанием для начала процедуры досудебного (внесудебного) обжалования является поступление в Администрацию жалобы от заявителя.</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5.6. Заявитель имеет право на получение информации и документов, необходимых для обоснования и рассмотрения жалобы.</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5.8. По результатам рассмотрения жалобы орган, предоставляющий муниципальную услугу, принимает одно из следующих решений:</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r>
        <w:rPr>
          <w:rFonts w:ascii="Times New Roman" w:hAnsi="Times New Roman"/>
          <w:color w:val="000000"/>
          <w:sz w:val="28"/>
          <w:szCs w:val="28"/>
          <w:shd w:val="clear" w:color="auto" w:fill="FFFFFF"/>
        </w:rPr>
        <w:t>;</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решение об отказе в удовлетворении жалобы.</w:t>
      </w: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shd w:val="clear" w:color="auto" w:fill="FFFFFF"/>
        </w:rPr>
      </w:pPr>
    </w:p>
    <w:p w:rsidR="00E32736" w:rsidRDefault="00E32736" w:rsidP="00E32736">
      <w:pPr>
        <w:tabs>
          <w:tab w:val="left" w:pos="708"/>
        </w:tabs>
        <w:spacing w:after="0" w:line="240" w:lineRule="auto"/>
        <w:ind w:firstLine="709"/>
        <w:jc w:val="both"/>
        <w:rPr>
          <w:rFonts w:ascii="Times New Roman" w:hAnsi="Times New Roman"/>
          <w:color w:val="000000"/>
          <w:sz w:val="28"/>
          <w:szCs w:val="28"/>
        </w:rPr>
      </w:pP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lastRenderedPageBreak/>
        <w:t>Приложение 2</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К Административному регламенту</w:t>
      </w:r>
    </w:p>
    <w:p w:rsidR="00E32736" w:rsidRDefault="00E32736" w:rsidP="00E32736">
      <w:pPr>
        <w:tabs>
          <w:tab w:val="left" w:pos="708"/>
        </w:tabs>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b/>
          <w:bCs/>
          <w:color w:val="000000"/>
          <w:sz w:val="28"/>
          <w:szCs w:val="28"/>
        </w:rPr>
        <w:t>форма заявления</w:t>
      </w:r>
    </w:p>
    <w:p w:rsidR="00E32736" w:rsidRDefault="00E32736" w:rsidP="00E32736">
      <w:pPr>
        <w:tabs>
          <w:tab w:val="left" w:pos="708"/>
        </w:tabs>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 xml:space="preserve">В администрацию сельского поселения </w:t>
      </w:r>
      <w:r>
        <w:rPr>
          <w:rFonts w:ascii="Times New Roman" w:hAnsi="Times New Roman"/>
          <w:sz w:val="28"/>
          <w:szCs w:val="28"/>
        </w:rPr>
        <w:t>«</w:t>
      </w:r>
      <w:proofErr w:type="spellStart"/>
      <w:r>
        <w:rPr>
          <w:rFonts w:ascii="Times New Roman" w:hAnsi="Times New Roman"/>
          <w:sz w:val="28"/>
          <w:szCs w:val="28"/>
        </w:rPr>
        <w:t>Капцегайтуйское</w:t>
      </w:r>
      <w:proofErr w:type="spellEnd"/>
      <w:r>
        <w:rPr>
          <w:rFonts w:ascii="Times New Roman" w:hAnsi="Times New Roman"/>
          <w:sz w:val="28"/>
          <w:szCs w:val="28"/>
        </w:rPr>
        <w:t>»</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От __________________________________________</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(ФИО физического лица)</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____________________________________________</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(ФИО руководителя организации)</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____________________________________________</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(адрес)</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____________________________________________</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(контактный телефон)</w:t>
      </w:r>
    </w:p>
    <w:p w:rsidR="00E32736" w:rsidRDefault="00E32736" w:rsidP="00E32736">
      <w:pPr>
        <w:tabs>
          <w:tab w:val="left" w:pos="708"/>
        </w:tabs>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ЗАЯВЛЕНИЕ</w:t>
      </w:r>
    </w:p>
    <w:p w:rsidR="00E32736" w:rsidRDefault="00E32736" w:rsidP="00E32736">
      <w:pPr>
        <w:tabs>
          <w:tab w:val="left" w:pos="708"/>
        </w:tabs>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По даче письменных разъяснений по вопросам применения</w:t>
      </w:r>
    </w:p>
    <w:p w:rsidR="00E32736" w:rsidRDefault="00E32736" w:rsidP="00E32736">
      <w:pPr>
        <w:tabs>
          <w:tab w:val="left" w:pos="708"/>
        </w:tabs>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муниципальных правовых актов о налогах и сборах</w:t>
      </w:r>
    </w:p>
    <w:p w:rsidR="00E32736" w:rsidRDefault="00E32736" w:rsidP="00E32736">
      <w:pPr>
        <w:tabs>
          <w:tab w:val="left" w:pos="708"/>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jc w:val="both"/>
        <w:rPr>
          <w:rFonts w:ascii="Times New Roman" w:hAnsi="Times New Roman"/>
          <w:color w:val="000000"/>
          <w:sz w:val="28"/>
          <w:szCs w:val="28"/>
        </w:rPr>
      </w:pPr>
      <w:r>
        <w:rPr>
          <w:rFonts w:ascii="Times New Roman" w:hAnsi="Times New Roman"/>
          <w:color w:val="000000"/>
          <w:sz w:val="28"/>
          <w:szCs w:val="28"/>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736" w:rsidRDefault="00E32736" w:rsidP="00E32736">
      <w:pPr>
        <w:tabs>
          <w:tab w:val="left" w:pos="708"/>
        </w:tabs>
        <w:spacing w:after="0" w:line="240" w:lineRule="auto"/>
        <w:jc w:val="both"/>
        <w:rPr>
          <w:rFonts w:ascii="Times New Roman" w:hAnsi="Times New Roman"/>
          <w:color w:val="000000"/>
          <w:sz w:val="28"/>
          <w:szCs w:val="28"/>
        </w:rPr>
      </w:pPr>
      <w:r>
        <w:rPr>
          <w:rFonts w:ascii="Times New Roman" w:hAnsi="Times New Roman"/>
          <w:color w:val="00000A"/>
          <w:sz w:val="28"/>
          <w:szCs w:val="28"/>
        </w:rPr>
        <w:t> </w:t>
      </w:r>
    </w:p>
    <w:p w:rsidR="00E32736" w:rsidRDefault="00E32736" w:rsidP="00E32736">
      <w:pPr>
        <w:tabs>
          <w:tab w:val="left" w:pos="708"/>
        </w:tabs>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Заявитель:_</w:t>
      </w:r>
      <w:proofErr w:type="gramEnd"/>
      <w:r>
        <w:rPr>
          <w:rFonts w:ascii="Times New Roman" w:hAnsi="Times New Roman"/>
          <w:color w:val="000000"/>
          <w:sz w:val="28"/>
          <w:szCs w:val="28"/>
        </w:rPr>
        <w:t>_____________________________________________</w:t>
      </w:r>
    </w:p>
    <w:p w:rsidR="00E32736" w:rsidRDefault="00E32736" w:rsidP="00E32736">
      <w:pPr>
        <w:tabs>
          <w:tab w:val="left" w:pos="708"/>
        </w:tabs>
        <w:spacing w:after="0" w:line="240" w:lineRule="auto"/>
        <w:jc w:val="both"/>
        <w:rPr>
          <w:rFonts w:ascii="Times New Roman" w:hAnsi="Times New Roman"/>
          <w:color w:val="000000"/>
          <w:sz w:val="28"/>
          <w:szCs w:val="28"/>
        </w:rPr>
      </w:pPr>
      <w:r>
        <w:rPr>
          <w:rFonts w:ascii="Times New Roman" w:hAnsi="Times New Roman"/>
          <w:color w:val="000000"/>
          <w:sz w:val="28"/>
          <w:szCs w:val="28"/>
        </w:rPr>
        <w:t>(Ф.И.О., должность представителя (подпись)</w:t>
      </w:r>
    </w:p>
    <w:p w:rsidR="00E32736" w:rsidRDefault="00E32736" w:rsidP="00E32736">
      <w:pPr>
        <w:tabs>
          <w:tab w:val="left" w:pos="708"/>
        </w:tabs>
        <w:spacing w:after="0" w:line="240" w:lineRule="auto"/>
        <w:jc w:val="both"/>
        <w:rPr>
          <w:rFonts w:ascii="Times New Roman" w:hAnsi="Times New Roman"/>
          <w:color w:val="000000"/>
          <w:sz w:val="28"/>
          <w:szCs w:val="28"/>
        </w:rPr>
      </w:pPr>
      <w:r>
        <w:rPr>
          <w:rFonts w:ascii="Times New Roman" w:hAnsi="Times New Roman"/>
          <w:color w:val="000000"/>
          <w:sz w:val="28"/>
          <w:szCs w:val="28"/>
        </w:rPr>
        <w:t>юридического лица; Ф.И.О. гражданина)</w:t>
      </w:r>
    </w:p>
    <w:p w:rsidR="00E32736" w:rsidRDefault="00E32736" w:rsidP="00E32736">
      <w:pPr>
        <w:tabs>
          <w:tab w:val="left" w:pos="708"/>
        </w:tabs>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jc w:val="both"/>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jc w:val="both"/>
        <w:rPr>
          <w:rFonts w:ascii="Times New Roman" w:hAnsi="Times New Roman"/>
          <w:color w:val="000000"/>
          <w:sz w:val="28"/>
          <w:szCs w:val="28"/>
        </w:rPr>
      </w:pPr>
      <w:r>
        <w:rPr>
          <w:rFonts w:ascii="Times New Roman" w:hAnsi="Times New Roman"/>
          <w:color w:val="000000"/>
          <w:sz w:val="28"/>
          <w:szCs w:val="28"/>
        </w:rPr>
        <w:t>«_</w:t>
      </w:r>
      <w:proofErr w:type="gramStart"/>
      <w:r>
        <w:rPr>
          <w:rFonts w:ascii="Times New Roman" w:hAnsi="Times New Roman"/>
          <w:color w:val="000000"/>
          <w:sz w:val="28"/>
          <w:szCs w:val="28"/>
        </w:rPr>
        <w:t>_»_</w:t>
      </w:r>
      <w:proofErr w:type="gramEnd"/>
      <w:r>
        <w:rPr>
          <w:rFonts w:ascii="Times New Roman" w:hAnsi="Times New Roman"/>
          <w:color w:val="000000"/>
          <w:sz w:val="28"/>
          <w:szCs w:val="28"/>
        </w:rPr>
        <w:t>_________ 20____ г. М.П.</w:t>
      </w:r>
    </w:p>
    <w:p w:rsidR="00E32736" w:rsidRDefault="00E32736" w:rsidP="00E32736">
      <w:pPr>
        <w:tabs>
          <w:tab w:val="left" w:pos="708"/>
        </w:tabs>
        <w:spacing w:after="0" w:line="240" w:lineRule="auto"/>
        <w:jc w:val="right"/>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rPr>
          <w:rFonts w:ascii="Times New Roman" w:hAnsi="Times New Roman"/>
          <w:color w:val="000000"/>
          <w:sz w:val="28"/>
          <w:szCs w:val="28"/>
        </w:rPr>
      </w:pPr>
    </w:p>
    <w:p w:rsidR="00E32736" w:rsidRDefault="00E32736" w:rsidP="00E32736">
      <w:pPr>
        <w:tabs>
          <w:tab w:val="left" w:pos="708"/>
        </w:tabs>
        <w:spacing w:after="0" w:line="240" w:lineRule="auto"/>
        <w:rPr>
          <w:rFonts w:ascii="Times New Roman" w:hAnsi="Times New Roman"/>
          <w:color w:val="000000"/>
          <w:sz w:val="28"/>
          <w:szCs w:val="28"/>
        </w:rPr>
      </w:pPr>
    </w:p>
    <w:p w:rsidR="00E32736" w:rsidRDefault="00E32736" w:rsidP="00E32736">
      <w:pPr>
        <w:tabs>
          <w:tab w:val="left" w:pos="708"/>
        </w:tabs>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w:t>
      </w:r>
    </w:p>
    <w:p w:rsidR="00E32736" w:rsidRDefault="00E32736" w:rsidP="00E32736">
      <w:pPr>
        <w:tabs>
          <w:tab w:val="left" w:pos="708"/>
        </w:tabs>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ПЕРЕЧЕНЬ</w:t>
      </w:r>
    </w:p>
    <w:p w:rsidR="00E32736" w:rsidRDefault="00E32736" w:rsidP="00E32736">
      <w:pPr>
        <w:tabs>
          <w:tab w:val="left" w:pos="708"/>
        </w:tabs>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документов, необходимых для предоставления муниципальной услуги</w:t>
      </w:r>
    </w:p>
    <w:p w:rsidR="00E32736" w:rsidRDefault="00E32736" w:rsidP="00E32736">
      <w:pPr>
        <w:tabs>
          <w:tab w:val="left" w:pos="708"/>
        </w:tabs>
        <w:spacing w:after="0" w:line="240" w:lineRule="auto"/>
        <w:rPr>
          <w:rFonts w:ascii="Times New Roman" w:hAnsi="Times New Roman"/>
          <w:color w:val="000000"/>
          <w:sz w:val="28"/>
          <w:szCs w:val="28"/>
        </w:rPr>
      </w:pPr>
      <w:r>
        <w:rPr>
          <w:rFonts w:ascii="Times New Roman" w:hAnsi="Times New Roman"/>
          <w:color w:val="000000"/>
          <w:sz w:val="28"/>
          <w:szCs w:val="28"/>
        </w:rPr>
        <w:t> </w:t>
      </w:r>
    </w:p>
    <w:p w:rsidR="00E32736" w:rsidRDefault="00E32736" w:rsidP="00E32736">
      <w:pPr>
        <w:tabs>
          <w:tab w:val="left" w:pos="708"/>
        </w:tabs>
        <w:spacing w:after="0" w:line="240" w:lineRule="auto"/>
        <w:jc w:val="both"/>
        <w:rPr>
          <w:rFonts w:ascii="Times New Roman" w:hAnsi="Times New Roman"/>
          <w:color w:val="000000"/>
          <w:sz w:val="28"/>
          <w:szCs w:val="28"/>
        </w:rPr>
      </w:pPr>
      <w:r>
        <w:rPr>
          <w:rFonts w:ascii="Times New Roman" w:hAnsi="Times New Roman"/>
          <w:color w:val="000000"/>
          <w:sz w:val="28"/>
          <w:szCs w:val="28"/>
        </w:rPr>
        <w:t>- предъявляется документ, удостоверяющий личность физического лица (его представителя),</w:t>
      </w:r>
    </w:p>
    <w:p w:rsidR="00E32736" w:rsidRDefault="00E32736" w:rsidP="00E32736">
      <w:pPr>
        <w:tabs>
          <w:tab w:val="left" w:pos="708"/>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представителем физического или юридического лица, предъявляется документ, подтверждающий полномочия представителя физического </w:t>
      </w:r>
      <w:proofErr w:type="gramStart"/>
      <w:r>
        <w:rPr>
          <w:rFonts w:ascii="Times New Roman" w:hAnsi="Times New Roman"/>
          <w:color w:val="000000"/>
          <w:sz w:val="28"/>
          <w:szCs w:val="28"/>
        </w:rPr>
        <w:t>или  юридического</w:t>
      </w:r>
      <w:proofErr w:type="gramEnd"/>
      <w:r>
        <w:rPr>
          <w:rFonts w:ascii="Times New Roman" w:hAnsi="Times New Roman"/>
          <w:color w:val="000000"/>
          <w:sz w:val="28"/>
          <w:szCs w:val="28"/>
        </w:rPr>
        <w:t xml:space="preserve"> лица (при подаче заявления представителем).</w:t>
      </w:r>
    </w:p>
    <w:p w:rsidR="00E32736" w:rsidRDefault="00E32736" w:rsidP="00E32736">
      <w:pPr>
        <w:tabs>
          <w:tab w:val="left" w:pos="708"/>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E32736" w:rsidRDefault="00E32736" w:rsidP="00E32736">
      <w:pPr>
        <w:tabs>
          <w:tab w:val="left" w:pos="708"/>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E32736" w:rsidRDefault="00E32736" w:rsidP="00E32736">
      <w:pPr>
        <w:tabs>
          <w:tab w:val="left" w:pos="708"/>
        </w:tabs>
        <w:rPr>
          <w:rFonts w:ascii="Times New Roman" w:hAnsi="Times New Roman"/>
          <w:sz w:val="28"/>
          <w:szCs w:val="28"/>
        </w:rPr>
      </w:pPr>
    </w:p>
    <w:p w:rsidR="00E32736" w:rsidRDefault="00E32736" w:rsidP="00E32736">
      <w:pPr>
        <w:tabs>
          <w:tab w:val="left" w:pos="708"/>
        </w:tabs>
        <w:rPr>
          <w:rFonts w:ascii="Times New Roman" w:hAnsi="Times New Roman"/>
          <w:sz w:val="28"/>
          <w:szCs w:val="28"/>
        </w:rPr>
      </w:pPr>
    </w:p>
    <w:p w:rsidR="00E32736" w:rsidRDefault="00E32736" w:rsidP="00E32736">
      <w:pPr>
        <w:tabs>
          <w:tab w:val="left" w:pos="1035"/>
          <w:tab w:val="left" w:pos="4155"/>
        </w:tabs>
        <w:spacing w:line="240" w:lineRule="auto"/>
        <w:rPr>
          <w:rFonts w:ascii="Times New Roman" w:hAnsi="Times New Roman"/>
          <w:sz w:val="28"/>
          <w:szCs w:val="28"/>
        </w:rPr>
      </w:pPr>
    </w:p>
    <w:p w:rsidR="00E32736" w:rsidRDefault="00E32736" w:rsidP="00E32736">
      <w:pPr>
        <w:tabs>
          <w:tab w:val="left" w:pos="708"/>
        </w:tabs>
      </w:pPr>
    </w:p>
    <w:p w:rsidR="00AC6619" w:rsidRDefault="00AC6619"/>
    <w:sectPr w:rsidR="00AC6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36"/>
    <w:rsid w:val="00AC6619"/>
    <w:rsid w:val="00E3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CC66"/>
  <w15:chartTrackingRefBased/>
  <w15:docId w15:val="{F052A58A-B351-427E-B4DB-FB8C74FD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736"/>
    <w:pPr>
      <w:spacing w:after="200" w:line="276"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2736"/>
    <w:rPr>
      <w:rFonts w:ascii="Times New Roman" w:hAnsi="Times New Roman" w:cs="Times New Roman" w:hint="default"/>
      <w:color w:val="0000FF"/>
      <w:u w:val="single"/>
    </w:rPr>
  </w:style>
  <w:style w:type="paragraph" w:styleId="HTML">
    <w:name w:val="HTML Preformatted"/>
    <w:basedOn w:val="a"/>
    <w:link w:val="HTML0"/>
    <w:semiHidden/>
    <w:unhideWhenUsed/>
    <w:rsid w:val="00E32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pPr>
    <w:rPr>
      <w:rFonts w:ascii="Courier New" w:hAnsi="Courier New" w:cs="Courier New"/>
    </w:rPr>
  </w:style>
  <w:style w:type="character" w:customStyle="1" w:styleId="HTML0">
    <w:name w:val="Стандартный HTML Знак"/>
    <w:basedOn w:val="a0"/>
    <w:link w:val="HTML"/>
    <w:semiHidden/>
    <w:rsid w:val="00E32736"/>
    <w:rPr>
      <w:rFonts w:ascii="Courier New" w:eastAsia="Times New Roman" w:hAnsi="Courier New" w:cs="Courier New"/>
      <w:sz w:val="20"/>
      <w:szCs w:val="20"/>
      <w:lang w:eastAsia="ru-RU"/>
    </w:rPr>
  </w:style>
  <w:style w:type="paragraph" w:styleId="a4">
    <w:name w:val="Normal (Web)"/>
    <w:basedOn w:val="a"/>
    <w:uiPriority w:val="99"/>
    <w:semiHidden/>
    <w:unhideWhenUsed/>
    <w:rsid w:val="00E32736"/>
    <w:pPr>
      <w:spacing w:before="100" w:beforeAutospacing="1" w:after="100" w:afterAutospacing="1" w:line="240" w:lineRule="auto"/>
    </w:pPr>
    <w:rPr>
      <w:rFonts w:ascii="Times New Roman" w:hAnsi="Times New Roman"/>
      <w:sz w:val="24"/>
      <w:szCs w:val="24"/>
    </w:rPr>
  </w:style>
  <w:style w:type="paragraph" w:styleId="a5">
    <w:name w:val="Body Text"/>
    <w:basedOn w:val="a"/>
    <w:link w:val="a6"/>
    <w:uiPriority w:val="99"/>
    <w:semiHidden/>
    <w:unhideWhenUsed/>
    <w:rsid w:val="00E32736"/>
    <w:pPr>
      <w:spacing w:after="0" w:line="240" w:lineRule="auto"/>
    </w:pPr>
    <w:rPr>
      <w:rFonts w:ascii="Times New Roman" w:hAnsi="Times New Roman"/>
      <w:sz w:val="24"/>
      <w:szCs w:val="24"/>
    </w:rPr>
  </w:style>
  <w:style w:type="character" w:customStyle="1" w:styleId="a6">
    <w:name w:val="Основной текст Знак"/>
    <w:basedOn w:val="a0"/>
    <w:link w:val="a5"/>
    <w:uiPriority w:val="99"/>
    <w:semiHidden/>
    <w:rsid w:val="00E32736"/>
    <w:rPr>
      <w:rFonts w:ascii="Times New Roman" w:eastAsia="Times New Roman" w:hAnsi="Times New Roman" w:cs="Times New Roman"/>
      <w:sz w:val="24"/>
      <w:szCs w:val="24"/>
      <w:lang w:eastAsia="ru-RU"/>
    </w:rPr>
  </w:style>
  <w:style w:type="paragraph" w:customStyle="1" w:styleId="p5">
    <w:name w:val="p5"/>
    <w:basedOn w:val="a"/>
    <w:uiPriority w:val="99"/>
    <w:rsid w:val="00E32736"/>
    <w:pPr>
      <w:spacing w:before="100" w:beforeAutospacing="1" w:after="100" w:afterAutospacing="1" w:line="240" w:lineRule="auto"/>
    </w:pPr>
    <w:rPr>
      <w:rFonts w:ascii="Times New Roman" w:eastAsia="Calibri" w:hAnsi="Times New Roman"/>
      <w:sz w:val="24"/>
      <w:szCs w:val="24"/>
    </w:rPr>
  </w:style>
  <w:style w:type="paragraph" w:customStyle="1" w:styleId="Standard">
    <w:name w:val="Standard"/>
    <w:uiPriority w:val="99"/>
    <w:rsid w:val="00E32736"/>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stylet1">
    <w:name w:val="stylet1"/>
    <w:basedOn w:val="a"/>
    <w:uiPriority w:val="99"/>
    <w:rsid w:val="00E32736"/>
    <w:pPr>
      <w:spacing w:before="100" w:beforeAutospacing="1" w:after="100" w:afterAutospacing="1" w:line="240" w:lineRule="auto"/>
    </w:pPr>
    <w:rPr>
      <w:rFonts w:ascii="Times New Roman" w:hAnsi="Times New Roman"/>
      <w:sz w:val="24"/>
      <w:szCs w:val="24"/>
    </w:rPr>
  </w:style>
  <w:style w:type="paragraph" w:customStyle="1" w:styleId="10">
    <w:name w:val="10"/>
    <w:basedOn w:val="a"/>
    <w:uiPriority w:val="99"/>
    <w:rsid w:val="00E3273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gdsp.ru" TargetMode="External"/><Relationship Id="rId4" Type="http://schemas.openxmlformats.org/officeDocument/2006/relationships/hyperlink" Target="http://www.kapc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3782</Words>
  <Characters>21563</Characters>
  <Application>Microsoft Office Word</Application>
  <DocSecurity>0</DocSecurity>
  <Lines>179</Lines>
  <Paragraphs>50</Paragraphs>
  <ScaleCrop>false</ScaleCrop>
  <Company/>
  <LinksUpToDate>false</LinksUpToDate>
  <CharactersWithSpaces>25295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2020-08-03T06:17:00Z</dcterms:created>
  <dcterms:modified xsi:type="dcterms:W3CDTF">2020-08-03T06:19:00Z</dcterms:modified>
</cp:coreProperties>
</file>