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6A9" w:rsidRPr="003276A9" w:rsidRDefault="003276A9" w:rsidP="003276A9">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276A9">
        <w:rPr>
          <w:rFonts w:ascii="Times New Roman" w:eastAsia="Times New Roman" w:hAnsi="Times New Roman" w:cs="Times New Roman"/>
          <w:b/>
          <w:bCs/>
          <w:sz w:val="28"/>
          <w:szCs w:val="28"/>
          <w:lang w:eastAsia="ru-RU"/>
        </w:rPr>
        <w:t>АДМИНИСТРАЦИЯ СЕЛЬСКОГО ПОСЕЛЕНИЯ</w:t>
      </w:r>
      <w:r w:rsidRPr="003276A9">
        <w:rPr>
          <w:rFonts w:ascii="Times New Roman" w:eastAsia="Times New Roman" w:hAnsi="Times New Roman" w:cs="Times New Roman"/>
          <w:sz w:val="28"/>
          <w:szCs w:val="28"/>
          <w:lang w:eastAsia="ru-RU"/>
        </w:rPr>
        <w:t xml:space="preserve"> </w:t>
      </w:r>
      <w:r w:rsidRPr="003276A9">
        <w:rPr>
          <w:rFonts w:ascii="Times New Roman" w:eastAsia="Times New Roman" w:hAnsi="Times New Roman" w:cs="Times New Roman"/>
          <w:b/>
          <w:bCs/>
          <w:sz w:val="28"/>
          <w:szCs w:val="28"/>
          <w:lang w:eastAsia="ru-RU"/>
        </w:rPr>
        <w:t>«КАПЦЕГАЙТУЙСКОЕ» МУНИЦИПАЛЬНОГО РАЙОНА «ГОРОД КРАСНОКАМЕНСК И КРАСНОКАМЕНСКИЙ РАЙОН» ЗАБАЙКАЛЬСКОГО КРАЯ</w:t>
      </w:r>
    </w:p>
    <w:p w:rsidR="003276A9" w:rsidRPr="003276A9" w:rsidRDefault="003276A9" w:rsidP="003276A9">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3276A9">
        <w:rPr>
          <w:rFonts w:ascii="Times New Roman" w:eastAsia="Times New Roman" w:hAnsi="Times New Roman" w:cs="Times New Roman"/>
          <w:b/>
          <w:bCs/>
          <w:sz w:val="32"/>
          <w:szCs w:val="32"/>
          <w:lang w:eastAsia="ru-RU"/>
        </w:rPr>
        <w:t xml:space="preserve">РАСПОРЯЖЕНИЕ </w:t>
      </w:r>
    </w:p>
    <w:p w:rsidR="003276A9" w:rsidRPr="003276A9" w:rsidRDefault="003276A9" w:rsidP="003276A9">
      <w:pPr>
        <w:spacing w:before="100" w:beforeAutospacing="1" w:after="100" w:afterAutospacing="1"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29.11</w:t>
      </w:r>
      <w:r w:rsidRPr="003276A9">
        <w:rPr>
          <w:rFonts w:ascii="Times New Roman" w:eastAsia="Times New Roman" w:hAnsi="Times New Roman" w:cs="Times New Roman"/>
          <w:bCs/>
          <w:sz w:val="28"/>
          <w:szCs w:val="28"/>
          <w:lang w:eastAsia="ru-RU"/>
        </w:rPr>
        <w:t>.2022</w:t>
      </w:r>
      <w:r w:rsidRPr="003276A9">
        <w:rPr>
          <w:rFonts w:ascii="Times New Roman" w:eastAsia="Times New Roman" w:hAnsi="Times New Roman" w:cs="Times New Roman"/>
          <w:bCs/>
          <w:sz w:val="28"/>
          <w:szCs w:val="28"/>
          <w:lang w:eastAsia="ru-RU"/>
        </w:rPr>
        <w:tab/>
      </w:r>
      <w:r w:rsidRPr="003276A9">
        <w:rPr>
          <w:rFonts w:ascii="Times New Roman" w:eastAsia="Times New Roman" w:hAnsi="Times New Roman" w:cs="Times New Roman"/>
          <w:bCs/>
          <w:sz w:val="28"/>
          <w:szCs w:val="28"/>
          <w:lang w:eastAsia="ru-RU"/>
        </w:rPr>
        <w:tab/>
      </w:r>
      <w:r w:rsidRPr="003276A9">
        <w:rPr>
          <w:rFonts w:ascii="Times New Roman" w:eastAsia="Times New Roman" w:hAnsi="Times New Roman" w:cs="Times New Roman"/>
          <w:bCs/>
          <w:sz w:val="28"/>
          <w:szCs w:val="28"/>
          <w:lang w:eastAsia="ru-RU"/>
        </w:rPr>
        <w:tab/>
      </w:r>
      <w:r w:rsidRPr="003276A9">
        <w:rPr>
          <w:rFonts w:ascii="Times New Roman" w:eastAsia="Times New Roman" w:hAnsi="Times New Roman" w:cs="Times New Roman"/>
          <w:bCs/>
          <w:sz w:val="28"/>
          <w:szCs w:val="28"/>
          <w:lang w:eastAsia="ru-RU"/>
        </w:rPr>
        <w:tab/>
      </w:r>
      <w:r w:rsidRPr="003276A9">
        <w:rPr>
          <w:rFonts w:ascii="Times New Roman" w:eastAsia="Times New Roman" w:hAnsi="Times New Roman" w:cs="Times New Roman"/>
          <w:bCs/>
          <w:sz w:val="28"/>
          <w:szCs w:val="28"/>
          <w:lang w:eastAsia="ru-RU"/>
        </w:rPr>
        <w:tab/>
      </w:r>
      <w:r w:rsidRPr="003276A9">
        <w:rPr>
          <w:rFonts w:ascii="Times New Roman" w:eastAsia="Times New Roman" w:hAnsi="Times New Roman" w:cs="Times New Roman"/>
          <w:bCs/>
          <w:sz w:val="28"/>
          <w:szCs w:val="28"/>
          <w:lang w:eastAsia="ru-RU"/>
        </w:rPr>
        <w:tab/>
        <w:t xml:space="preserve">                       </w:t>
      </w:r>
      <w:r w:rsidRPr="003276A9">
        <w:rPr>
          <w:rFonts w:ascii="Times New Roman" w:eastAsia="Times New Roman" w:hAnsi="Times New Roman" w:cs="Times New Roman"/>
          <w:bCs/>
          <w:sz w:val="28"/>
          <w:szCs w:val="28"/>
          <w:lang w:eastAsia="ru-RU"/>
        </w:rPr>
        <w:tab/>
      </w:r>
      <w:r w:rsidRPr="003276A9">
        <w:rPr>
          <w:rFonts w:ascii="Times New Roman" w:eastAsia="Times New Roman" w:hAnsi="Times New Roman" w:cs="Times New Roman"/>
          <w:bCs/>
          <w:sz w:val="28"/>
          <w:szCs w:val="28"/>
          <w:lang w:eastAsia="ru-RU"/>
        </w:rPr>
        <w:tab/>
        <w:t xml:space="preserve">№ </w:t>
      </w:r>
      <w:r>
        <w:rPr>
          <w:rFonts w:ascii="Times New Roman" w:eastAsia="Times New Roman" w:hAnsi="Times New Roman" w:cs="Times New Roman"/>
          <w:bCs/>
          <w:sz w:val="28"/>
          <w:szCs w:val="28"/>
          <w:lang w:eastAsia="ru-RU"/>
        </w:rPr>
        <w:t>35</w:t>
      </w:r>
    </w:p>
    <w:p w:rsidR="003276A9" w:rsidRPr="003276A9" w:rsidRDefault="003276A9" w:rsidP="003276A9">
      <w:pPr>
        <w:spacing w:before="100" w:beforeAutospacing="1" w:after="100" w:afterAutospacing="1" w:line="240" w:lineRule="auto"/>
        <w:jc w:val="center"/>
        <w:rPr>
          <w:rFonts w:ascii="Times New Roman" w:eastAsia="Times New Roman" w:hAnsi="Times New Roman" w:cs="Times New Roman"/>
          <w:bCs/>
          <w:sz w:val="28"/>
          <w:szCs w:val="28"/>
          <w:lang w:eastAsia="ru-RU"/>
        </w:rPr>
      </w:pPr>
      <w:r w:rsidRPr="003276A9">
        <w:rPr>
          <w:rFonts w:ascii="Times New Roman" w:eastAsia="Times New Roman" w:hAnsi="Times New Roman" w:cs="Times New Roman"/>
          <w:bCs/>
          <w:sz w:val="28"/>
          <w:szCs w:val="28"/>
          <w:lang w:eastAsia="ru-RU"/>
        </w:rPr>
        <w:t xml:space="preserve"> с. Капцегайтуй</w:t>
      </w:r>
    </w:p>
    <w:p w:rsidR="003276A9" w:rsidRPr="003276A9" w:rsidRDefault="003276A9" w:rsidP="003276A9">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3276A9">
        <w:rPr>
          <w:rFonts w:ascii="Times New Roman" w:eastAsia="Times New Roman" w:hAnsi="Times New Roman" w:cs="Times New Roman"/>
          <w:b/>
          <w:bCs/>
          <w:sz w:val="28"/>
          <w:szCs w:val="28"/>
          <w:lang w:eastAsia="ru-RU"/>
        </w:rPr>
        <w:t>О</w:t>
      </w:r>
      <w:r>
        <w:rPr>
          <w:rFonts w:ascii="Times New Roman" w:eastAsia="Times New Roman" w:hAnsi="Times New Roman" w:cs="Times New Roman"/>
          <w:b/>
          <w:bCs/>
          <w:sz w:val="28"/>
          <w:szCs w:val="28"/>
          <w:lang w:eastAsia="ru-RU"/>
        </w:rPr>
        <w:t xml:space="preserve"> согласовании</w:t>
      </w:r>
      <w:r w:rsidRPr="003276A9">
        <w:rPr>
          <w:rFonts w:ascii="Times New Roman" w:eastAsia="Times New Roman" w:hAnsi="Times New Roman" w:cs="Times New Roman"/>
          <w:b/>
          <w:bCs/>
          <w:sz w:val="28"/>
          <w:szCs w:val="28"/>
          <w:lang w:eastAsia="ru-RU"/>
        </w:rPr>
        <w:t xml:space="preserve"> Устава СКО «Краснокаменская станица»</w:t>
      </w:r>
    </w:p>
    <w:p w:rsidR="003276A9" w:rsidRPr="003276A9" w:rsidRDefault="003276A9" w:rsidP="003276A9">
      <w:pPr>
        <w:spacing w:after="200" w:line="276" w:lineRule="auto"/>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ab/>
        <w:t>В целях реализации Указа Президента Российской Федерации № 505 от 09.08.2020 г.  «Об утверждении стратегии государственной политики Российской Федерации в отношении российского казачества на 2021-2030 г.», в соответствии с Федеральным законом № 154-ФЗ «О государственной службе российского казачества», Приказом Федерального агентства по делам национальностей № 45 от 06.04.2020 г.:</w:t>
      </w:r>
    </w:p>
    <w:p w:rsidR="003276A9" w:rsidRDefault="003276A9" w:rsidP="003276A9">
      <w:pPr>
        <w:numPr>
          <w:ilvl w:val="0"/>
          <w:numId w:val="1"/>
        </w:num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Согласовать</w:t>
      </w:r>
      <w:r w:rsidRPr="003276A9">
        <w:rPr>
          <w:rFonts w:ascii="Times New Roman" w:eastAsia="Times New Roman" w:hAnsi="Times New Roman" w:cs="Times New Roman"/>
          <w:sz w:val="28"/>
          <w:szCs w:val="28"/>
          <w:lang w:eastAsia="ru-RU"/>
        </w:rPr>
        <w:t xml:space="preserve"> Устав СКО «Краснокаменская станица»</w:t>
      </w:r>
      <w:r>
        <w:rPr>
          <w:rFonts w:ascii="Times New Roman" w:eastAsia="Times New Roman" w:hAnsi="Times New Roman" w:cs="Times New Roman"/>
          <w:sz w:val="28"/>
          <w:szCs w:val="28"/>
          <w:lang w:eastAsia="ru-RU"/>
        </w:rPr>
        <w:t>.</w:t>
      </w:r>
    </w:p>
    <w:p w:rsidR="003276A9" w:rsidRPr="003276A9" w:rsidRDefault="003276A9" w:rsidP="003276A9">
      <w:pPr>
        <w:numPr>
          <w:ilvl w:val="0"/>
          <w:numId w:val="1"/>
        </w:numPr>
        <w:spacing w:after="20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Распоряжение Администрации сельского поселения «Капцегайтуйское» от 18.04.2022 года № 17 признать утратившим силу.</w:t>
      </w:r>
      <w:r w:rsidRPr="003276A9">
        <w:rPr>
          <w:rFonts w:ascii="Times New Roman" w:eastAsia="Times New Roman" w:hAnsi="Times New Roman" w:cs="Times New Roman"/>
          <w:sz w:val="28"/>
          <w:szCs w:val="28"/>
          <w:lang w:eastAsia="ru-RU"/>
        </w:rPr>
        <w:t xml:space="preserve"> </w:t>
      </w:r>
    </w:p>
    <w:p w:rsidR="003276A9" w:rsidRPr="003276A9" w:rsidRDefault="003276A9" w:rsidP="003276A9">
      <w:pPr>
        <w:numPr>
          <w:ilvl w:val="0"/>
          <w:numId w:val="1"/>
        </w:numPr>
        <w:spacing w:after="200" w:line="276" w:lineRule="auto"/>
        <w:contextualSpacing/>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Разместить Устав СКО «Краснокаменская станица» на официальном сайте сельского поселения «Капцегайтуйское» https://kapceg.ru/.</w:t>
      </w:r>
    </w:p>
    <w:p w:rsidR="003276A9" w:rsidRPr="003276A9" w:rsidRDefault="003276A9" w:rsidP="003276A9">
      <w:pPr>
        <w:numPr>
          <w:ilvl w:val="0"/>
          <w:numId w:val="1"/>
        </w:numPr>
        <w:spacing w:after="200" w:line="276" w:lineRule="auto"/>
        <w:contextualSpacing/>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Контроль исполнения настоящего Распоряжения оставляю за собой.</w:t>
      </w:r>
    </w:p>
    <w:p w:rsidR="003276A9" w:rsidRPr="003276A9" w:rsidRDefault="003276A9" w:rsidP="003276A9">
      <w:pPr>
        <w:spacing w:after="200" w:line="276" w:lineRule="auto"/>
        <w:ind w:left="720"/>
        <w:contextualSpacing/>
        <w:jc w:val="both"/>
        <w:rPr>
          <w:rFonts w:ascii="Times New Roman" w:eastAsia="Times New Roman" w:hAnsi="Times New Roman" w:cs="Times New Roman"/>
          <w:sz w:val="28"/>
          <w:szCs w:val="28"/>
          <w:lang w:eastAsia="ru-RU"/>
        </w:rPr>
      </w:pPr>
    </w:p>
    <w:p w:rsidR="003276A9" w:rsidRPr="003276A9" w:rsidRDefault="003276A9" w:rsidP="003276A9">
      <w:pPr>
        <w:spacing w:before="100" w:beforeAutospacing="1" w:after="0" w:line="240" w:lineRule="auto"/>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Врио Главы</w:t>
      </w:r>
      <w:r w:rsidRPr="003276A9">
        <w:rPr>
          <w:rFonts w:ascii="Times New Roman" w:eastAsia="Times New Roman" w:hAnsi="Times New Roman" w:cs="Times New Roman"/>
          <w:sz w:val="28"/>
          <w:szCs w:val="28"/>
          <w:lang w:eastAsia="ru-RU"/>
        </w:rPr>
        <w:t xml:space="preserve"> сельского поселения «Капцегайтуйское»</w:t>
      </w:r>
      <w:r w:rsidRPr="003276A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Н.В.Синегузова</w:t>
      </w: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Cambria" w:eastAsia="Times New Roman" w:hAnsi="Cambria" w:cs="Times New Roman"/>
          <w:bCs/>
          <w:sz w:val="28"/>
          <w:szCs w:val="28"/>
          <w:lang w:eastAsia="ru-RU"/>
        </w:rPr>
      </w:pPr>
      <w:r w:rsidRPr="003276A9">
        <w:rPr>
          <w:rFonts w:ascii="Cambria" w:eastAsia="Times New Roman" w:hAnsi="Cambria" w:cs="Times New Roman"/>
          <w:bCs/>
          <w:sz w:val="28"/>
          <w:szCs w:val="28"/>
          <w:lang w:eastAsia="ru-RU"/>
        </w:rPr>
        <w:lastRenderedPageBreak/>
        <w:t xml:space="preserve">                                                                                                       </w:t>
      </w:r>
      <w:bookmarkStart w:id="0" w:name="_Hlk61803310"/>
      <w:r w:rsidRPr="003276A9">
        <w:rPr>
          <w:rFonts w:ascii="Cambria" w:eastAsia="Times New Roman" w:hAnsi="Cambria" w:cs="Times New Roman"/>
          <w:bCs/>
          <w:sz w:val="28"/>
          <w:szCs w:val="28"/>
          <w:lang w:eastAsia="ru-RU"/>
        </w:rPr>
        <w:t>СОГЛАСОВАНО</w:t>
      </w:r>
    </w:p>
    <w:p w:rsidR="003276A9" w:rsidRPr="003276A9" w:rsidRDefault="003276A9" w:rsidP="003276A9">
      <w:pPr>
        <w:autoSpaceDE w:val="0"/>
        <w:autoSpaceDN w:val="0"/>
        <w:adjustRightInd w:val="0"/>
        <w:spacing w:after="0" w:line="240" w:lineRule="auto"/>
        <w:jc w:val="right"/>
        <w:outlineLvl w:val="0"/>
        <w:rPr>
          <w:rFonts w:ascii="Cambria" w:eastAsia="Times New Roman" w:hAnsi="Cambria" w:cs="Times New Roman"/>
          <w:b/>
          <w:bCs/>
          <w:sz w:val="20"/>
          <w:szCs w:val="20"/>
          <w:lang w:eastAsia="ru-RU"/>
        </w:rPr>
      </w:pPr>
      <w:r w:rsidRPr="003276A9">
        <w:rPr>
          <w:rFonts w:ascii="Cambria" w:eastAsia="Times New Roman" w:hAnsi="Cambria" w:cs="Times New Roman"/>
          <w:b/>
          <w:bCs/>
          <w:sz w:val="20"/>
          <w:szCs w:val="20"/>
          <w:lang w:eastAsia="ru-RU"/>
        </w:rPr>
        <w:t xml:space="preserve">   Атаман 4 Пограничного отдела</w:t>
      </w:r>
    </w:p>
    <w:p w:rsidR="003276A9" w:rsidRPr="003276A9" w:rsidRDefault="003276A9" w:rsidP="003276A9">
      <w:pPr>
        <w:autoSpaceDE w:val="0"/>
        <w:autoSpaceDN w:val="0"/>
        <w:adjustRightInd w:val="0"/>
        <w:spacing w:after="0" w:line="240" w:lineRule="auto"/>
        <w:jc w:val="center"/>
        <w:outlineLvl w:val="0"/>
        <w:rPr>
          <w:rFonts w:ascii="Cambria" w:eastAsia="Times New Roman" w:hAnsi="Cambria" w:cs="Times New Roman"/>
          <w:b/>
          <w:bCs/>
          <w:sz w:val="20"/>
          <w:szCs w:val="20"/>
          <w:lang w:eastAsia="ru-RU"/>
        </w:rPr>
      </w:pPr>
      <w:r w:rsidRPr="003276A9">
        <w:rPr>
          <w:rFonts w:ascii="Cambria" w:eastAsia="Times New Roman" w:hAnsi="Cambria" w:cs="Times New Roman"/>
          <w:b/>
          <w:bCs/>
          <w:sz w:val="20"/>
          <w:szCs w:val="20"/>
          <w:lang w:eastAsia="ru-RU"/>
        </w:rPr>
        <w:t xml:space="preserve">                                                                                                                                                             Н.В. Гаркуша</w:t>
      </w:r>
    </w:p>
    <w:p w:rsidR="003276A9" w:rsidRPr="003276A9" w:rsidRDefault="003276A9" w:rsidP="003276A9">
      <w:pPr>
        <w:tabs>
          <w:tab w:val="left" w:pos="7956"/>
        </w:tabs>
        <w:autoSpaceDE w:val="0"/>
        <w:autoSpaceDN w:val="0"/>
        <w:adjustRightInd w:val="0"/>
        <w:spacing w:after="0" w:line="240" w:lineRule="auto"/>
        <w:outlineLvl w:val="0"/>
        <w:rPr>
          <w:rFonts w:ascii="Cambria" w:eastAsia="Times New Roman" w:hAnsi="Cambria" w:cs="Times New Roman"/>
          <w:b/>
          <w:bCs/>
          <w:sz w:val="20"/>
          <w:szCs w:val="20"/>
          <w:lang w:eastAsia="ru-RU"/>
        </w:rPr>
      </w:pPr>
      <w:r w:rsidRPr="003276A9">
        <w:rPr>
          <w:rFonts w:ascii="Cambria" w:eastAsia="Times New Roman" w:hAnsi="Cambria" w:cs="Times New Roman"/>
          <w:b/>
          <w:bCs/>
          <w:sz w:val="20"/>
          <w:szCs w:val="20"/>
          <w:lang w:eastAsia="ru-RU"/>
        </w:rPr>
        <w:tab/>
        <w:t>(ФИО)</w:t>
      </w:r>
    </w:p>
    <w:p w:rsidR="003276A9" w:rsidRPr="003276A9" w:rsidRDefault="003276A9" w:rsidP="003276A9">
      <w:pPr>
        <w:tabs>
          <w:tab w:val="center" w:pos="4677"/>
          <w:tab w:val="right" w:pos="9354"/>
        </w:tabs>
        <w:autoSpaceDE w:val="0"/>
        <w:autoSpaceDN w:val="0"/>
        <w:adjustRightInd w:val="0"/>
        <w:spacing w:after="0" w:line="240" w:lineRule="auto"/>
        <w:outlineLvl w:val="0"/>
        <w:rPr>
          <w:rFonts w:ascii="Cambria" w:eastAsia="Times New Roman" w:hAnsi="Cambria" w:cs="Times New Roman"/>
          <w:sz w:val="20"/>
          <w:szCs w:val="20"/>
          <w:lang w:eastAsia="ru-RU"/>
        </w:rPr>
      </w:pPr>
      <w:r w:rsidRPr="003276A9">
        <w:rPr>
          <w:rFonts w:ascii="Cambria" w:eastAsia="Times New Roman" w:hAnsi="Cambria" w:cs="Times New Roman"/>
          <w:b/>
          <w:bCs/>
          <w:sz w:val="20"/>
          <w:szCs w:val="20"/>
          <w:lang w:eastAsia="ru-RU"/>
        </w:rPr>
        <w:tab/>
      </w:r>
      <w:r w:rsidRPr="003276A9">
        <w:rPr>
          <w:rFonts w:ascii="Cambria" w:eastAsia="Times New Roman" w:hAnsi="Cambria" w:cs="Times New Roman"/>
          <w:b/>
          <w:bCs/>
          <w:sz w:val="20"/>
          <w:szCs w:val="20"/>
          <w:lang w:eastAsia="ru-RU"/>
        </w:rPr>
        <w:tab/>
      </w:r>
      <w:r w:rsidRPr="003276A9">
        <w:rPr>
          <w:rFonts w:ascii="Cambria" w:eastAsia="Times New Roman" w:hAnsi="Cambria" w:cs="Times New Roman"/>
          <w:sz w:val="20"/>
          <w:szCs w:val="20"/>
          <w:lang w:eastAsia="ru-RU"/>
        </w:rPr>
        <w:t>Письмо от___________№______</w:t>
      </w:r>
    </w:p>
    <w:bookmarkEnd w:id="0"/>
    <w:p w:rsidR="003276A9" w:rsidRPr="003276A9" w:rsidRDefault="003276A9" w:rsidP="003276A9">
      <w:pPr>
        <w:tabs>
          <w:tab w:val="left" w:pos="6108"/>
          <w:tab w:val="left" w:pos="7476"/>
        </w:tabs>
        <w:autoSpaceDE w:val="0"/>
        <w:autoSpaceDN w:val="0"/>
        <w:adjustRightInd w:val="0"/>
        <w:spacing w:after="0" w:line="240" w:lineRule="auto"/>
        <w:outlineLvl w:val="0"/>
        <w:rPr>
          <w:rFonts w:ascii="Cambria" w:eastAsia="Times New Roman" w:hAnsi="Cambria" w:cs="Times New Roman"/>
          <w:b/>
          <w:bCs/>
          <w:sz w:val="20"/>
          <w:szCs w:val="20"/>
          <w:lang w:eastAsia="ru-RU"/>
        </w:rPr>
      </w:pPr>
      <w:r w:rsidRPr="003276A9">
        <w:rPr>
          <w:rFonts w:ascii="Cambria" w:eastAsia="Times New Roman" w:hAnsi="Cambria" w:cs="Times New Roman"/>
          <w:b/>
          <w:bCs/>
          <w:sz w:val="20"/>
          <w:szCs w:val="20"/>
          <w:lang w:eastAsia="ru-RU"/>
        </w:rPr>
        <w:tab/>
      </w:r>
      <w:r w:rsidRPr="003276A9">
        <w:rPr>
          <w:rFonts w:ascii="Cambria" w:eastAsia="Times New Roman" w:hAnsi="Cambria" w:cs="Times New Roman"/>
          <w:b/>
          <w:bCs/>
          <w:sz w:val="20"/>
          <w:szCs w:val="20"/>
          <w:lang w:eastAsia="ru-RU"/>
        </w:rPr>
        <w:tab/>
      </w:r>
    </w:p>
    <w:tbl>
      <w:tblPr>
        <w:tblpPr w:leftFromText="180" w:rightFromText="180" w:vertAnchor="text" w:horzAnchor="margin" w:tblpXSpec="right" w:tblpY="166"/>
        <w:tblW w:w="5103" w:type="dxa"/>
        <w:tblLook w:val="04A0" w:firstRow="1" w:lastRow="0" w:firstColumn="1" w:lastColumn="0" w:noHBand="0" w:noVBand="1"/>
      </w:tblPr>
      <w:tblGrid>
        <w:gridCol w:w="5103"/>
      </w:tblGrid>
      <w:tr w:rsidR="003276A9" w:rsidRPr="003276A9" w:rsidTr="001E1258">
        <w:tc>
          <w:tcPr>
            <w:tcW w:w="5103" w:type="dxa"/>
            <w:hideMark/>
          </w:tcPr>
          <w:p w:rsidR="003276A9" w:rsidRPr="003276A9" w:rsidRDefault="003276A9" w:rsidP="003276A9">
            <w:pPr>
              <w:spacing w:after="0" w:line="240" w:lineRule="auto"/>
              <w:jc w:val="right"/>
              <w:outlineLvl w:val="0"/>
              <w:rPr>
                <w:rFonts w:ascii="Cambria" w:eastAsia="Times New Roman" w:hAnsi="Cambria" w:cs="Times New Roman"/>
                <w:color w:val="000000"/>
                <w:sz w:val="20"/>
                <w:szCs w:val="20"/>
                <w:lang w:eastAsia="ru-RU"/>
              </w:rPr>
            </w:pPr>
          </w:p>
        </w:tc>
      </w:tr>
    </w:tbl>
    <w:p w:rsidR="003276A9" w:rsidRPr="003276A9" w:rsidRDefault="003276A9" w:rsidP="003276A9">
      <w:pPr>
        <w:autoSpaceDE w:val="0"/>
        <w:autoSpaceDN w:val="0"/>
        <w:adjustRightInd w:val="0"/>
        <w:spacing w:after="0" w:line="240" w:lineRule="auto"/>
        <w:jc w:val="right"/>
        <w:outlineLvl w:val="0"/>
        <w:rPr>
          <w:rFonts w:ascii="Times New Roman" w:eastAsia="Times New Roman" w:hAnsi="Times New Roman" w:cs="Times New Roman"/>
          <w:b/>
          <w:bCs/>
          <w:sz w:val="24"/>
          <w:szCs w:val="24"/>
          <w:lang w:eastAsia="ru-RU"/>
        </w:rPr>
      </w:pPr>
    </w:p>
    <w:p w:rsidR="003276A9" w:rsidRPr="003276A9" w:rsidRDefault="003276A9" w:rsidP="003276A9">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p>
    <w:p w:rsidR="003276A9" w:rsidRPr="003276A9" w:rsidRDefault="003276A9" w:rsidP="003276A9">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bCs/>
          <w:sz w:val="48"/>
          <w:szCs w:val="48"/>
          <w:lang w:eastAsia="ru-RU"/>
        </w:rPr>
      </w:pPr>
      <w:r w:rsidRPr="003276A9">
        <w:rPr>
          <w:rFonts w:ascii="Times New Roman" w:eastAsia="Times New Roman" w:hAnsi="Times New Roman" w:cs="Times New Roman"/>
          <w:b/>
          <w:bCs/>
          <w:sz w:val="48"/>
          <w:szCs w:val="48"/>
          <w:lang w:eastAsia="ru-RU"/>
        </w:rPr>
        <w:t xml:space="preserve">УСТАВ   </w:t>
      </w: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bCs/>
          <w:sz w:val="36"/>
          <w:szCs w:val="36"/>
          <w:lang w:eastAsia="ru-RU"/>
        </w:rPr>
      </w:pPr>
    </w:p>
    <w:p w:rsidR="003276A9" w:rsidRPr="003276A9" w:rsidRDefault="003276A9" w:rsidP="003276A9">
      <w:pPr>
        <w:autoSpaceDE w:val="0"/>
        <w:autoSpaceDN w:val="0"/>
        <w:adjustRightInd w:val="0"/>
        <w:spacing w:after="0" w:line="240" w:lineRule="auto"/>
        <w:jc w:val="center"/>
        <w:outlineLvl w:val="0"/>
        <w:rPr>
          <w:rFonts w:ascii="Cambria" w:eastAsia="Times New Roman" w:hAnsi="Cambria" w:cs="Times New Roman"/>
          <w:b/>
          <w:bCs/>
          <w:sz w:val="40"/>
          <w:szCs w:val="40"/>
          <w:lang w:eastAsia="ru-RU"/>
        </w:rPr>
      </w:pPr>
      <w:r w:rsidRPr="003276A9">
        <w:rPr>
          <w:rFonts w:ascii="Cambria" w:eastAsia="Times New Roman" w:hAnsi="Cambria" w:cs="Times New Roman"/>
          <w:b/>
          <w:bCs/>
          <w:sz w:val="40"/>
          <w:szCs w:val="40"/>
          <w:lang w:eastAsia="ru-RU"/>
        </w:rPr>
        <w:t xml:space="preserve">СТАНИЧНОГО КАЗАЧЬЕГО ОБЩЕСТВА   </w:t>
      </w:r>
    </w:p>
    <w:p w:rsidR="003276A9" w:rsidRPr="003276A9" w:rsidRDefault="003276A9" w:rsidP="003276A9">
      <w:pPr>
        <w:autoSpaceDE w:val="0"/>
        <w:autoSpaceDN w:val="0"/>
        <w:adjustRightInd w:val="0"/>
        <w:spacing w:after="0" w:line="240" w:lineRule="auto"/>
        <w:jc w:val="center"/>
        <w:outlineLvl w:val="0"/>
        <w:rPr>
          <w:rFonts w:ascii="Cambria" w:eastAsia="Times New Roman" w:hAnsi="Cambria" w:cs="Times New Roman"/>
          <w:b/>
          <w:bCs/>
          <w:sz w:val="40"/>
          <w:szCs w:val="40"/>
          <w:lang w:eastAsia="ru-RU"/>
        </w:rPr>
      </w:pPr>
    </w:p>
    <w:p w:rsidR="003276A9" w:rsidRPr="003276A9" w:rsidRDefault="003276A9" w:rsidP="003276A9">
      <w:pPr>
        <w:autoSpaceDE w:val="0"/>
        <w:autoSpaceDN w:val="0"/>
        <w:adjustRightInd w:val="0"/>
        <w:spacing w:after="0" w:line="240" w:lineRule="auto"/>
        <w:rPr>
          <w:rFonts w:ascii="Cambria" w:eastAsia="Times New Roman" w:hAnsi="Cambria" w:cs="Times New Roman"/>
          <w:b/>
          <w:bCs/>
          <w:sz w:val="40"/>
          <w:szCs w:val="40"/>
          <w:u w:val="single"/>
          <w:lang w:eastAsia="ru-RU"/>
        </w:rPr>
      </w:pPr>
    </w:p>
    <w:p w:rsidR="003276A9" w:rsidRPr="003276A9" w:rsidRDefault="003276A9" w:rsidP="003276A9">
      <w:pPr>
        <w:autoSpaceDE w:val="0"/>
        <w:autoSpaceDN w:val="0"/>
        <w:adjustRightInd w:val="0"/>
        <w:spacing w:after="0" w:line="240" w:lineRule="auto"/>
        <w:jc w:val="center"/>
        <w:rPr>
          <w:rFonts w:ascii="Cambria" w:eastAsia="Times New Roman" w:hAnsi="Cambria" w:cs="Times New Roman"/>
          <w:b/>
          <w:bCs/>
          <w:sz w:val="40"/>
          <w:szCs w:val="40"/>
          <w:u w:val="single"/>
          <w:lang w:eastAsia="ru-RU"/>
        </w:rPr>
      </w:pPr>
      <w:r w:rsidRPr="003276A9">
        <w:rPr>
          <w:rFonts w:ascii="Cambria" w:eastAsia="Times New Roman" w:hAnsi="Cambria" w:cs="Times New Roman"/>
          <w:b/>
          <w:bCs/>
          <w:sz w:val="40"/>
          <w:szCs w:val="40"/>
          <w:u w:val="single"/>
          <w:lang w:eastAsia="ru-RU"/>
        </w:rPr>
        <w:t>&lt;&lt;КРАСНОКАМЕНСКАЯ  СТАНИЦА&gt;&gt;</w:t>
      </w:r>
    </w:p>
    <w:p w:rsidR="003276A9" w:rsidRPr="003276A9" w:rsidRDefault="003276A9" w:rsidP="003276A9">
      <w:pPr>
        <w:autoSpaceDE w:val="0"/>
        <w:autoSpaceDN w:val="0"/>
        <w:adjustRightInd w:val="0"/>
        <w:spacing w:after="0" w:line="240" w:lineRule="auto"/>
        <w:jc w:val="center"/>
        <w:rPr>
          <w:rFonts w:ascii="Cambria" w:eastAsia="Times New Roman" w:hAnsi="Cambria" w:cs="Times New Roman"/>
          <w:b/>
          <w:bCs/>
          <w:sz w:val="20"/>
          <w:szCs w:val="20"/>
          <w:lang w:eastAsia="ru-RU"/>
        </w:rPr>
      </w:pPr>
      <w:r w:rsidRPr="003276A9">
        <w:rPr>
          <w:rFonts w:ascii="Cambria" w:eastAsia="Times New Roman" w:hAnsi="Cambria" w:cs="Times New Roman"/>
          <w:b/>
          <w:bCs/>
          <w:sz w:val="20"/>
          <w:szCs w:val="20"/>
          <w:lang w:eastAsia="ru-RU"/>
        </w:rPr>
        <w:t>(полное наименование казачьего общества)</w:t>
      </w:r>
    </w:p>
    <w:p w:rsidR="003276A9" w:rsidRPr="003276A9" w:rsidRDefault="003276A9" w:rsidP="003276A9">
      <w:pPr>
        <w:autoSpaceDE w:val="0"/>
        <w:autoSpaceDN w:val="0"/>
        <w:adjustRightInd w:val="0"/>
        <w:spacing w:after="0" w:line="240" w:lineRule="auto"/>
        <w:jc w:val="center"/>
        <w:outlineLvl w:val="0"/>
        <w:rPr>
          <w:rFonts w:ascii="Cambria" w:eastAsia="Times New Roman" w:hAnsi="Cambria" w:cs="Times New Roman"/>
          <w:b/>
          <w:sz w:val="20"/>
          <w:szCs w:val="20"/>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276A9">
        <w:rPr>
          <w:rFonts w:ascii="Times New Roman" w:eastAsia="Times New Roman" w:hAnsi="Times New Roman" w:cs="Times New Roman"/>
          <w:b/>
          <w:sz w:val="28"/>
          <w:szCs w:val="28"/>
          <w:lang w:eastAsia="ru-RU"/>
        </w:rPr>
        <w:t>2022 год</w:t>
      </w: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3276A9" w:rsidRPr="003276A9" w:rsidRDefault="003276A9" w:rsidP="003276A9">
      <w:pPr>
        <w:numPr>
          <w:ilvl w:val="0"/>
          <w:numId w:val="2"/>
        </w:num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276A9">
        <w:rPr>
          <w:rFonts w:ascii="Times New Roman" w:eastAsia="Times New Roman" w:hAnsi="Times New Roman" w:cs="Times New Roman"/>
          <w:b/>
          <w:sz w:val="28"/>
          <w:szCs w:val="28"/>
          <w:lang w:eastAsia="ru-RU"/>
        </w:rPr>
        <w:lastRenderedPageBreak/>
        <w:t>Общие положения</w:t>
      </w:r>
    </w:p>
    <w:p w:rsidR="003276A9" w:rsidRPr="003276A9" w:rsidRDefault="003276A9" w:rsidP="003276A9">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 Настоящий Устав распространяется на станичное казачье общество «Краснокаменская станица» Забайкальского войскового казачьего общества</w:t>
      </w:r>
    </w:p>
    <w:p w:rsidR="003276A9" w:rsidRPr="003276A9" w:rsidRDefault="003276A9" w:rsidP="003276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color w:val="000000"/>
          <w:sz w:val="28"/>
          <w:szCs w:val="28"/>
          <w:lang w:eastAsia="ru-RU"/>
        </w:rPr>
        <w:t>–</w:t>
      </w:r>
      <w:r w:rsidRPr="003276A9">
        <w:rPr>
          <w:rFonts w:ascii="Times New Roman" w:eastAsia="Times New Roman" w:hAnsi="Times New Roman" w:cs="Times New Roman"/>
          <w:sz w:val="28"/>
          <w:szCs w:val="28"/>
          <w:lang w:eastAsia="ru-RU"/>
        </w:rPr>
        <w:t xml:space="preserve">первичное объединение граждан Российской Федерации – жителей </w:t>
      </w:r>
    </w:p>
    <w:p w:rsidR="003276A9" w:rsidRPr="003276A9" w:rsidRDefault="003276A9" w:rsidP="003276A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 муниципального района «Город Краснокаменск и Краснокаменский район»,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(далее –казачье общество).</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2. Казачье общество имеет полное и сокращенное наименование </w:t>
      </w:r>
      <w:r w:rsidRPr="003276A9">
        <w:rPr>
          <w:rFonts w:ascii="Times New Roman" w:eastAsia="Times New Roman" w:hAnsi="Times New Roman" w:cs="Times New Roman"/>
          <w:sz w:val="28"/>
          <w:szCs w:val="28"/>
          <w:lang w:eastAsia="ru-RU"/>
        </w:rPr>
        <w:br/>
        <w:t>на русском языке.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Полное наименование - станичное казачье общество «</w:t>
      </w:r>
      <w:r w:rsidRPr="003276A9">
        <w:rPr>
          <w:rFonts w:ascii="Times New Roman" w:eastAsia="Times New Roman" w:hAnsi="Times New Roman" w:cs="Times New Roman"/>
          <w:sz w:val="28"/>
          <w:szCs w:val="28"/>
          <w:u w:val="single"/>
          <w:lang w:eastAsia="ru-RU"/>
        </w:rPr>
        <w:t xml:space="preserve">Краснокаменская </w:t>
      </w:r>
      <w:r w:rsidRPr="003276A9">
        <w:rPr>
          <w:rFonts w:ascii="Times New Roman" w:eastAsia="Times New Roman" w:hAnsi="Times New Roman" w:cs="Times New Roman"/>
          <w:sz w:val="28"/>
          <w:szCs w:val="28"/>
          <w:lang w:eastAsia="ru-RU"/>
        </w:rPr>
        <w:t xml:space="preserve">станица» Забайкальского войскового казачьего общества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Сокращенное наименование–СКО «Краснокаменская станица».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276A9">
        <w:rPr>
          <w:rFonts w:ascii="Times New Roman" w:eastAsia="Times New Roman" w:hAnsi="Times New Roman" w:cs="Times New Roman"/>
          <w:sz w:val="28"/>
          <w:szCs w:val="28"/>
          <w:lang w:eastAsia="ru-RU"/>
        </w:rPr>
        <w:t>3. Местонахождение органов казачьего общества – город Краснокаменск (Забайкальский край).</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18"/>
          <w:szCs w:val="18"/>
          <w:lang w:eastAsia="ru-RU"/>
        </w:rPr>
      </w:pPr>
      <w:r w:rsidRPr="003276A9">
        <w:rPr>
          <w:rFonts w:ascii="Times New Roman" w:eastAsia="Times New Roman" w:hAnsi="Times New Roman" w:cs="Times New Roman"/>
          <w:sz w:val="28"/>
          <w:szCs w:val="28"/>
          <w:lang w:eastAsia="ru-RU"/>
        </w:rPr>
        <w:t>4. Казачье общество осуществляет свою деятельность на территории городского поселения «Город Краснокаменск», сельского поселения «Богдановское», сельского поселения «Кайластуйское», сельского поселения «Капцегайтуйское», сельского поселения «Среднаргунское», сельского поселения «Соктуй-Милозанское», сельского поселения «Ковылинское»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5. Деятельность казачьего общества осуществляется на основе принципов добровольности, равноправия, самоуправления, законности, гласности, уважения прав и свобод человека и гражданина, сохранения </w:t>
      </w:r>
      <w:r w:rsidRPr="003276A9">
        <w:rPr>
          <w:rFonts w:ascii="Times New Roman" w:eastAsia="Times New Roman" w:hAnsi="Times New Roman" w:cs="Times New Roman"/>
          <w:sz w:val="28"/>
          <w:szCs w:val="28"/>
          <w:lang w:eastAsia="ru-RU"/>
        </w:rPr>
        <w:br/>
        <w:t xml:space="preserve">и развития традиций российского казачества, а также подконтрольности </w:t>
      </w:r>
      <w:r w:rsidRPr="003276A9">
        <w:rPr>
          <w:rFonts w:ascii="Times New Roman" w:eastAsia="Times New Roman" w:hAnsi="Times New Roman" w:cs="Times New Roman"/>
          <w:sz w:val="28"/>
          <w:szCs w:val="28"/>
          <w:lang w:eastAsia="ru-RU"/>
        </w:rPr>
        <w:br/>
        <w:t>и подотчетности в соответствии с законодательством Российской Федерации.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6. Правовую основу деятельности казачьего общества составляют Конституция Российской Федерации, федеральные законы, нормативные правовые акты Президента Российской Федерации </w:t>
      </w:r>
      <w:r w:rsidRPr="003276A9">
        <w:rPr>
          <w:rFonts w:ascii="Times New Roman" w:eastAsia="Times New Roman" w:hAnsi="Times New Roman" w:cs="Times New Roman"/>
          <w:sz w:val="28"/>
          <w:szCs w:val="28"/>
          <w:lang w:eastAsia="ru-RU"/>
        </w:rPr>
        <w:br/>
        <w:t>и Правительства Российской Федерации, иные нормативные правовые акты Российской Федерации по вопросам российского казачества, конституции (уставы), законы и иные нормативные правовые акты субъектов Российской Федерации, муниципальные правовые акты, уставы казачьих обществ, в состав которых входит казачье общество (далее – вышестоящие казачьи общества), а также настоящий Устав.</w:t>
      </w:r>
    </w:p>
    <w:p w:rsidR="003276A9" w:rsidRPr="003276A9" w:rsidRDefault="003276A9" w:rsidP="003276A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7. Казачье общество использует символику Забайкальского Войскового Казачьего Общества, (далее – войсковое казачье общество) а также знамя СКО «Краснокаменская станица» стяг светло-зеленого цвета размером 112 см. на 100 см. по верхнему и нижнему краю кайма шириной 4,5 см., по левому и правому краю шириной 1,5 см., в центре герб, повторяющий герб Забайкальского войскового казачьего общества, по верхнему краю надпись  СТАНИЧНОЕ КАЗАЧЬЕ ОБЩЕСТВО «КРАСНОКАМЕНСКАЯ СТАНИЦА», по нижнему краю надпись «ЗАБАЙКАЛЬСКОЕ КАЗАЧЬЕ ВОЙСКО», с обратной стороны, по центру образ Серафима Саровского, по </w:t>
      </w:r>
      <w:r w:rsidRPr="003276A9">
        <w:rPr>
          <w:rFonts w:ascii="Times New Roman" w:eastAsia="Times New Roman" w:hAnsi="Times New Roman" w:cs="Times New Roman"/>
          <w:sz w:val="28"/>
          <w:szCs w:val="28"/>
          <w:lang w:eastAsia="ru-RU"/>
        </w:rPr>
        <w:lastRenderedPageBreak/>
        <w:t>верхнему краю надпись «ЗА ВЕРУ, ВОЛЮ», по нижнему краю надпись «И ОТЕЧЕСТВО», стяг закреплен на деревянном древке красного цвета длиной 235 см., на вершине древка из металла белого цвета длиной 25 см., в порядке и случаях, установленных законодательством Российской Федерации, уставом войскового казачьего общества и положением, утверждаемым высшим органом управления войскового казачьего общества, а также печать, штампы, бланки и другие необходимые для деятельности казачьего общества атрибуты.</w:t>
      </w:r>
    </w:p>
    <w:p w:rsidR="003276A9" w:rsidRPr="003276A9" w:rsidRDefault="003276A9" w:rsidP="003276A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8. Казачье общество является юридическим лицом – некоммерческой организацией и имеет собственное имущество, самостоятельный баланс, расчетный и иные счета в банках и других кредитных организациях. Казачье общество отвечает по своим обязательствам своим имуществом, может </w:t>
      </w:r>
      <w:r w:rsidRPr="003276A9">
        <w:rPr>
          <w:rFonts w:ascii="Times New Roman" w:eastAsia="Times New Roman" w:hAnsi="Times New Roman" w:cs="Times New Roman"/>
          <w:sz w:val="28"/>
          <w:szCs w:val="28"/>
          <w:lang w:eastAsia="ru-RU"/>
        </w:rPr>
        <w:br/>
        <w:t>от своего имени приобретать и осуществлять имущественные и личные неимущественные права, нести обязанности, быть истцом и ответчиком в суде.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Лицо, срок полномочий которого как атамана казачьего общества истек, или полномочия которого как атамана казачьего общества досрочно прекращены, обязано передать по акту приема-передачи вновь избранному </w:t>
      </w:r>
      <w:r w:rsidRPr="003276A9">
        <w:rPr>
          <w:rFonts w:ascii="Times New Roman" w:eastAsia="Times New Roman" w:hAnsi="Times New Roman" w:cs="Times New Roman"/>
          <w:sz w:val="28"/>
          <w:szCs w:val="28"/>
          <w:lang w:eastAsia="ru-RU"/>
        </w:rPr>
        <w:br/>
        <w:t xml:space="preserve">и утвержденному в установленном порядке атаману казачьего общества либо временно исполняющему обязанности атамана казачьего общества все имеющиеся в распоряжении этого лица документы, касающиеся деятельности казачьего общества, включая документы, подтверждающие государственную регистрацию, постановку на налоговый учет и внесение казачьего общества </w:t>
      </w:r>
      <w:r w:rsidRPr="003276A9">
        <w:rPr>
          <w:rFonts w:ascii="Times New Roman" w:eastAsia="Times New Roman" w:hAnsi="Times New Roman" w:cs="Times New Roman"/>
          <w:sz w:val="28"/>
          <w:szCs w:val="28"/>
          <w:lang w:eastAsia="ru-RU"/>
        </w:rPr>
        <w:br/>
        <w:t>в государственный реестр казачьих обществ в Российской Федерации,</w:t>
      </w:r>
      <w:r w:rsidRPr="003276A9">
        <w:rPr>
          <w:rFonts w:ascii="Times New Roman" w:eastAsia="Times New Roman" w:hAnsi="Times New Roman" w:cs="Times New Roman"/>
          <w:sz w:val="28"/>
          <w:szCs w:val="28"/>
          <w:lang w:eastAsia="ru-RU"/>
        </w:rPr>
        <w:br/>
        <w:t>в течение пяти календарных дней со дня вступления в должность вновь избранного атамана или назначения временно исполняющего обязанности атамана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До момента передачи указанных выше документов казачьего общества ответственность (в том числе имущественную) за сохранность и соблюдение порядка их использования несет лицо, срок полномочий которого как атамана казачьего общества истек, или полномочия которого как атамана казачьего общества досрочно прекращены.</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276A9" w:rsidRPr="003276A9" w:rsidRDefault="003276A9" w:rsidP="003276A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276A9">
        <w:rPr>
          <w:rFonts w:ascii="Times New Roman" w:eastAsia="Times New Roman" w:hAnsi="Times New Roman" w:cs="Times New Roman"/>
          <w:b/>
          <w:sz w:val="28"/>
          <w:szCs w:val="28"/>
          <w:lang w:eastAsia="ru-RU"/>
        </w:rPr>
        <w:t>II. Деятельность казачьего общества</w:t>
      </w:r>
    </w:p>
    <w:p w:rsidR="003276A9" w:rsidRPr="003276A9" w:rsidRDefault="003276A9" w:rsidP="003276A9">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9. Целями деятельности казачьего общества являются:</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 становление, развитие и консолидация российского казачества;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2) сохранение традиционных образа жизни, форм хозяйствования </w:t>
      </w:r>
      <w:r w:rsidRPr="003276A9">
        <w:rPr>
          <w:rFonts w:ascii="Times New Roman" w:eastAsia="Times New Roman" w:hAnsi="Times New Roman" w:cs="Times New Roman"/>
          <w:sz w:val="28"/>
          <w:szCs w:val="28"/>
          <w:lang w:eastAsia="ru-RU"/>
        </w:rPr>
        <w:br/>
        <w:t>и самобытной культуры российского казачества;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3) повышение роли российского казачества в решении государственных и муниципальных задач;</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 совершенствование механизма взаимодействия российского казачества с государственными органами, органами местного самоуправления и организациями.</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10. Для достижения указанных целей казачье общество вправе:</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 участвовать в реализации государственной политики Российской Федерации в отношении российского казачества;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lastRenderedPageBreak/>
        <w:t>2) взаимодействовать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с казачьими обществами и организациями по вопросам развития российского казачества;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3) участвовать в реализации государственных и муниципальных программ и проектов;</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 обеспечивать информационную открытость деятельности российского казачества;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5) организовывать деятельность казачьего общества, осуществляемую </w:t>
      </w:r>
      <w:r w:rsidRPr="003276A9">
        <w:rPr>
          <w:rFonts w:ascii="Times New Roman" w:eastAsia="Times New Roman" w:hAnsi="Times New Roman" w:cs="Times New Roman"/>
          <w:sz w:val="28"/>
          <w:szCs w:val="28"/>
          <w:lang w:eastAsia="ru-RU"/>
        </w:rPr>
        <w:br/>
        <w:t>на основе договоров (соглашений), заключенных с федеральными органами исполнительной власти и (или) их территориальными органами, органами исполнительной власти субъектов Российской Федерации, органами местного самоуправления в соответствии с законодательством Российской Федерации;</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6) принимать меры, направленные на защиту прав и свобод, чести </w:t>
      </w:r>
      <w:r w:rsidRPr="003276A9">
        <w:rPr>
          <w:rFonts w:ascii="Times New Roman" w:eastAsia="Times New Roman" w:hAnsi="Times New Roman" w:cs="Times New Roman"/>
          <w:sz w:val="28"/>
          <w:szCs w:val="28"/>
          <w:lang w:eastAsia="ru-RU"/>
        </w:rPr>
        <w:br/>
        <w:t>и достоинства членов 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7) оказывать необходимую материальную и иную помощь семьям членов казачьего общества, призванных (поступивших) на военную службу, семьям погибших (умерших) членов казачьего общества, многодетным семьям, сиротам, инвалидам и пенсионерам;</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8) содействовать развитию межнациональных и межрелигиозных отношений;</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9) участвовать в развитии казачьих кадетских корпусов;</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10) обеспечивать культурное, духовное и нравственное воспитание членов казачьего общества, сохранение и развитие казачьих традиций </w:t>
      </w:r>
      <w:r w:rsidRPr="003276A9">
        <w:rPr>
          <w:rFonts w:ascii="Times New Roman" w:eastAsia="Times New Roman" w:hAnsi="Times New Roman" w:cs="Times New Roman"/>
          <w:sz w:val="28"/>
          <w:szCs w:val="28"/>
          <w:lang w:eastAsia="ru-RU"/>
        </w:rPr>
        <w:br/>
        <w:t>и обычаев, организовывать мероприятия по военно-патриотическому воспитанию молодежи, вести культурно-массовую и спортивную работу;</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11) участвовать в развитии агропромышленного комплекса и сельских территорий в местах проживания российского казачества;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12) участвовать в поддержании и развитии международных связей </w:t>
      </w:r>
      <w:r w:rsidRPr="003276A9">
        <w:rPr>
          <w:rFonts w:ascii="Times New Roman" w:eastAsia="Times New Roman" w:hAnsi="Times New Roman" w:cs="Times New Roman"/>
          <w:sz w:val="28"/>
          <w:szCs w:val="28"/>
          <w:lang w:eastAsia="ru-RU"/>
        </w:rPr>
        <w:br/>
        <w:t>с казачеством за рубежом в рамках реализации государственной политики Российской Федерации в отношении соотечественников за рубежом;</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13) оказывать содействие проживающим за рубежом соотечественникам из числа потомков казаков, в том числе в их добровольном возвращении </w:t>
      </w:r>
      <w:r w:rsidRPr="003276A9">
        <w:rPr>
          <w:rFonts w:ascii="Times New Roman" w:eastAsia="Times New Roman" w:hAnsi="Times New Roman" w:cs="Times New Roman"/>
          <w:sz w:val="28"/>
          <w:szCs w:val="28"/>
          <w:lang w:eastAsia="ru-RU"/>
        </w:rPr>
        <w:br/>
        <w:t>в Российскую Федерацию;</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14) участвовать в предупреждении и ликвидации чрезвычайных ситуаций и ликвидации последствий стихийных бедствий, в подготовке населения к преодолению последствий стихийных бедствий, экологических, техногенных и иных катастроф, к предотвращению несчастных случаев;</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15) оказывать помощь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16) участвовать в охране окружающей среды и защите животных;</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17) участвовать в охране и содержании в соответствии с установленными требованиями объектов (в том числе зданий, сооружений) и </w:t>
      </w:r>
      <w:r w:rsidRPr="003276A9">
        <w:rPr>
          <w:rFonts w:ascii="Times New Roman" w:eastAsia="Times New Roman" w:hAnsi="Times New Roman" w:cs="Times New Roman"/>
          <w:sz w:val="28"/>
          <w:szCs w:val="28"/>
          <w:lang w:eastAsia="ru-RU"/>
        </w:rPr>
        <w:lastRenderedPageBreak/>
        <w:t>территорий, имеющих историческое, культовое, культурное или природоохранное значение, а также мест захоронений;</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18) участвовать в мероприятиях, направленных на профилактику правонарушений и иных социально опасных форм поведения граждан;</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19) осуществлять благотворительную деятельность, а также деятельность в области содействия благотворительности и добровольчества;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20) осуществлять деятельность в области просвещения, науки, культуры, искусства, физической культуры и спорта, вести пропаганду здорового образа жизни, содействовать улучшению морально-психологического состояния граждан, духовному развитию личности;</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21) участвовать в мероприятиях по охране общественного порядка;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22) организовывать мероприятия, направленные на пропаганду здорового образа жизни, профилактику и предупреждение наркомании и алкоголизма, и участвовать в таких мероприятиях.</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11. Казачье общество представляет отчеты (информацию) о своей деятельности в соответствующие государственные органы в порядке и сроки, установленные законодательством Российской Федерации.</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12. Деятельность политических партий, иных организаций, преследующих политические цели, в казачьем обществе не допускается.</w:t>
      </w:r>
    </w:p>
    <w:p w:rsidR="003276A9" w:rsidRPr="003276A9" w:rsidRDefault="003276A9" w:rsidP="003276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276A9">
        <w:rPr>
          <w:rFonts w:ascii="Times New Roman" w:eastAsia="Times New Roman" w:hAnsi="Times New Roman" w:cs="Times New Roman"/>
          <w:b/>
          <w:sz w:val="28"/>
          <w:szCs w:val="28"/>
          <w:lang w:eastAsia="ru-RU"/>
        </w:rPr>
        <w:t>I</w:t>
      </w:r>
      <w:r w:rsidRPr="003276A9">
        <w:rPr>
          <w:rFonts w:ascii="Times New Roman" w:eastAsia="Times New Roman" w:hAnsi="Times New Roman" w:cs="Times New Roman"/>
          <w:b/>
          <w:sz w:val="28"/>
          <w:szCs w:val="28"/>
          <w:lang w:val="en-US" w:eastAsia="ru-RU"/>
        </w:rPr>
        <w:t>II</w:t>
      </w:r>
      <w:r w:rsidRPr="003276A9">
        <w:rPr>
          <w:rFonts w:ascii="Times New Roman" w:eastAsia="Times New Roman" w:hAnsi="Times New Roman" w:cs="Times New Roman"/>
          <w:b/>
          <w:sz w:val="28"/>
          <w:szCs w:val="28"/>
          <w:lang w:eastAsia="ru-RU"/>
        </w:rPr>
        <w:t>.Члены казачьего общества, их права и обязанности</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13. Членами казачьего общества являются – граждане Российской Федерации, достигшие 18-летнего возраста, вступившие в установленном порядке в казачье общество.</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14. Члены казачьего общества в установленном порядке принимают </w:t>
      </w:r>
      <w:r w:rsidRPr="003276A9">
        <w:rPr>
          <w:rFonts w:ascii="Times New Roman" w:eastAsia="Times New Roman" w:hAnsi="Times New Roman" w:cs="Times New Roman"/>
          <w:sz w:val="28"/>
          <w:szCs w:val="28"/>
          <w:lang w:eastAsia="ru-RU"/>
        </w:rPr>
        <w:br/>
        <w:t>на себя обязательства по несению государственной или иной службы.</w:t>
      </w:r>
    </w:p>
    <w:p w:rsidR="003276A9" w:rsidRPr="003276A9" w:rsidRDefault="003276A9" w:rsidP="003276A9">
      <w:pPr>
        <w:spacing w:after="0" w:line="240" w:lineRule="auto"/>
        <w:ind w:firstLine="709"/>
        <w:jc w:val="both"/>
        <w:rPr>
          <w:rFonts w:ascii="Times New Roman" w:eastAsia="Times New Roman" w:hAnsi="Times New Roman" w:cs="Times New Roman"/>
          <w:color w:val="000000"/>
          <w:sz w:val="28"/>
          <w:szCs w:val="28"/>
          <w:lang w:eastAsia="ru-RU"/>
        </w:rPr>
      </w:pPr>
      <w:r w:rsidRPr="003276A9">
        <w:rPr>
          <w:rFonts w:ascii="Times New Roman" w:eastAsia="Times New Roman" w:hAnsi="Times New Roman" w:cs="Times New Roman"/>
          <w:color w:val="000000"/>
          <w:sz w:val="28"/>
          <w:szCs w:val="28"/>
          <w:lang w:eastAsia="ru-RU"/>
        </w:rPr>
        <w:t>Казачье общество ведет учет своих членов в порядке, установленном высшим органом управления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15. Основанием для вступления в казачье общество является письменное заявление гражданина на имя атамана этого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Порядок приема граждан в первичное казачье общество определяется правилами приема граждан в первичные казачьи общества, устанавливаемыми высшим органом управления войскового казачьего общества.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Гражданин является членом казачьего общества со дня принятия решения о приеме гражданина в казачье общество.</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Решения о приеме граждан в казачье общество и исключении из него принимаются высшим органом управления казачьего общества </w:t>
      </w:r>
      <w:r w:rsidRPr="003276A9">
        <w:rPr>
          <w:rFonts w:ascii="Times New Roman" w:eastAsia="Times New Roman" w:hAnsi="Times New Roman" w:cs="Times New Roman"/>
          <w:sz w:val="28"/>
          <w:szCs w:val="28"/>
          <w:lang w:eastAsia="ru-RU"/>
        </w:rPr>
        <w:br/>
        <w:t>на основании их письменных заявлений, а также в случаях, установленных настоящим Уставом.</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pacing w:val="-4"/>
          <w:sz w:val="28"/>
          <w:szCs w:val="28"/>
          <w:vertAlign w:val="superscript"/>
          <w:lang w:eastAsia="ru-RU"/>
        </w:rPr>
      </w:pPr>
      <w:r w:rsidRPr="003276A9">
        <w:rPr>
          <w:rFonts w:ascii="Times New Roman" w:eastAsia="Times New Roman" w:hAnsi="Times New Roman" w:cs="Times New Roman"/>
          <w:sz w:val="28"/>
          <w:szCs w:val="28"/>
          <w:lang w:eastAsia="ru-RU"/>
        </w:rPr>
        <w:t xml:space="preserve">Гражданам, изъявившим желание вступить в казачье общество, устанавливается испытательный срок.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В период испытательного срока указанные граждане имеют право </w:t>
      </w:r>
      <w:r w:rsidRPr="003276A9">
        <w:rPr>
          <w:rFonts w:ascii="Times New Roman" w:eastAsia="Times New Roman" w:hAnsi="Times New Roman" w:cs="Times New Roman"/>
          <w:sz w:val="28"/>
          <w:szCs w:val="28"/>
          <w:lang w:eastAsia="ru-RU"/>
        </w:rPr>
        <w:br/>
        <w:t xml:space="preserve">в определенных настоящим Уставом случаях участвовать в деятельности коллегиальных органов казачьего общества с правом совещательного голоса, </w:t>
      </w:r>
      <w:r w:rsidRPr="003276A9">
        <w:rPr>
          <w:rFonts w:ascii="Times New Roman" w:eastAsia="Times New Roman" w:hAnsi="Times New Roman" w:cs="Times New Roman"/>
          <w:sz w:val="28"/>
          <w:szCs w:val="28"/>
          <w:lang w:eastAsia="ru-RU"/>
        </w:rPr>
        <w:br/>
      </w:r>
      <w:r w:rsidRPr="003276A9">
        <w:rPr>
          <w:rFonts w:ascii="Times New Roman" w:eastAsia="Times New Roman" w:hAnsi="Times New Roman" w:cs="Times New Roman"/>
          <w:sz w:val="28"/>
          <w:szCs w:val="28"/>
          <w:lang w:eastAsia="ru-RU"/>
        </w:rPr>
        <w:lastRenderedPageBreak/>
        <w:t>на них распространяются права и обязанности члена казачьего общества, предусмотренные настоящим Уставом, за исключением права входить в состав органов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Если гражданин, изъявивший желание вступить в казачье общество успешно выполняет возложенные на него обязанности, он может быть признан высшим органом управления казачьего общества, выдержавшим испытание. Ограничения, связанные с испытательным сроком, прекращаются со дня признания гражданина, изъявившего желания вступить в казачье общество выдержавшим испытание.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В случае если гражданин, изъявивший желания вступить в казачье общество в течение испытательного срока ненадлежащем образом выполнял возложенные на него обязанности, высший орган управления казачьего общества по представлению атамана этого казачьего общества принимает решение об отказе в приеме гражданина, в казачье общество как не выдержавшего испытание.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16. Члены казачьих обществ могут добровольно выйти из казачьего общества, подав письменное заявление на имя атамана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Права и обязанности члена казачьего общества прекращаются </w:t>
      </w:r>
      <w:r w:rsidRPr="003276A9">
        <w:rPr>
          <w:rFonts w:ascii="Times New Roman" w:eastAsia="Times New Roman" w:hAnsi="Times New Roman" w:cs="Times New Roman"/>
          <w:sz w:val="28"/>
          <w:szCs w:val="28"/>
          <w:lang w:eastAsia="ru-RU"/>
        </w:rPr>
        <w:br/>
        <w:t xml:space="preserve">со дня подачи указанного заявления, за исключением случая, когда сведения </w:t>
      </w:r>
      <w:r w:rsidRPr="003276A9">
        <w:rPr>
          <w:rFonts w:ascii="Times New Roman" w:eastAsia="Times New Roman" w:hAnsi="Times New Roman" w:cs="Times New Roman"/>
          <w:sz w:val="28"/>
          <w:szCs w:val="28"/>
          <w:lang w:eastAsia="ru-RU"/>
        </w:rPr>
        <w:br/>
        <w:t xml:space="preserve">о лице, выходящем из казачьего общества содержатся в едином государственном реестре юридических лиц. В таком случае права </w:t>
      </w:r>
      <w:r w:rsidRPr="003276A9">
        <w:rPr>
          <w:rFonts w:ascii="Times New Roman" w:eastAsia="Times New Roman" w:hAnsi="Times New Roman" w:cs="Times New Roman"/>
          <w:sz w:val="28"/>
          <w:szCs w:val="28"/>
          <w:lang w:eastAsia="ru-RU"/>
        </w:rPr>
        <w:br/>
        <w:t>и обязанности члена казачьего общества прекращаются со дня внесения изменений в сведения о казачьем обществе, содержащиеся в едином государственном реестре юридических лиц.</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17. Члены казачьего общества имеют право:</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 избирать и быть избранными на выборную должность в органы 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 участвовать в уставной деятельности 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3) носить в установленном порядке форму одежды и знаки различия </w:t>
      </w:r>
      <w:r w:rsidRPr="003276A9">
        <w:rPr>
          <w:rFonts w:ascii="Times New Roman" w:eastAsia="Times New Roman" w:hAnsi="Times New Roman" w:cs="Times New Roman"/>
          <w:sz w:val="28"/>
          <w:szCs w:val="28"/>
          <w:lang w:eastAsia="ru-RU"/>
        </w:rPr>
        <w:br/>
        <w:t>по чинам членов казачьих обществ, внесенных в государственный реестр казачьих обществ в Российской Федерации;</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4) выступать в порядке, установленном настоящим Уставом, </w:t>
      </w:r>
      <w:r w:rsidRPr="003276A9">
        <w:rPr>
          <w:rFonts w:ascii="Times New Roman" w:eastAsia="Times New Roman" w:hAnsi="Times New Roman" w:cs="Times New Roman"/>
          <w:sz w:val="28"/>
          <w:szCs w:val="28"/>
          <w:lang w:eastAsia="ru-RU"/>
        </w:rPr>
        <w:br/>
        <w:t>с инициативой о созыве заседаний органов 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5) реализовывать иные права, предусмотренные законодательством Российской Федерации, настоящим Уставом.</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18.Члены казачьего общества обязаны:</w:t>
      </w:r>
    </w:p>
    <w:p w:rsidR="003276A9" w:rsidRPr="003276A9" w:rsidRDefault="003276A9" w:rsidP="003276A9">
      <w:pPr>
        <w:spacing w:after="0" w:line="240" w:lineRule="auto"/>
        <w:ind w:firstLine="709"/>
        <w:jc w:val="both"/>
        <w:rPr>
          <w:rFonts w:ascii="Times New Roman" w:eastAsia="Times New Roman" w:hAnsi="Times New Roman" w:cs="Times New Roman"/>
          <w:color w:val="000000"/>
          <w:sz w:val="28"/>
          <w:szCs w:val="28"/>
          <w:lang w:eastAsia="ru-RU"/>
        </w:rPr>
      </w:pPr>
      <w:r w:rsidRPr="003276A9">
        <w:rPr>
          <w:rFonts w:ascii="Times New Roman" w:eastAsia="Times New Roman" w:hAnsi="Times New Roman" w:cs="Times New Roman"/>
          <w:sz w:val="28"/>
          <w:szCs w:val="28"/>
          <w:lang w:eastAsia="ru-RU"/>
        </w:rPr>
        <w:t xml:space="preserve">1) соблюдать законодательство Российской Федерации </w:t>
      </w:r>
      <w:r w:rsidRPr="003276A9">
        <w:rPr>
          <w:rFonts w:ascii="Times New Roman" w:eastAsia="Times New Roman" w:hAnsi="Times New Roman" w:cs="Times New Roman"/>
          <w:color w:val="000000"/>
          <w:sz w:val="28"/>
          <w:szCs w:val="28"/>
          <w:lang w:eastAsia="ru-RU"/>
        </w:rPr>
        <w:t xml:space="preserve">уставы вышестоящих казачьих обществ, в состав которых входит казачье общество, и </w:t>
      </w:r>
      <w:r w:rsidRPr="003276A9">
        <w:rPr>
          <w:rFonts w:ascii="Times New Roman" w:eastAsia="Times New Roman" w:hAnsi="Times New Roman" w:cs="Times New Roman"/>
          <w:sz w:val="28"/>
          <w:szCs w:val="28"/>
          <w:lang w:eastAsia="ru-RU"/>
        </w:rPr>
        <w:t>настоящий Устав</w:t>
      </w:r>
      <w:r w:rsidRPr="003276A9">
        <w:rPr>
          <w:rFonts w:ascii="Times New Roman" w:eastAsia="Times New Roman" w:hAnsi="Times New Roman" w:cs="Times New Roman"/>
          <w:color w:val="000000"/>
          <w:sz w:val="28"/>
          <w:szCs w:val="28"/>
          <w:lang w:eastAsia="ru-RU"/>
        </w:rPr>
        <w:t>;</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 точно и беспрекословно выполнять не противоречащие законодательству Российской Федерации и настоящему Уставу:</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решения высших органов управления вышестоящих казачьих обществ;</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приказы и распоряжения атаманов вышестоящих казачьих обществ, </w:t>
      </w:r>
      <w:r w:rsidRPr="003276A9">
        <w:rPr>
          <w:rFonts w:ascii="Times New Roman" w:eastAsia="Times New Roman" w:hAnsi="Times New Roman" w:cs="Times New Roman"/>
          <w:sz w:val="28"/>
          <w:szCs w:val="28"/>
          <w:lang w:eastAsia="ru-RU"/>
        </w:rPr>
        <w:br/>
        <w:t xml:space="preserve">а также решения советов атаманов вышестоящих казачьих обществ (если они </w:t>
      </w:r>
      <w:r w:rsidRPr="003276A9">
        <w:rPr>
          <w:rFonts w:ascii="Times New Roman" w:eastAsia="Times New Roman" w:hAnsi="Times New Roman" w:cs="Times New Roman"/>
          <w:sz w:val="28"/>
          <w:szCs w:val="28"/>
          <w:lang w:eastAsia="ru-RU"/>
        </w:rPr>
        <w:br/>
      </w:r>
      <w:r w:rsidRPr="003276A9">
        <w:rPr>
          <w:rFonts w:ascii="Times New Roman" w:eastAsia="Times New Roman" w:hAnsi="Times New Roman" w:cs="Times New Roman"/>
          <w:sz w:val="28"/>
          <w:szCs w:val="28"/>
          <w:lang w:eastAsia="ru-RU"/>
        </w:rPr>
        <w:lastRenderedPageBreak/>
        <w:t xml:space="preserve">не противоречат решениям </w:t>
      </w:r>
      <w:r w:rsidRPr="003276A9">
        <w:rPr>
          <w:rFonts w:ascii="Times New Roman" w:eastAsia="Times New Roman" w:hAnsi="Times New Roman" w:cs="Times New Roman"/>
          <w:color w:val="000000"/>
          <w:sz w:val="28"/>
          <w:szCs w:val="28"/>
          <w:lang w:eastAsia="ru-RU"/>
        </w:rPr>
        <w:t xml:space="preserve">высших органов управления </w:t>
      </w:r>
      <w:r w:rsidRPr="003276A9">
        <w:rPr>
          <w:rFonts w:ascii="Times New Roman" w:eastAsia="Times New Roman" w:hAnsi="Times New Roman" w:cs="Times New Roman"/>
          <w:sz w:val="28"/>
          <w:szCs w:val="28"/>
          <w:lang w:eastAsia="ru-RU"/>
        </w:rPr>
        <w:t>соответствующих вышестоящих казачьих обществ);</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решения </w:t>
      </w:r>
      <w:r w:rsidRPr="003276A9">
        <w:rPr>
          <w:rFonts w:ascii="Times New Roman" w:eastAsia="Times New Roman" w:hAnsi="Times New Roman" w:cs="Times New Roman"/>
          <w:color w:val="000000"/>
          <w:sz w:val="28"/>
          <w:szCs w:val="28"/>
          <w:lang w:eastAsia="ru-RU"/>
        </w:rPr>
        <w:t xml:space="preserve">высшего органа управления </w:t>
      </w:r>
      <w:r w:rsidRPr="003276A9">
        <w:rPr>
          <w:rFonts w:ascii="Times New Roman" w:eastAsia="Times New Roman" w:hAnsi="Times New Roman" w:cs="Times New Roman"/>
          <w:sz w:val="28"/>
          <w:szCs w:val="28"/>
          <w:lang w:eastAsia="ru-RU"/>
        </w:rPr>
        <w:t>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приказы и распоряжения атамана казачьего общества, а также решения правления казачьего общества (если они не противоречат решениям </w:t>
      </w:r>
      <w:r w:rsidRPr="003276A9">
        <w:rPr>
          <w:rFonts w:ascii="Times New Roman" w:eastAsia="Times New Roman" w:hAnsi="Times New Roman" w:cs="Times New Roman"/>
          <w:color w:val="000000"/>
          <w:sz w:val="28"/>
          <w:szCs w:val="28"/>
          <w:lang w:eastAsia="ru-RU"/>
        </w:rPr>
        <w:t xml:space="preserve">высшего органа управления </w:t>
      </w:r>
      <w:r w:rsidRPr="003276A9">
        <w:rPr>
          <w:rFonts w:ascii="Times New Roman" w:eastAsia="Times New Roman" w:hAnsi="Times New Roman" w:cs="Times New Roman"/>
          <w:sz w:val="28"/>
          <w:szCs w:val="28"/>
          <w:lang w:eastAsia="ru-RU"/>
        </w:rPr>
        <w:t>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3) обеспечивать сохранность удостоверения казака и его сдачу </w:t>
      </w:r>
      <w:r w:rsidRPr="003276A9">
        <w:rPr>
          <w:rFonts w:ascii="Times New Roman" w:eastAsia="Times New Roman" w:hAnsi="Times New Roman" w:cs="Times New Roman"/>
          <w:sz w:val="28"/>
          <w:szCs w:val="28"/>
          <w:lang w:eastAsia="ru-RU"/>
        </w:rPr>
        <w:br/>
        <w:t>в установленном порядке;</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 личным трудовым и материальным вкладом способствовать развитию и укреплению 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5) активно участвовать в патриотическом воспитании молодых казаков, подготовке их к несению государственной или иной службы;</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6) хранить и развивать казачьи традиции и культуру, беречь честь </w:t>
      </w:r>
      <w:r w:rsidRPr="003276A9">
        <w:rPr>
          <w:rFonts w:ascii="Times New Roman" w:eastAsia="Times New Roman" w:hAnsi="Times New Roman" w:cs="Times New Roman"/>
          <w:sz w:val="28"/>
          <w:szCs w:val="28"/>
          <w:lang w:eastAsia="ru-RU"/>
        </w:rPr>
        <w:br/>
        <w:t>и достоинство казака, крепить единство российского казачества;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7) приумножать собственность казачьего общества и обеспечивать </w:t>
      </w:r>
      <w:r w:rsidRPr="003276A9">
        <w:rPr>
          <w:rFonts w:ascii="Times New Roman" w:eastAsia="Times New Roman" w:hAnsi="Times New Roman" w:cs="Times New Roman"/>
          <w:sz w:val="28"/>
          <w:szCs w:val="28"/>
          <w:lang w:eastAsia="ru-RU"/>
        </w:rPr>
        <w:br/>
        <w:t>ее сохранность;</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8) выполнять принятые на себя обязательства по несению государственной или иной службы.</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19. Члены казачьего общества, принявшие на себя обязательства </w:t>
      </w:r>
      <w:r w:rsidRPr="003276A9">
        <w:rPr>
          <w:rFonts w:ascii="Times New Roman" w:eastAsia="Times New Roman" w:hAnsi="Times New Roman" w:cs="Times New Roman"/>
          <w:sz w:val="28"/>
          <w:szCs w:val="28"/>
          <w:lang w:eastAsia="ru-RU"/>
        </w:rPr>
        <w:br/>
        <w:t xml:space="preserve">по несению государственной или иной службы, обязаны приостановить свое членство в политических партиях, иных организациях, преследующих политические цели, не вправе вступать в них и принимать участие </w:t>
      </w:r>
      <w:r w:rsidRPr="003276A9">
        <w:rPr>
          <w:rFonts w:ascii="Times New Roman" w:eastAsia="Times New Roman" w:hAnsi="Times New Roman" w:cs="Times New Roman"/>
          <w:sz w:val="28"/>
          <w:szCs w:val="28"/>
          <w:lang w:eastAsia="ru-RU"/>
        </w:rPr>
        <w:br/>
        <w:t>в их деятельности.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20. Атаман казачьего общества обязан:</w:t>
      </w:r>
    </w:p>
    <w:p w:rsidR="003276A9" w:rsidRPr="003276A9" w:rsidRDefault="003276A9" w:rsidP="003276A9">
      <w:pPr>
        <w:spacing w:after="0" w:line="240" w:lineRule="auto"/>
        <w:ind w:firstLine="709"/>
        <w:jc w:val="both"/>
        <w:rPr>
          <w:rFonts w:ascii="Times New Roman" w:eastAsia="Times New Roman" w:hAnsi="Times New Roman" w:cs="Times New Roman"/>
          <w:color w:val="000000"/>
          <w:sz w:val="28"/>
          <w:szCs w:val="28"/>
          <w:lang w:eastAsia="ru-RU"/>
        </w:rPr>
      </w:pPr>
      <w:r w:rsidRPr="003276A9">
        <w:rPr>
          <w:rFonts w:ascii="Times New Roman" w:eastAsia="Times New Roman" w:hAnsi="Times New Roman" w:cs="Times New Roman"/>
          <w:color w:val="000000"/>
          <w:sz w:val="28"/>
          <w:szCs w:val="28"/>
          <w:lang w:eastAsia="ru-RU"/>
        </w:rPr>
        <w:t>1) </w:t>
      </w:r>
      <w:r w:rsidRPr="003276A9">
        <w:rPr>
          <w:rFonts w:ascii="Times New Roman" w:eastAsia="Times New Roman" w:hAnsi="Times New Roman" w:cs="Times New Roman"/>
          <w:sz w:val="28"/>
          <w:szCs w:val="28"/>
          <w:lang w:eastAsia="ru-RU"/>
        </w:rPr>
        <w:t>обеспечивать</w:t>
      </w:r>
      <w:r w:rsidRPr="003276A9">
        <w:rPr>
          <w:rFonts w:ascii="Times New Roman" w:eastAsia="Times New Roman" w:hAnsi="Times New Roman" w:cs="Times New Roman"/>
          <w:color w:val="000000"/>
          <w:sz w:val="28"/>
          <w:szCs w:val="28"/>
          <w:lang w:eastAsia="ru-RU"/>
        </w:rPr>
        <w:t xml:space="preserve"> выполнение обязательств по несению государственной или иной службы, принятых членами 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color w:val="000000"/>
          <w:sz w:val="28"/>
          <w:szCs w:val="28"/>
          <w:lang w:eastAsia="ru-RU"/>
        </w:rPr>
      </w:pPr>
      <w:r w:rsidRPr="003276A9">
        <w:rPr>
          <w:rFonts w:ascii="Times New Roman" w:eastAsia="Times New Roman" w:hAnsi="Times New Roman" w:cs="Times New Roman"/>
          <w:color w:val="000000"/>
          <w:sz w:val="28"/>
          <w:szCs w:val="28"/>
          <w:lang w:eastAsia="ru-RU"/>
        </w:rPr>
        <w:t>2) </w:t>
      </w:r>
      <w:r w:rsidRPr="003276A9">
        <w:rPr>
          <w:rFonts w:ascii="Times New Roman" w:eastAsia="Times New Roman" w:hAnsi="Times New Roman" w:cs="Times New Roman"/>
          <w:sz w:val="28"/>
          <w:szCs w:val="28"/>
          <w:lang w:eastAsia="ru-RU"/>
        </w:rPr>
        <w:t>обеспечивать</w:t>
      </w:r>
      <w:r w:rsidRPr="003276A9">
        <w:rPr>
          <w:rFonts w:ascii="Times New Roman" w:eastAsia="Times New Roman" w:hAnsi="Times New Roman" w:cs="Times New Roman"/>
          <w:color w:val="000000"/>
          <w:sz w:val="28"/>
          <w:szCs w:val="28"/>
          <w:lang w:eastAsia="ru-RU"/>
        </w:rPr>
        <w:t xml:space="preserve"> соблюдение настоящего Устава и уставов вышестоящих казачьих обществ, в состав которых входит казачье общество;</w:t>
      </w:r>
    </w:p>
    <w:p w:rsidR="003276A9" w:rsidRPr="003276A9" w:rsidRDefault="003276A9" w:rsidP="003276A9">
      <w:pPr>
        <w:spacing w:after="0" w:line="240" w:lineRule="auto"/>
        <w:ind w:firstLine="709"/>
        <w:jc w:val="both"/>
        <w:rPr>
          <w:rFonts w:ascii="Times New Roman" w:eastAsia="Times New Roman" w:hAnsi="Times New Roman" w:cs="Times New Roman"/>
          <w:color w:val="000000"/>
          <w:sz w:val="28"/>
          <w:szCs w:val="28"/>
          <w:lang w:eastAsia="ru-RU"/>
        </w:rPr>
      </w:pPr>
      <w:r w:rsidRPr="003276A9">
        <w:rPr>
          <w:rFonts w:ascii="Times New Roman" w:eastAsia="Times New Roman" w:hAnsi="Times New Roman" w:cs="Times New Roman"/>
          <w:color w:val="000000"/>
          <w:sz w:val="28"/>
          <w:szCs w:val="28"/>
          <w:lang w:eastAsia="ru-RU"/>
        </w:rPr>
        <w:t xml:space="preserve">3) точно и </w:t>
      </w:r>
      <w:r w:rsidRPr="003276A9">
        <w:rPr>
          <w:rFonts w:ascii="Times New Roman" w:eastAsia="Times New Roman" w:hAnsi="Times New Roman" w:cs="Times New Roman"/>
          <w:sz w:val="28"/>
          <w:szCs w:val="28"/>
          <w:lang w:eastAsia="ru-RU"/>
        </w:rPr>
        <w:t>беспрекословно</w:t>
      </w:r>
      <w:r w:rsidRPr="003276A9">
        <w:rPr>
          <w:rFonts w:ascii="Times New Roman" w:eastAsia="Times New Roman" w:hAnsi="Times New Roman" w:cs="Times New Roman"/>
          <w:color w:val="000000"/>
          <w:sz w:val="28"/>
          <w:szCs w:val="28"/>
          <w:lang w:eastAsia="ru-RU"/>
        </w:rPr>
        <w:t xml:space="preserve"> выполнять не противоречащие законодательству Российской Федерации и настоящему Уставу:</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решения высших органов управления вышестоящих казачьих обществ;</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приказы и распоряжения атаманов вышестоящих казачьих обществ, </w:t>
      </w:r>
      <w:r w:rsidRPr="003276A9">
        <w:rPr>
          <w:rFonts w:ascii="Times New Roman" w:eastAsia="Times New Roman" w:hAnsi="Times New Roman" w:cs="Times New Roman"/>
          <w:sz w:val="28"/>
          <w:szCs w:val="28"/>
          <w:lang w:eastAsia="ru-RU"/>
        </w:rPr>
        <w:br/>
        <w:t xml:space="preserve">а также решения советов атаманов вышестоящих казачьих обществ (если они </w:t>
      </w:r>
      <w:r w:rsidRPr="003276A9">
        <w:rPr>
          <w:rFonts w:ascii="Times New Roman" w:eastAsia="Times New Roman" w:hAnsi="Times New Roman" w:cs="Times New Roman"/>
          <w:sz w:val="28"/>
          <w:szCs w:val="28"/>
          <w:lang w:eastAsia="ru-RU"/>
        </w:rPr>
        <w:br/>
        <w:t xml:space="preserve">не противоречат решениям </w:t>
      </w:r>
      <w:r w:rsidRPr="003276A9">
        <w:rPr>
          <w:rFonts w:ascii="Times New Roman" w:eastAsia="Times New Roman" w:hAnsi="Times New Roman" w:cs="Times New Roman"/>
          <w:color w:val="000000"/>
          <w:sz w:val="28"/>
          <w:szCs w:val="28"/>
          <w:lang w:eastAsia="ru-RU"/>
        </w:rPr>
        <w:t xml:space="preserve">высших органов управления </w:t>
      </w:r>
      <w:r w:rsidRPr="003276A9">
        <w:rPr>
          <w:rFonts w:ascii="Times New Roman" w:eastAsia="Times New Roman" w:hAnsi="Times New Roman" w:cs="Times New Roman"/>
          <w:sz w:val="28"/>
          <w:szCs w:val="28"/>
          <w:lang w:eastAsia="ru-RU"/>
        </w:rPr>
        <w:t>соответствующих вышестоящих казачьих обществ);</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решения </w:t>
      </w:r>
      <w:r w:rsidRPr="003276A9">
        <w:rPr>
          <w:rFonts w:ascii="Times New Roman" w:eastAsia="Times New Roman" w:hAnsi="Times New Roman" w:cs="Times New Roman"/>
          <w:color w:val="000000"/>
          <w:sz w:val="28"/>
          <w:szCs w:val="28"/>
          <w:lang w:eastAsia="ru-RU"/>
        </w:rPr>
        <w:t xml:space="preserve">высшего органа управления </w:t>
      </w:r>
      <w:r w:rsidRPr="003276A9">
        <w:rPr>
          <w:rFonts w:ascii="Times New Roman" w:eastAsia="Times New Roman" w:hAnsi="Times New Roman" w:cs="Times New Roman"/>
          <w:sz w:val="28"/>
          <w:szCs w:val="28"/>
          <w:lang w:eastAsia="ru-RU"/>
        </w:rPr>
        <w:t>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решения правления 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color w:val="000000"/>
          <w:sz w:val="28"/>
          <w:szCs w:val="28"/>
          <w:lang w:eastAsia="ru-RU"/>
        </w:rPr>
      </w:pPr>
      <w:r w:rsidRPr="003276A9">
        <w:rPr>
          <w:rFonts w:ascii="Times New Roman" w:eastAsia="Times New Roman" w:hAnsi="Times New Roman" w:cs="Times New Roman"/>
          <w:color w:val="000000"/>
          <w:sz w:val="28"/>
          <w:szCs w:val="28"/>
          <w:lang w:eastAsia="ru-RU"/>
        </w:rPr>
        <w:t xml:space="preserve">4) быть для казаков личным примером в соблюдении традиций </w:t>
      </w:r>
      <w:r w:rsidRPr="003276A9">
        <w:rPr>
          <w:rFonts w:ascii="Times New Roman" w:eastAsia="Times New Roman" w:hAnsi="Times New Roman" w:cs="Times New Roman"/>
          <w:color w:val="000000"/>
          <w:sz w:val="28"/>
          <w:szCs w:val="28"/>
          <w:lang w:eastAsia="ru-RU"/>
        </w:rPr>
        <w:br/>
        <w:t>и обычаев российского казачества;</w:t>
      </w:r>
    </w:p>
    <w:p w:rsidR="003276A9" w:rsidRPr="003276A9" w:rsidRDefault="003276A9" w:rsidP="003276A9">
      <w:pPr>
        <w:spacing w:after="0" w:line="240" w:lineRule="auto"/>
        <w:ind w:firstLine="709"/>
        <w:jc w:val="both"/>
        <w:rPr>
          <w:rFonts w:ascii="Times New Roman" w:eastAsia="Times New Roman" w:hAnsi="Times New Roman" w:cs="Times New Roman"/>
          <w:color w:val="000000"/>
          <w:sz w:val="28"/>
          <w:szCs w:val="28"/>
          <w:lang w:eastAsia="ru-RU"/>
        </w:rPr>
      </w:pPr>
      <w:r w:rsidRPr="003276A9">
        <w:rPr>
          <w:rFonts w:ascii="Times New Roman" w:eastAsia="Times New Roman" w:hAnsi="Times New Roman" w:cs="Times New Roman"/>
          <w:color w:val="000000"/>
          <w:sz w:val="28"/>
          <w:szCs w:val="28"/>
          <w:lang w:eastAsia="ru-RU"/>
        </w:rPr>
        <w:t>5) обеспечивать иные функции, предусмотренные уставами соответствующих вышестоящих казачьих обществ.</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21. В связи с выслугой лет и занимаемой должностью казаку присваивается в установленном порядке соответствующий чин. В порядке поощрения казаку может быть присвоен очередной чин до истечения соответствующего срока выслуги.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lastRenderedPageBreak/>
        <w:t xml:space="preserve">22. За ненадлежащее исполнение обязанностей, предусмотренных настоящим Уставом, член казачьего общества может быть подвергнут публичному порицанию членами казачьего общества на заседании </w:t>
      </w:r>
      <w:r w:rsidRPr="003276A9">
        <w:rPr>
          <w:rFonts w:ascii="Times New Roman" w:eastAsia="Times New Roman" w:hAnsi="Times New Roman" w:cs="Times New Roman"/>
          <w:sz w:val="28"/>
          <w:szCs w:val="28"/>
          <w:lang w:eastAsia="ru-RU"/>
        </w:rPr>
        <w:br/>
        <w:t>его коллегиального органа или исключен из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23. Решение об исключении члена казачьего общества из казачьего общества принимается на заседании высшего органа управления казачьего общества не менее чем двумя третями голосов от числа казаков, имеющих право голоса.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24. Решение об исключении из казачьего общества члена казачьего общества, занимающего выборную должность в казачьем обществе </w:t>
      </w:r>
      <w:r w:rsidRPr="003276A9">
        <w:rPr>
          <w:rFonts w:ascii="Times New Roman" w:eastAsia="Times New Roman" w:hAnsi="Times New Roman" w:cs="Times New Roman"/>
          <w:sz w:val="28"/>
          <w:szCs w:val="28"/>
          <w:lang w:eastAsia="ru-RU"/>
        </w:rPr>
        <w:br/>
        <w:t xml:space="preserve">или в вышестоящем казачьем обществе, принимается на заседании высшего органа управления казачьего общества, должность в котором занимает указанный член казачьего общества, при условии обязательного уведомления этого члена казачьего общества о вынесении данного вопроса на заседание высшего органа управления казачьего общества. </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25. Предложение об исключении из казачьего общества члена казачьего общества, занимающего должность в казачьем обществе, инициируется:</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 атаманом окружного (отдельского) казачьего общества (далее – окружным (отдельским) атаманом)– в отношении атамана 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 правлением казачьего общества – в отношении члена этого казачьего общества, занимающего иную выборную должность.</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26. Решение об исключении из казачьего общества члена казачьего общества, занимающего в соответствии с настоящим Уставом выборную должность в казачьем обществе или в вышестоящем казачьем обществе, влечет за собой прекращение полномочий выборного лица.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276A9">
        <w:rPr>
          <w:rFonts w:ascii="Times New Roman" w:eastAsia="Times New Roman" w:hAnsi="Times New Roman" w:cs="Times New Roman"/>
          <w:b/>
          <w:sz w:val="28"/>
          <w:szCs w:val="28"/>
          <w:lang w:val="en-US" w:eastAsia="ru-RU"/>
        </w:rPr>
        <w:t>I</w:t>
      </w:r>
      <w:r w:rsidRPr="003276A9">
        <w:rPr>
          <w:rFonts w:ascii="Times New Roman" w:eastAsia="Times New Roman" w:hAnsi="Times New Roman" w:cs="Times New Roman"/>
          <w:b/>
          <w:sz w:val="28"/>
          <w:szCs w:val="28"/>
          <w:lang w:eastAsia="ru-RU"/>
        </w:rPr>
        <w:t>V. Органы казачьего общества</w:t>
      </w:r>
    </w:p>
    <w:p w:rsidR="003276A9" w:rsidRPr="003276A9" w:rsidRDefault="003276A9" w:rsidP="003276A9">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27. Органами казачьего общества являются:</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 </w:t>
      </w:r>
      <w:bookmarkStart w:id="1" w:name="_Hlk61097087"/>
      <w:r w:rsidRPr="003276A9">
        <w:rPr>
          <w:rFonts w:ascii="Times New Roman" w:eastAsia="Times New Roman" w:hAnsi="Times New Roman" w:cs="Times New Roman"/>
          <w:sz w:val="28"/>
          <w:szCs w:val="28"/>
          <w:lang w:eastAsia="ru-RU"/>
        </w:rPr>
        <w:t>Круг</w:t>
      </w:r>
      <w:bookmarkEnd w:id="1"/>
      <w:r w:rsidRPr="003276A9">
        <w:rPr>
          <w:rFonts w:ascii="Times New Roman" w:eastAsia="Times New Roman" w:hAnsi="Times New Roman" w:cs="Times New Roman"/>
          <w:sz w:val="28"/>
          <w:szCs w:val="28"/>
          <w:lang w:eastAsia="ru-RU"/>
        </w:rPr>
        <w:t>;</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w:t>
      </w:r>
      <w:r w:rsidRPr="003276A9">
        <w:rPr>
          <w:rFonts w:ascii="Times New Roman" w:eastAsia="Times New Roman" w:hAnsi="Times New Roman" w:cs="Times New Roman"/>
          <w:sz w:val="28"/>
          <w:szCs w:val="28"/>
          <w:lang w:val="en-US" w:eastAsia="ru-RU"/>
        </w:rPr>
        <w:t> </w:t>
      </w:r>
      <w:r w:rsidRPr="003276A9">
        <w:rPr>
          <w:rFonts w:ascii="Times New Roman" w:eastAsia="Times New Roman" w:hAnsi="Times New Roman" w:cs="Times New Roman"/>
          <w:sz w:val="28"/>
          <w:szCs w:val="28"/>
          <w:lang w:eastAsia="ru-RU"/>
        </w:rPr>
        <w:t>Атаман;</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3) Правление;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 Контрольно-ревизионная комиссия;</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5) Совещательные органы.</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28. Высший орган управления казачьего общества: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Круг - (далее – высший орган управления казачьего общества) является общим собранием членов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29. Заседания высшего органа управления казачьего общества созываются атаманом не реже одного раза в год.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Внеочередное заседание высшего органа управления казачьего общества созывается по инициативе: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 не менее чем двух третей членов правления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 окружного (отдельского) атамана;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3) атамана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 не менее чем одной трети членов казачьего общества.</w:t>
      </w:r>
    </w:p>
    <w:p w:rsidR="003276A9" w:rsidRPr="003276A9" w:rsidRDefault="003276A9" w:rsidP="003276A9">
      <w:pPr>
        <w:tabs>
          <w:tab w:val="left" w:pos="1080"/>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lastRenderedPageBreak/>
        <w:t>30. Решение о созыве заседания высшего органа управления казачьего общества, дате созыва и месте проведения такого заседания должно быть принято атаманом по согласованию с окружным (отдельским) атаманом</w:t>
      </w:r>
      <w:r w:rsidRPr="003276A9">
        <w:rPr>
          <w:rFonts w:ascii="Times New Roman" w:eastAsia="Times New Roman" w:hAnsi="Times New Roman" w:cs="Times New Roman"/>
          <w:sz w:val="28"/>
          <w:szCs w:val="28"/>
          <w:lang w:eastAsia="ru-RU"/>
        </w:rPr>
        <w:br/>
        <w:t>не менее чем за два месяца до его проведения.</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31. На открытие заседания высшего органа управления казачьего общества приглашается уполномоченный представитель религиозной организации Русской православной церкви. Открытие заседания высшего органа управления казачьего общества сопровождается проведением религиозных обрядов уполномоченным представителем Русской православной церкви.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Ответственность за организационное обеспечение заседания высшего органа управления казачьего общества возлагается на правление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Высшим органом управления казачьего общества избирается есаул (есаулец) для обеспечения порядка на заседании высшего органа управления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32. К компетенции высшего органа управления казачьего общества относятся вопросы:</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w:t>
      </w:r>
      <w:r w:rsidRPr="003276A9">
        <w:rPr>
          <w:rFonts w:ascii="Times New Roman" w:eastAsia="Times New Roman" w:hAnsi="Times New Roman" w:cs="Times New Roman"/>
          <w:sz w:val="28"/>
          <w:szCs w:val="28"/>
          <w:lang w:val="en-US" w:eastAsia="ru-RU"/>
        </w:rPr>
        <w:t> </w:t>
      </w:r>
      <w:r w:rsidRPr="003276A9">
        <w:rPr>
          <w:rFonts w:ascii="Times New Roman" w:eastAsia="Times New Roman" w:hAnsi="Times New Roman" w:cs="Times New Roman"/>
          <w:sz w:val="28"/>
          <w:szCs w:val="28"/>
          <w:lang w:eastAsia="ru-RU"/>
        </w:rPr>
        <w:t>принятия и внесения изменений в Устав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 определения приоритетных направлений деятельности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3) образования органов казачьего общества и досрочного прекращения </w:t>
      </w:r>
      <w:r w:rsidRPr="003276A9">
        <w:rPr>
          <w:rFonts w:ascii="Times New Roman" w:eastAsia="Times New Roman" w:hAnsi="Times New Roman" w:cs="Times New Roman"/>
          <w:sz w:val="28"/>
          <w:szCs w:val="28"/>
          <w:lang w:eastAsia="ru-RU"/>
        </w:rPr>
        <w:br/>
        <w:t>их полномочий;</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 прекращения полномочий атамана по предложению окружного (отдельского) атамана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5) реорганизации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6) ликвидации казачьего общества, назначения ликвидационной комиссии (ликвидатора), установления в соответствии законодательством Российской Федерации порядка и сроков ликвидации казачьего общества, утверждения промежуточного ликвидационного баланса и ликвидационного баланса, определение судьбы оставшегося после удовлетворения требований кредиторов имущества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7) определения в соответствии с законодательством Российской Федерации принципов формирования и использования имущества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8) распределения полномочий по распоряжению имуществом казачьего общества между органами управления казачьего общества, в том числе между высшим органом управления казачьего общества и атаманом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9) решения иных вопросов, связанных с распоряжением имуществом казачьего общества, в соответствии с законодательством Российской Федерации;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10) рассмотрения и утверждения годового отчета и бухгалтерской (финансовой) отчетности казачьего общества, иных отчетов о деятельности </w:t>
      </w:r>
      <w:r w:rsidRPr="003276A9">
        <w:rPr>
          <w:rFonts w:ascii="Times New Roman" w:eastAsia="Times New Roman" w:hAnsi="Times New Roman" w:cs="Times New Roman"/>
          <w:sz w:val="28"/>
          <w:szCs w:val="28"/>
          <w:lang w:eastAsia="ru-RU"/>
        </w:rPr>
        <w:lastRenderedPageBreak/>
        <w:t>казачьего общества, в том числе об исполнении казаками принятых на себя обязательств по несению государственной или иной службы;</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11) рассмотрения и утверждения отчетов атамана правления, контрольно-ревизионной комиссии, иных органов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12) контроля за ходом выполнения договоров (соглашений) о несении казаками государственной или иной службы, заключенных в установленном порядке казачьим обществом;</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13) принятия мер по обеспечению исполнения членами казачьего общества принятых обязательств по несению государственной или иной службы;</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14) контроля за ходом осуществления членами казачьего общества иной деятельности на основе договоров (соглашений) казачьего общества с органами военного управления, федеральными органами исполнительной власти </w:t>
      </w:r>
      <w:r w:rsidRPr="003276A9">
        <w:rPr>
          <w:rFonts w:ascii="Times New Roman" w:eastAsia="Times New Roman" w:hAnsi="Times New Roman" w:cs="Times New Roman"/>
          <w:sz w:val="28"/>
          <w:szCs w:val="28"/>
          <w:lang w:eastAsia="ru-RU"/>
        </w:rPr>
        <w:br/>
        <w:t>и (или) их территориальными органами, органами исполнительной власти субъектов Российской Федерации и органами местного самоуправления;</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15) соблюдения установленного порядка выдачи удостоверения казака, установленного порядка присвоения чинов членам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16) утверждения аудитора казачьего общества, определения размера оплаты его услуг;</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17) определения порядка оказания материальной и иной помощи семьям погибших (умерших) казаков, многодетным семьям, сиротам, инвалидам </w:t>
      </w:r>
      <w:r w:rsidRPr="003276A9">
        <w:rPr>
          <w:rFonts w:ascii="Times New Roman" w:eastAsia="Times New Roman" w:hAnsi="Times New Roman" w:cs="Times New Roman"/>
          <w:sz w:val="28"/>
          <w:szCs w:val="28"/>
          <w:lang w:eastAsia="ru-RU"/>
        </w:rPr>
        <w:br/>
        <w:t xml:space="preserve">и пенсионерам, а также членам семей казаков, призванных (поступивших) </w:t>
      </w:r>
      <w:r w:rsidRPr="003276A9">
        <w:rPr>
          <w:rFonts w:ascii="Times New Roman" w:eastAsia="Times New Roman" w:hAnsi="Times New Roman" w:cs="Times New Roman"/>
          <w:sz w:val="28"/>
          <w:szCs w:val="28"/>
          <w:lang w:eastAsia="ru-RU"/>
        </w:rPr>
        <w:br/>
        <w:t>на военную службу;</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18) рассмотрения предложений и ходатайств членов казачьих обществ, </w:t>
      </w:r>
      <w:r w:rsidRPr="003276A9">
        <w:rPr>
          <w:rFonts w:ascii="Times New Roman" w:eastAsia="Times New Roman" w:hAnsi="Times New Roman" w:cs="Times New Roman"/>
          <w:sz w:val="28"/>
          <w:szCs w:val="28"/>
          <w:lang w:eastAsia="ru-RU"/>
        </w:rPr>
        <w:br/>
        <w:t>а также атамана казачьего общества принятие по ним решений;</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19) создания филиалов и открытие представительств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20) участия в других организациях.</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33. Высший орган управления казачьего общества рассматривает другие вопросы, связанные с уставной деятельностью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34. К исключительной компетенции высшего органа управления казачьего общества относятся вопросы, указанные в подпунктах 1 – 11, 16, 18</w:t>
      </w:r>
      <w:r w:rsidRPr="003276A9">
        <w:rPr>
          <w:rFonts w:ascii="Times New Roman" w:eastAsia="Times New Roman" w:hAnsi="Times New Roman" w:cs="Times New Roman"/>
          <w:sz w:val="28"/>
          <w:szCs w:val="28"/>
          <w:lang w:eastAsia="ru-RU"/>
        </w:rPr>
        <w:br/>
        <w:t>и 19 пункта 32 настоящего Устава.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35. Заседание высшего органа управления казачьего общества правомочно, если на нем присутствуют более пятидесяти процентов общего числа членов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Решения высшего органа управления казачьего общества принимаются открытым голосованием и оформляются протоколом, подписываемым лицом, председательствующим на заседании высшего органа управления казачьего общества, писарем, а также есаулом (есаульцем).</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Решения высшего органа управления казачьего общества по вопросам, отнесенным настоящим Уставом к исключительной компетенции высшего органа управления казачьего общества, принимаются не менее чем двумя третями голосов членов казачьего общества, присутствующих на заседании, </w:t>
      </w:r>
      <w:r w:rsidRPr="003276A9">
        <w:rPr>
          <w:rFonts w:ascii="Times New Roman" w:eastAsia="Times New Roman" w:hAnsi="Times New Roman" w:cs="Times New Roman"/>
          <w:sz w:val="28"/>
          <w:szCs w:val="28"/>
          <w:lang w:eastAsia="ru-RU"/>
        </w:rPr>
        <w:br/>
      </w:r>
      <w:r w:rsidRPr="003276A9">
        <w:rPr>
          <w:rFonts w:ascii="Times New Roman" w:eastAsia="Times New Roman" w:hAnsi="Times New Roman" w:cs="Times New Roman"/>
          <w:sz w:val="28"/>
          <w:szCs w:val="28"/>
          <w:lang w:eastAsia="ru-RU"/>
        </w:rPr>
        <w:lastRenderedPageBreak/>
        <w:t>по иным вопросам – большинством голосов от общего числа членов казачьего общества, присутствующих на заседании.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36. Руководящим коллегиальным органом казачьего общества в период между заседаниями высшего органа управления казачьего общества является правление казачьего общества.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В правление казачьего общества входят по должности: атаман и первый заместитель (товарищ)атамана. В правление казачьего общества могут входить заместители атамана. В работе правления казачьего общества могут принимать участие иные лица.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Структуру и количественный состав правления казачьего общества утверждается высшим органом управления казачьего общества сроком на пять лет.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Персональный состав членов правления казачьего общества утверждается атаманом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Обязанности членов правления казачьего общества утверждаются приказом атамана казачьего общества.</w:t>
      </w:r>
    </w:p>
    <w:p w:rsidR="003276A9" w:rsidRPr="003276A9" w:rsidRDefault="003276A9" w:rsidP="003276A9">
      <w:pPr>
        <w:autoSpaceDE w:val="0"/>
        <w:autoSpaceDN w:val="0"/>
        <w:adjustRightInd w:val="0"/>
        <w:spacing w:after="0" w:line="240" w:lineRule="auto"/>
        <w:ind w:firstLine="709"/>
        <w:jc w:val="both"/>
        <w:rPr>
          <w:rFonts w:ascii="Arial" w:eastAsia="Times New Roman" w:hAnsi="Arial" w:cs="Arial"/>
          <w:sz w:val="20"/>
          <w:szCs w:val="20"/>
          <w:lang w:eastAsia="ru-RU"/>
        </w:rPr>
      </w:pPr>
      <w:r w:rsidRPr="003276A9">
        <w:rPr>
          <w:rFonts w:ascii="Times New Roman" w:eastAsia="Times New Roman" w:hAnsi="Times New Roman" w:cs="Times New Roman"/>
          <w:sz w:val="28"/>
          <w:szCs w:val="28"/>
          <w:lang w:eastAsia="ru-RU"/>
        </w:rPr>
        <w:t>37. Правление казачьего общества проводит свои заседания не реже одного раза в три месяца либо, в случае необходимости, по решению атамана казачьего общества или по требованию не менее чем одной трети членов правления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Порядок работы правления казачьего общества, принятия и исполнения им решений определяются положением, утверждаемым высшим органом управления казачьего общества.</w:t>
      </w:r>
    </w:p>
    <w:p w:rsidR="003276A9" w:rsidRPr="003276A9" w:rsidRDefault="003276A9" w:rsidP="003276A9">
      <w:pPr>
        <w:tabs>
          <w:tab w:val="left" w:pos="9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38. К основным полномочиям правления казачьего общества относится решение вопросов:</w:t>
      </w:r>
    </w:p>
    <w:p w:rsidR="003276A9" w:rsidRPr="003276A9" w:rsidRDefault="003276A9" w:rsidP="003276A9">
      <w:pPr>
        <w:tabs>
          <w:tab w:val="left" w:pos="9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 утверждения по согласованию с окружным (отдельским) атаманом даты созыва и места проведения заседаний высшего органа управления казачьего общества;</w:t>
      </w:r>
    </w:p>
    <w:p w:rsidR="003276A9" w:rsidRPr="003276A9" w:rsidRDefault="003276A9" w:rsidP="003276A9">
      <w:pPr>
        <w:tabs>
          <w:tab w:val="left" w:pos="9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 рассмотрения предложений казачьего общества</w:t>
      </w:r>
    </w:p>
    <w:p w:rsidR="003276A9" w:rsidRPr="003276A9" w:rsidRDefault="003276A9" w:rsidP="003276A9">
      <w:pPr>
        <w:tabs>
          <w:tab w:val="left" w:pos="9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3) выдвижения кандидатуры на должность атамана казачьего общества, </w:t>
      </w:r>
      <w:r w:rsidRPr="003276A9">
        <w:rPr>
          <w:rFonts w:ascii="Times New Roman" w:eastAsia="Times New Roman" w:hAnsi="Times New Roman" w:cs="Times New Roman"/>
          <w:sz w:val="28"/>
          <w:szCs w:val="28"/>
          <w:lang w:eastAsia="ru-RU"/>
        </w:rPr>
        <w:br/>
        <w:t>в том числе по представлению совета стариков;</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 принятия по согласованию с окружным (отдельским) атаманом решений о внесении на рассмотрение высшего органа управления казачьего общества вопросов о досрочном прекращении полномочий атамана, первого заместителя (товарища) атамана, контрольно-ревизионной комиссии, в том числе по представлению суда чести;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5) иных вопросов, не входящих в исключительную компетенцию высшего органа управления казачьего общества.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39. Правление казачьего общества вправе отменять решения атамана казачьего общества, в случае если такие решения противоречат законодательству Российской Федерации, настоящему Уставу, решениям высшего органа управления казачьего общества или правления казачьего общества, либо могут повлечь неисполнение решений высшего органа управления казачьего общества или правления казачьего общества.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lastRenderedPageBreak/>
        <w:t>Об о</w:t>
      </w:r>
      <w:bookmarkStart w:id="2" w:name="_GoBack"/>
      <w:bookmarkEnd w:id="2"/>
      <w:r w:rsidRPr="003276A9">
        <w:rPr>
          <w:rFonts w:ascii="Times New Roman" w:eastAsia="Times New Roman" w:hAnsi="Times New Roman" w:cs="Times New Roman"/>
          <w:sz w:val="28"/>
          <w:szCs w:val="28"/>
          <w:lang w:eastAsia="ru-RU"/>
        </w:rPr>
        <w:t>тмене решений атамана казачьего общества правление казачьего общества уведомляет окружное (отдельское) казачье общество.</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40. Решения правления казачьего общества по оперативным вопросам могут приниматься в заочной форме большинством голосов членов правления казачьего общества, принявших участие в голосовании, проведенном в заочной форме путем обмена документами.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Проекты решений правления казачьего общества, предполагаемых </w:t>
      </w:r>
      <w:r w:rsidRPr="003276A9">
        <w:rPr>
          <w:rFonts w:ascii="Times New Roman" w:eastAsia="Times New Roman" w:hAnsi="Times New Roman" w:cs="Times New Roman"/>
          <w:sz w:val="28"/>
          <w:szCs w:val="28"/>
          <w:lang w:eastAsia="ru-RU"/>
        </w:rPr>
        <w:br/>
        <w:t xml:space="preserve">к принятию в заочной форме, могут быть обсуждены на совещании членов правления казачьего общества, проводимом путем использования видео-конференц-связи. Направление материалов, необходимых для обсуждения, </w:t>
      </w:r>
      <w:r w:rsidRPr="003276A9">
        <w:rPr>
          <w:rFonts w:ascii="Times New Roman" w:eastAsia="Times New Roman" w:hAnsi="Times New Roman" w:cs="Times New Roman"/>
          <w:sz w:val="28"/>
          <w:szCs w:val="28"/>
          <w:lang w:eastAsia="ru-RU"/>
        </w:rPr>
        <w:br/>
        <w:t xml:space="preserve">а также голосование по проектам решений правления казачьего общества, принимаемых в заочной форме, осуществляются посредством почтовой, электронной или иной связи, обеспечивающей аутентичность передаваемых </w:t>
      </w:r>
      <w:r w:rsidRPr="003276A9">
        <w:rPr>
          <w:rFonts w:ascii="Times New Roman" w:eastAsia="Times New Roman" w:hAnsi="Times New Roman" w:cs="Times New Roman"/>
          <w:sz w:val="28"/>
          <w:szCs w:val="28"/>
          <w:lang w:eastAsia="ru-RU"/>
        </w:rPr>
        <w:br/>
        <w:t>и принимаемых сообщений и их документальное подтверждение.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41. Заседание правления казачьего общества считается правомочным </w:t>
      </w:r>
      <w:r w:rsidRPr="003276A9">
        <w:rPr>
          <w:rFonts w:ascii="Times New Roman" w:eastAsia="Times New Roman" w:hAnsi="Times New Roman" w:cs="Times New Roman"/>
          <w:sz w:val="28"/>
          <w:szCs w:val="28"/>
          <w:lang w:eastAsia="ru-RU"/>
        </w:rPr>
        <w:br/>
        <w:t>при условии присутствия на нем не менее чем двух третей его членов. Решения правления казачьего общества принимаются большинством голосов от общего числа присутствующих на заседании членов правления казачьего общества, если иное не предусмотрено настоящим Уставом.</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В случае прекращения полномочий атамана казачьего общества, первого заместителя (товарища) атамана казачьего общества по основаниям, </w:t>
      </w:r>
      <w:r w:rsidRPr="003276A9">
        <w:rPr>
          <w:rFonts w:ascii="Times New Roman" w:eastAsia="Times New Roman" w:hAnsi="Times New Roman" w:cs="Times New Roman"/>
          <w:sz w:val="28"/>
          <w:szCs w:val="28"/>
          <w:lang w:eastAsia="ru-RU"/>
        </w:rPr>
        <w:br/>
        <w:t xml:space="preserve">не связанным с нарушением ими законодательства Российской Федерации </w:t>
      </w:r>
      <w:r w:rsidRPr="003276A9">
        <w:rPr>
          <w:rFonts w:ascii="Times New Roman" w:eastAsia="Times New Roman" w:hAnsi="Times New Roman" w:cs="Times New Roman"/>
          <w:sz w:val="28"/>
          <w:szCs w:val="28"/>
          <w:lang w:eastAsia="ru-RU"/>
        </w:rPr>
        <w:br/>
        <w:t xml:space="preserve">и (или) настоящего Устава, указанные лица имеют право принимать участие </w:t>
      </w:r>
      <w:r w:rsidRPr="003276A9">
        <w:rPr>
          <w:rFonts w:ascii="Times New Roman" w:eastAsia="Times New Roman" w:hAnsi="Times New Roman" w:cs="Times New Roman"/>
          <w:sz w:val="28"/>
          <w:szCs w:val="28"/>
          <w:lang w:eastAsia="ru-RU"/>
        </w:rPr>
        <w:br/>
        <w:t xml:space="preserve">в работе правления казачьего общества правом совещательного голоса.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42. Решение о внесении на рассмотрение высшего органа управления казачьего общества вопросов о досрочном прекращении полномочий атамана казачьего общества, первого заместителя (товарища) атамана казачьего общества, контрольно-ревизионной комиссии принимается не менее чем двумя третями голосов членов правления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43. Атаман казачьего общества является высшим должностным лицом </w:t>
      </w:r>
      <w:r w:rsidRPr="003276A9">
        <w:rPr>
          <w:rFonts w:ascii="Times New Roman" w:eastAsia="Times New Roman" w:hAnsi="Times New Roman" w:cs="Times New Roman"/>
          <w:sz w:val="28"/>
          <w:szCs w:val="28"/>
          <w:lang w:eastAsia="ru-RU"/>
        </w:rPr>
        <w:br/>
        <w:t xml:space="preserve">и осуществляет общее руководство деятельностью казачьего общества </w:t>
      </w:r>
      <w:r w:rsidRPr="003276A9">
        <w:rPr>
          <w:rFonts w:ascii="Times New Roman" w:eastAsia="Times New Roman" w:hAnsi="Times New Roman" w:cs="Times New Roman"/>
          <w:sz w:val="28"/>
          <w:szCs w:val="28"/>
          <w:lang w:eastAsia="ru-RU"/>
        </w:rPr>
        <w:br/>
        <w:t xml:space="preserve">в соответствии с законодательством Российской Федерации, настоящим Уставом, решениями высшего органа управления казачьего общества </w:t>
      </w:r>
      <w:r w:rsidRPr="003276A9">
        <w:rPr>
          <w:rFonts w:ascii="Times New Roman" w:eastAsia="Times New Roman" w:hAnsi="Times New Roman" w:cs="Times New Roman"/>
          <w:sz w:val="28"/>
          <w:szCs w:val="28"/>
          <w:lang w:eastAsia="ru-RU"/>
        </w:rPr>
        <w:br/>
        <w:t>и правления казачьего общества. Атаман казачьего общества несет персональную ответственность за деятельность казачьего общества Атаман казачьего общества не может быть атаманом или первым заместителем (товарищем) атамана другого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44. Атаман казачьего общества избирается высшим органом управления казачьего общества сроком на пять лет.</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Кандидатом на должность атамана казачьего общества может быть гражданин Российской Федерации – член казачьего общества не моложе 25 лет, пользующийся доверием и уважением казаков, обладающий организаторскими способностями, высокой нравственностью, имеющий опыт управленческой работы.</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lastRenderedPageBreak/>
        <w:t>Кандидат на должность атамана казачьего общества получает благословение уполномоченного представителя религиозной организации Русской православной церкви.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Не могут быть представлены в качестве кандидатур на должность атамана лица: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 имеющие неснятую или непогашенную судимость;</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 содержащиеся в местах лишения свободы по приговору суда;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3) которым в соответствии с </w:t>
      </w:r>
      <w:hyperlink r:id="rId5" w:anchor="172" w:tooltip="Уголовно-процессуальный кодекс РФ от 18 декабря 2001 г. N 174-ФЗ (УП..." w:history="1">
        <w:r w:rsidRPr="003276A9">
          <w:rPr>
            <w:rFonts w:ascii="Times New Roman" w:eastAsia="Times New Roman" w:hAnsi="Times New Roman" w:cs="Times New Roman"/>
            <w:sz w:val="28"/>
            <w:szCs w:val="28"/>
            <w:lang w:eastAsia="ru-RU"/>
          </w:rPr>
          <w:t>уголовно-процессуальным законодательством</w:t>
        </w:r>
      </w:hyperlink>
      <w:r w:rsidRPr="003276A9">
        <w:rPr>
          <w:rFonts w:ascii="Times New Roman" w:eastAsia="Times New Roman" w:hAnsi="Times New Roman" w:cs="Times New Roman"/>
          <w:sz w:val="28"/>
          <w:szCs w:val="28"/>
          <w:lang w:eastAsia="ru-RU"/>
        </w:rPr>
        <w:t xml:space="preserve"> Российской Федерации предъявлено обвинение </w:t>
      </w:r>
      <w:r w:rsidRPr="003276A9">
        <w:rPr>
          <w:rFonts w:ascii="Times New Roman" w:eastAsia="Times New Roman" w:hAnsi="Times New Roman" w:cs="Times New Roman"/>
          <w:sz w:val="28"/>
          <w:szCs w:val="28"/>
          <w:lang w:eastAsia="ru-RU"/>
        </w:rPr>
        <w:br/>
        <w:t>в совершении преступления;</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 подвергнутые административному наказанию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 (в течение срока, когда гражданин Российской Федерации считается подвергнутым административному наказанию);</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5) признанные судом недееспособными или ограниченно дееспособными;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6) полномочия которых досрочно прекращены на основании подпунктов 1, 4 и 5 пункта 51, подпунктов 3 и4 пункта 52 настоящего Устава;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7) замещающие должности, на которые распространяются ограничения </w:t>
      </w:r>
      <w:r w:rsidRPr="003276A9">
        <w:rPr>
          <w:rFonts w:ascii="Times New Roman" w:eastAsia="Times New Roman" w:hAnsi="Times New Roman" w:cs="Times New Roman"/>
          <w:sz w:val="28"/>
          <w:szCs w:val="28"/>
          <w:lang w:eastAsia="ru-RU"/>
        </w:rPr>
        <w:br/>
        <w:t>и запреты, установленные в целях противодействия коррупции законодательством Российской Федерации, если это повлечет за собой конфликт интересов;</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8) ранее освобожденные от должности атамана иного казачьего общества по основанию, предусмотренным законодательством Российской Федерации.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Кандидатуры членов казачьего общества, выдвигаемые на должность атамана, должны быть согласованы окружным (отдельским) атаманом.</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Один и тот же член казачьего общества не может быть избран </w:t>
      </w:r>
      <w:r w:rsidRPr="003276A9">
        <w:rPr>
          <w:rFonts w:ascii="Times New Roman" w:eastAsia="Times New Roman" w:hAnsi="Times New Roman" w:cs="Times New Roman"/>
          <w:sz w:val="28"/>
          <w:szCs w:val="28"/>
          <w:lang w:eastAsia="ru-RU"/>
        </w:rPr>
        <w:br/>
        <w:t>на должность атамана казачьего общества более чем два срока подряд.</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45. Кандидатуру на должность атамана казачьего общества могут выдвигать:</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w:t>
      </w:r>
      <w:r w:rsidRPr="003276A9">
        <w:rPr>
          <w:rFonts w:ascii="Times New Roman" w:eastAsia="Times New Roman" w:hAnsi="Times New Roman" w:cs="Times New Roman"/>
          <w:sz w:val="28"/>
          <w:szCs w:val="28"/>
          <w:lang w:val="en-US" w:eastAsia="ru-RU"/>
        </w:rPr>
        <w:t> </w:t>
      </w:r>
      <w:r w:rsidRPr="003276A9">
        <w:rPr>
          <w:rFonts w:ascii="Times New Roman" w:eastAsia="Times New Roman" w:hAnsi="Times New Roman" w:cs="Times New Roman"/>
          <w:sz w:val="28"/>
          <w:szCs w:val="28"/>
          <w:lang w:eastAsia="ru-RU"/>
        </w:rPr>
        <w:t>правление казачьего общества, в том числе по представлению совета стариков;</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 окружной (отдельский) атаман.</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46.Члены казачьих обществ в порядке самовыдвижения могут выдвигать свою кандидатуру на должность атамана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В случае, если кандидатура указанного члена казачьего общества </w:t>
      </w:r>
      <w:r w:rsidRPr="003276A9">
        <w:rPr>
          <w:rFonts w:ascii="Times New Roman" w:eastAsia="Times New Roman" w:hAnsi="Times New Roman" w:cs="Times New Roman"/>
          <w:sz w:val="28"/>
          <w:szCs w:val="28"/>
          <w:lang w:eastAsia="ru-RU"/>
        </w:rPr>
        <w:br/>
        <w:t xml:space="preserve">не согласована в установленном порядке с окружным (отдельским) атаманом </w:t>
      </w:r>
      <w:r w:rsidRPr="003276A9">
        <w:rPr>
          <w:rFonts w:ascii="Times New Roman" w:eastAsia="Times New Roman" w:hAnsi="Times New Roman" w:cs="Times New Roman"/>
          <w:sz w:val="28"/>
          <w:szCs w:val="28"/>
          <w:lang w:eastAsia="ru-RU"/>
        </w:rPr>
        <w:br/>
        <w:t xml:space="preserve">до его избрания высшим органом управления казачьего общества на должность атамана казачьего общества, то такая кандидатура подлежит согласованию в установленном порядке в месячный срок после избрания.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В случае несогласования (отказа в согласовании) кандидатуры, выдвинутой в порядке самовыдвижения и избранной высшим органом </w:t>
      </w:r>
      <w:r w:rsidRPr="003276A9">
        <w:rPr>
          <w:rFonts w:ascii="Times New Roman" w:eastAsia="Times New Roman" w:hAnsi="Times New Roman" w:cs="Times New Roman"/>
          <w:sz w:val="28"/>
          <w:szCs w:val="28"/>
          <w:lang w:eastAsia="ru-RU"/>
        </w:rPr>
        <w:lastRenderedPageBreak/>
        <w:t xml:space="preserve">управления казачьего общества на должность атамана казачьего общества, вопрос об избрании атамана казачьего общества повторно выносится </w:t>
      </w:r>
      <w:r w:rsidRPr="003276A9">
        <w:rPr>
          <w:rFonts w:ascii="Times New Roman" w:eastAsia="Times New Roman" w:hAnsi="Times New Roman" w:cs="Times New Roman"/>
          <w:sz w:val="28"/>
          <w:szCs w:val="28"/>
          <w:lang w:eastAsia="ru-RU"/>
        </w:rPr>
        <w:br/>
        <w:t>на рассмотрение высшего органа управления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47. Избрание атамана может сопровождаться проведением религиозных обрядов уполномоченным представителем Русской православной церкви.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48. В случае истечения срока полномочий атамана правление казачьего общества вправе назначить временно исполняющего обязанности атамана </w:t>
      </w:r>
      <w:r w:rsidRPr="003276A9">
        <w:rPr>
          <w:rFonts w:ascii="Times New Roman" w:eastAsia="Times New Roman" w:hAnsi="Times New Roman" w:cs="Times New Roman"/>
          <w:sz w:val="28"/>
          <w:szCs w:val="28"/>
          <w:lang w:eastAsia="ru-RU"/>
        </w:rPr>
        <w:br/>
        <w:t xml:space="preserve">до вступления в должность вновь избранного и утвержденного </w:t>
      </w:r>
      <w:r w:rsidRPr="003276A9">
        <w:rPr>
          <w:rFonts w:ascii="Times New Roman" w:eastAsia="Times New Roman" w:hAnsi="Times New Roman" w:cs="Times New Roman"/>
          <w:sz w:val="28"/>
          <w:szCs w:val="28"/>
          <w:lang w:eastAsia="ru-RU"/>
        </w:rPr>
        <w:br/>
        <w:t>в установленном порядке атамана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49. Избранный атаман казачьего общества вступает в должность </w:t>
      </w:r>
      <w:r w:rsidRPr="003276A9">
        <w:rPr>
          <w:rFonts w:ascii="Times New Roman" w:eastAsia="Times New Roman" w:hAnsi="Times New Roman" w:cs="Times New Roman"/>
          <w:sz w:val="28"/>
          <w:szCs w:val="28"/>
          <w:lang w:eastAsia="ru-RU"/>
        </w:rPr>
        <w:br/>
        <w:t>со дня утверждения его кандидатуры окружным (отдельским) атаманом.</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50. Полномочия атамана казачьего общества прекращаются со дня вступления в должность избранного и утвержденного в установленном порядке атамана казачьего общества, назначения временно исполняющего обязанности атамана казачьего общества в соответствии с пунктами 48 и 54 настоящего Устава или истечения срока его полномочий.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51. Полномочия атамана казачьего общества досрочно прекращаются </w:t>
      </w:r>
      <w:r w:rsidRPr="003276A9">
        <w:rPr>
          <w:rFonts w:ascii="Times New Roman" w:eastAsia="Times New Roman" w:hAnsi="Times New Roman" w:cs="Times New Roman"/>
          <w:sz w:val="28"/>
          <w:szCs w:val="28"/>
          <w:lang w:eastAsia="ru-RU"/>
        </w:rPr>
        <w:br/>
        <w:t>со дня наступления следующих событий:</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1) вступления в законную силу решения суда о привлечении атамана казачьего общества к уголовной ответственности;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w:t>
      </w:r>
      <w:r w:rsidRPr="003276A9">
        <w:rPr>
          <w:rFonts w:ascii="Times New Roman" w:eastAsia="Times New Roman" w:hAnsi="Times New Roman" w:cs="Times New Roman"/>
          <w:b/>
          <w:sz w:val="28"/>
          <w:szCs w:val="28"/>
          <w:lang w:eastAsia="ru-RU"/>
        </w:rPr>
        <w:t> </w:t>
      </w:r>
      <w:r w:rsidRPr="003276A9">
        <w:rPr>
          <w:rFonts w:ascii="Times New Roman" w:eastAsia="Times New Roman" w:hAnsi="Times New Roman" w:cs="Times New Roman"/>
          <w:sz w:val="28"/>
          <w:szCs w:val="28"/>
          <w:lang w:eastAsia="ru-RU"/>
        </w:rPr>
        <w:t>вступления в законную силу решения судьи о привлечении атамана казачьего общества к административной ответственности за совершение административных правонарушений экстремистской направленности, предусмотренных соответствующими статьями Кодекса Российской Федерации об административных правонарушениях;</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3) вступления в законную силу решения суда о признании атамана казачьего общества недееспособным или ограниченно дееспособным;</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4) смерти атамана казачьего общества (вступления в законную силу решения суда об объявлении атамана казачьего общества умершим </w:t>
      </w:r>
      <w:r w:rsidRPr="003276A9">
        <w:rPr>
          <w:rFonts w:ascii="Times New Roman" w:eastAsia="Times New Roman" w:hAnsi="Times New Roman" w:cs="Times New Roman"/>
          <w:sz w:val="28"/>
          <w:szCs w:val="28"/>
          <w:lang w:eastAsia="ru-RU"/>
        </w:rPr>
        <w:br/>
        <w:t>или признании безвестно отсутствующим);</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5) утраты атаманом казачьего общества гражданства Российской Федерации.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52. Полномочия атамана казачьего общества досрочно прекращаются решением высшего органа управления казачьего общества в случае: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1) подачи атаманом казачьего общества письменного заявления </w:t>
      </w:r>
      <w:r w:rsidRPr="003276A9">
        <w:rPr>
          <w:rFonts w:ascii="Times New Roman" w:eastAsia="Times New Roman" w:hAnsi="Times New Roman" w:cs="Times New Roman"/>
          <w:sz w:val="28"/>
          <w:szCs w:val="28"/>
          <w:lang w:eastAsia="ru-RU"/>
        </w:rPr>
        <w:br/>
        <w:t xml:space="preserve">о сложении своих полномочий;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 утраты доверия со стороны членов казачьего общества, совершение действий, порочащих репутацию казачьего общества, ненадлежащим исполнением обязанностей атамана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3) неоднократного неисполнения атаманом казачьего общества законодательства Российской Федерации, настоящего Устава, решений высшего органа управления казачьего общества или правления казачьего общества, влекущим дезорганизацию деятельности казачьего общества, которое установлено решением высшего органа управления казачьего </w:t>
      </w:r>
      <w:r w:rsidRPr="003276A9">
        <w:rPr>
          <w:rFonts w:ascii="Times New Roman" w:eastAsia="Times New Roman" w:hAnsi="Times New Roman" w:cs="Times New Roman"/>
          <w:sz w:val="28"/>
          <w:szCs w:val="28"/>
          <w:lang w:eastAsia="ru-RU"/>
        </w:rPr>
        <w:lastRenderedPageBreak/>
        <w:t>общества, правлением казачьего общества, окружным (отдельским) казачьим обществом;</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4) возникновения конфликта интересов в случае замещения атаманом казачьего общества должности, на которую распространяются ограничения </w:t>
      </w:r>
      <w:r w:rsidRPr="003276A9">
        <w:rPr>
          <w:rFonts w:ascii="Times New Roman" w:eastAsia="Times New Roman" w:hAnsi="Times New Roman" w:cs="Times New Roman"/>
          <w:sz w:val="28"/>
          <w:szCs w:val="28"/>
          <w:lang w:eastAsia="ru-RU"/>
        </w:rPr>
        <w:br/>
        <w:t>и запреты, установленные в целях противодействия коррупции законодательством Российской Федерации.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53. Полномочия атамана казачьего общества могут быть досрочно прекращены решением высшего органа управления казачьего общества в связи с достижением им 65-летнего возраста.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54. В случае прекращения полномочий атамана казачьего общества</w:t>
      </w:r>
      <w:r w:rsidRPr="003276A9">
        <w:rPr>
          <w:rFonts w:ascii="Times New Roman" w:eastAsia="Times New Roman" w:hAnsi="Times New Roman" w:cs="Times New Roman"/>
          <w:sz w:val="28"/>
          <w:szCs w:val="28"/>
          <w:lang w:eastAsia="ru-RU"/>
        </w:rPr>
        <w:br/>
        <w:t>по основаниям, предусмотренным настоящим Уставом, правление казачьего общества назначает временно исполняющего обязанности атамана казачьего общества до избрания нового атамана и его утверждения в установленном порядке.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55. Правление казачьего общества в течение дня, следующего за днем принятия высшим органом управления казачьего общества решения </w:t>
      </w:r>
      <w:r w:rsidRPr="003276A9">
        <w:rPr>
          <w:rFonts w:ascii="Times New Roman" w:eastAsia="Times New Roman" w:hAnsi="Times New Roman" w:cs="Times New Roman"/>
          <w:sz w:val="28"/>
          <w:szCs w:val="28"/>
          <w:lang w:eastAsia="ru-RU"/>
        </w:rPr>
        <w:br/>
        <w:t>о досрочном прекращении полномочий атамана казачьего общества, либо днем принятия правлением казачьего общества решения о назначении временно исполняющего обязанности атамана казачьего общества, письменно уведомляет об этом окружного (отдельского) атамана.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56. Решение о проведении выборов атамана должно быть принято </w:t>
      </w:r>
      <w:r w:rsidRPr="003276A9">
        <w:rPr>
          <w:rFonts w:ascii="Times New Roman" w:eastAsia="Times New Roman" w:hAnsi="Times New Roman" w:cs="Times New Roman"/>
          <w:sz w:val="28"/>
          <w:szCs w:val="28"/>
          <w:lang w:eastAsia="ru-RU"/>
        </w:rPr>
        <w:br/>
        <w:t xml:space="preserve">не позднее, чем за один месяц до даты истечения срока, на который атаман был избран.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Выборы атамана казачьего общества должны состояться не позднее шести месяцев с даты истечения срока, на который атаман казачьего общества был избран.</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Решение о проведении выборов атамана казачьего общества в связи </w:t>
      </w:r>
      <w:r w:rsidRPr="003276A9">
        <w:rPr>
          <w:rFonts w:ascii="Times New Roman" w:eastAsia="Times New Roman" w:hAnsi="Times New Roman" w:cs="Times New Roman"/>
          <w:sz w:val="28"/>
          <w:szCs w:val="28"/>
          <w:lang w:eastAsia="ru-RU"/>
        </w:rPr>
        <w:br/>
        <w:t>с досрочным прекращением его полномочий должно быть принято одновременно с решением о досрочном прекращении полномочий атамана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Выборы атамана казачьего общества в связи с досрочным прекращением полномочий атамана должны состояться не позднее шести месяцев с даты наступления событий, указанных в пункте 51 настоящего Устава.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57. Атаман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 действует без доверенности от имени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2) представляет в установленном порядке казачье общество </w:t>
      </w:r>
      <w:r w:rsidRPr="003276A9">
        <w:rPr>
          <w:rFonts w:ascii="Times New Roman" w:eastAsia="Times New Roman" w:hAnsi="Times New Roman" w:cs="Times New Roman"/>
          <w:sz w:val="28"/>
          <w:szCs w:val="28"/>
          <w:lang w:eastAsia="ru-RU"/>
        </w:rPr>
        <w:br/>
        <w:t>в федеральных органах государственной власти, органах государственной власти субъектов Российской Федерации и органах местного самоуправления;</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3) взаимодействует с федеральными органами исполнительной власти </w:t>
      </w:r>
      <w:r w:rsidRPr="003276A9">
        <w:rPr>
          <w:rFonts w:ascii="Times New Roman" w:eastAsia="Times New Roman" w:hAnsi="Times New Roman" w:cs="Times New Roman"/>
          <w:sz w:val="28"/>
          <w:szCs w:val="28"/>
          <w:lang w:eastAsia="ru-RU"/>
        </w:rPr>
        <w:br/>
        <w:t xml:space="preserve">и (или) их территориальными органами, органами государственной власти субъектов Российской Федерации и органами местного самоуправления </w:t>
      </w:r>
      <w:r w:rsidRPr="003276A9">
        <w:rPr>
          <w:rFonts w:ascii="Times New Roman" w:eastAsia="Times New Roman" w:hAnsi="Times New Roman" w:cs="Times New Roman"/>
          <w:sz w:val="28"/>
          <w:szCs w:val="28"/>
          <w:lang w:eastAsia="ru-RU"/>
        </w:rPr>
        <w:br/>
        <w:t>по вопросам уставной деятельности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 организует и обеспечивает осуществление уставной деятельности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lastRenderedPageBreak/>
        <w:t>5) обеспечивает выполнение казачьим обществом законодательства Российской Федерации, настоящего Устава, решений высшего органа управления казачьего общества, правления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6) обеспечивает надлежащее исполнение членами казачьего общества принятых на себя обязательств по несению государственной или иной службы и других обязанностей;</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7) вносит в высший орган управления казачьего общества представление об избрании первого заместителя (товарища) атамана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8) обеспечивает подготовку и ежегодное представление отчета </w:t>
      </w:r>
      <w:r w:rsidRPr="003276A9">
        <w:rPr>
          <w:rFonts w:ascii="Times New Roman" w:eastAsia="Times New Roman" w:hAnsi="Times New Roman" w:cs="Times New Roman"/>
          <w:sz w:val="28"/>
          <w:szCs w:val="28"/>
          <w:lang w:eastAsia="ru-RU"/>
        </w:rPr>
        <w:br/>
        <w:t xml:space="preserve">о выполнении взятых на себя членами казачьего общества обязательств </w:t>
      </w:r>
      <w:r w:rsidRPr="003276A9">
        <w:rPr>
          <w:rFonts w:ascii="Times New Roman" w:eastAsia="Times New Roman" w:hAnsi="Times New Roman" w:cs="Times New Roman"/>
          <w:sz w:val="28"/>
          <w:szCs w:val="28"/>
          <w:lang w:eastAsia="ru-RU"/>
        </w:rPr>
        <w:br/>
        <w:t>по несению государственной или иной службы и других обязательств, вытекающих из настоящего Устава, в окружное (отдельское) казачье общество;</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9) подписывает финансовые и иные документы, издает приказы </w:t>
      </w:r>
      <w:r w:rsidRPr="003276A9">
        <w:rPr>
          <w:rFonts w:ascii="Times New Roman" w:eastAsia="Times New Roman" w:hAnsi="Times New Roman" w:cs="Times New Roman"/>
          <w:sz w:val="28"/>
          <w:szCs w:val="28"/>
          <w:lang w:eastAsia="ru-RU"/>
        </w:rPr>
        <w:br/>
        <w:t>по вопросам, относящимся к его компетенции;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10) вносит на рассмотрение высшего органа управления казачьего общества вопросы, относящиеся к уставной деятельности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11) осуществляет подготовку отчетов и иных документов, предусмотренных пунктом 11 настоящего Устава;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12) представляет высшему органу управления казачьего общества кандидатуры для назначения и освобождения от должности членов правления, утверждает должностные обязанности членов правления.</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58. Первый заместитель (товарищ)атамана – член казачьего общества, должностное лицо, избираемое сроком на пять лет высшим органом управления казачьего общества по представлению атамана казачьего общества, обладает следующими правами: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1) на основании доверенности, выданной атаманом казачьего общества, действует от имени казачьего общества, представляет интересы во всех учреждениях, организациях и предприятиях, органах государственной власти </w:t>
      </w:r>
      <w:r w:rsidRPr="003276A9">
        <w:rPr>
          <w:rFonts w:ascii="Times New Roman" w:eastAsia="Times New Roman" w:hAnsi="Times New Roman" w:cs="Times New Roman"/>
          <w:sz w:val="28"/>
          <w:szCs w:val="28"/>
          <w:lang w:eastAsia="ru-RU"/>
        </w:rPr>
        <w:br/>
        <w:t xml:space="preserve">и местного самоуправления, осуществляет от имени казачьего общества юридически значимые действия, заключает договоры, в том числе трудовые, совершает иные сделки, одобренные правлением казачьего общества;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2) при наличии соответствующих полномочий, переданных правлением казачьего общества, атаманом казачьего общества, осуществляет оперативное руководство деятельностью казачьего общества в соответствии с решениями высшего органа управления казачьего общества, правления казачьего общества;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3) в период отсутствия атамана казачьего общества, как правило, исполняет обязанности атамана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4) решает иные вопросы текущей деятельности, не отнесенные </w:t>
      </w:r>
      <w:r w:rsidRPr="003276A9">
        <w:rPr>
          <w:rFonts w:ascii="Times New Roman" w:eastAsia="Times New Roman" w:hAnsi="Times New Roman" w:cs="Times New Roman"/>
          <w:sz w:val="28"/>
          <w:szCs w:val="28"/>
          <w:lang w:eastAsia="ru-RU"/>
        </w:rPr>
        <w:br/>
        <w:t>к компетенции высшего органа управления казачьего общества атамана казачьего общества, правления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Первый заместитель (товарищ) атамана казачьего общества</w:t>
      </w:r>
      <w:r w:rsidRPr="003276A9">
        <w:rPr>
          <w:rFonts w:ascii="Times New Roman" w:eastAsia="Times New Roman" w:hAnsi="Times New Roman" w:cs="Times New Roman"/>
          <w:sz w:val="28"/>
          <w:szCs w:val="28"/>
          <w:lang w:eastAsia="ru-RU"/>
        </w:rPr>
        <w:br/>
        <w:t>не может быть атаманом или первым заместителем (товарищем) атамана другого 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lastRenderedPageBreak/>
        <w:t xml:space="preserve">59. Контрольно-ревизионная комиссия казачьего общества (далее – контрольно-ревизионная комиссия) осуществляет контроль за деятельностью </w:t>
      </w:r>
      <w:r w:rsidRPr="003276A9">
        <w:rPr>
          <w:rFonts w:ascii="Times New Roman" w:eastAsia="Times New Roman" w:hAnsi="Times New Roman" w:cs="Times New Roman"/>
          <w:sz w:val="28"/>
          <w:szCs w:val="28"/>
          <w:lang w:eastAsia="ru-RU"/>
        </w:rPr>
        <w:br/>
        <w:t>(в том числе финансово-хозяйственной)казачьего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Контрольно-ревизионная комиссия подотчетна только высшему органу управления 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Контрольно-ревизионная комиссия формируется на основании решения высшего органа управления казачьего общества, который определяет </w:t>
      </w:r>
      <w:r w:rsidRPr="003276A9">
        <w:rPr>
          <w:rFonts w:ascii="Times New Roman" w:eastAsia="Times New Roman" w:hAnsi="Times New Roman" w:cs="Times New Roman"/>
          <w:sz w:val="28"/>
          <w:szCs w:val="28"/>
          <w:lang w:eastAsia="ru-RU"/>
        </w:rPr>
        <w:br/>
        <w:t>ее структуру и количественный состав.</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Контрольно-ревизионная комиссия формируется на пять лет.</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В состав контрольно-ревизионной комиссии не могут входить члены казачьего общества, избранные в его органы.</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Персональный состав контрольно-ревизионной комиссии утверждается правлением казачьего общества.</w:t>
      </w:r>
    </w:p>
    <w:p w:rsidR="003276A9" w:rsidRPr="003276A9" w:rsidRDefault="003276A9" w:rsidP="003276A9">
      <w:pPr>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Порядок работы контрольно-ревизионной комиссии, порядок принятия ею решений и порядок их исполнения определяются положением, утверждаемым правлением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pacing w:val="-4"/>
          <w:sz w:val="28"/>
          <w:szCs w:val="28"/>
          <w:lang w:eastAsia="ru-RU"/>
        </w:rPr>
        <w:t xml:space="preserve">60. </w:t>
      </w:r>
      <w:r w:rsidRPr="003276A9">
        <w:rPr>
          <w:rFonts w:ascii="Times New Roman" w:eastAsia="Times New Roman" w:hAnsi="Times New Roman" w:cs="Times New Roman"/>
          <w:sz w:val="28"/>
          <w:szCs w:val="28"/>
          <w:lang w:eastAsia="ru-RU"/>
        </w:rPr>
        <w:t xml:space="preserve">Суд чести казачьего общества (далее – суд чести) – совещательный орган, формируемый на основании решения </w:t>
      </w:r>
      <w:r w:rsidRPr="003276A9">
        <w:rPr>
          <w:rFonts w:ascii="Times New Roman" w:eastAsia="Times New Roman" w:hAnsi="Times New Roman" w:cs="Times New Roman"/>
          <w:spacing w:val="-4"/>
          <w:sz w:val="28"/>
          <w:szCs w:val="28"/>
          <w:lang w:eastAsia="ru-RU"/>
        </w:rPr>
        <w:t>высшего органа управления казачьего общества</w:t>
      </w:r>
      <w:r w:rsidRPr="003276A9">
        <w:rPr>
          <w:rFonts w:ascii="Times New Roman" w:eastAsia="Times New Roman" w:hAnsi="Times New Roman" w:cs="Times New Roman"/>
          <w:sz w:val="28"/>
          <w:szCs w:val="28"/>
          <w:lang w:eastAsia="ru-RU"/>
        </w:rPr>
        <w:t>, который определяет его структуру и количественный состав.</w:t>
      </w:r>
    </w:p>
    <w:p w:rsidR="003276A9" w:rsidRPr="003276A9" w:rsidRDefault="003276A9" w:rsidP="003276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Суд чести формируется на пять лет.</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Членами суда чести могут быть наиболее заслуженные и авторитетные члены казачьего общества, знающие и соблюдающие традиции и обычаи российского казачества. В работе суда чести могут принимать участие иные лица с правом совещательного голоса.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Суд чести осуществляет свою деятельность в соответствии с положением, утвержденным правлением казачьего общества, и подотчетен высшему органу управления казачьего общества.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61. Суд чести имеет право вносить на рассмотрение правления казачьего общества:</w:t>
      </w:r>
    </w:p>
    <w:p w:rsidR="003276A9" w:rsidRPr="003276A9" w:rsidRDefault="003276A9" w:rsidP="003276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w:t>
      </w:r>
      <w:r w:rsidRPr="003276A9">
        <w:rPr>
          <w:rFonts w:ascii="Times New Roman" w:eastAsia="Times New Roman" w:hAnsi="Times New Roman" w:cs="Times New Roman"/>
          <w:sz w:val="28"/>
          <w:szCs w:val="28"/>
          <w:lang w:val="en-US" w:eastAsia="ru-RU"/>
        </w:rPr>
        <w:t> </w:t>
      </w:r>
      <w:r w:rsidRPr="003276A9">
        <w:rPr>
          <w:rFonts w:ascii="Times New Roman" w:eastAsia="Times New Roman" w:hAnsi="Times New Roman" w:cs="Times New Roman"/>
          <w:sz w:val="28"/>
          <w:szCs w:val="28"/>
          <w:lang w:eastAsia="ru-RU"/>
        </w:rPr>
        <w:t>вопросы о досрочном прекращении полномочий атамана казачьего общества, первого заместителя (товарища)атамана казачьего общества, контрольно-ревизионной комиссии в случае утраты ими доверия со стороны членов казачьего общества, совершения действий, порочащих репутацию казачьего общества, ненадлежащего исполнения ими своих обязанностей.</w:t>
      </w:r>
    </w:p>
    <w:p w:rsidR="003276A9" w:rsidRPr="003276A9" w:rsidRDefault="003276A9" w:rsidP="003276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 формирования в порядке, установленном законодательством Российской Федерации, из числа своих членов третейского суда казачьего общества.</w:t>
      </w:r>
    </w:p>
    <w:p w:rsidR="003276A9" w:rsidRPr="003276A9" w:rsidRDefault="003276A9" w:rsidP="003276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62. Совету стариков по решению, принятому высшим органом управления казачьего общества, могут передаваться функции суда чести.</w:t>
      </w:r>
    </w:p>
    <w:p w:rsidR="003276A9" w:rsidRPr="003276A9" w:rsidRDefault="003276A9" w:rsidP="003276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63. Совет стариков совещательный орган, формируемый на основании решения высшего органа управления казачьего общества, который определяет его структуру и количественный состав. </w:t>
      </w:r>
    </w:p>
    <w:p w:rsidR="003276A9" w:rsidRPr="003276A9" w:rsidRDefault="003276A9" w:rsidP="003276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Совет стариков формируется на пять лет.</w:t>
      </w:r>
    </w:p>
    <w:p w:rsidR="003276A9" w:rsidRPr="003276A9" w:rsidRDefault="003276A9" w:rsidP="003276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lastRenderedPageBreak/>
        <w:t xml:space="preserve">Членами совета стариков могут быть наиболее заслуженные </w:t>
      </w:r>
      <w:r w:rsidRPr="003276A9">
        <w:rPr>
          <w:rFonts w:ascii="Times New Roman" w:eastAsia="Times New Roman" w:hAnsi="Times New Roman" w:cs="Times New Roman"/>
          <w:sz w:val="28"/>
          <w:szCs w:val="28"/>
          <w:lang w:eastAsia="ru-RU"/>
        </w:rPr>
        <w:br/>
        <w:t xml:space="preserve">и авторитетные члены казачьего общества не моложе 60 лет, знающие </w:t>
      </w:r>
      <w:r w:rsidRPr="003276A9">
        <w:rPr>
          <w:rFonts w:ascii="Times New Roman" w:eastAsia="Times New Roman" w:hAnsi="Times New Roman" w:cs="Times New Roman"/>
          <w:sz w:val="28"/>
          <w:szCs w:val="28"/>
          <w:lang w:eastAsia="ru-RU"/>
        </w:rPr>
        <w:br/>
        <w:t>и соблюдающие традиции и обычаи российского казачества. В работе совета стариков могут принимать участие иные лица с правом совещательного голоса.</w:t>
      </w:r>
    </w:p>
    <w:p w:rsidR="003276A9" w:rsidRPr="003276A9" w:rsidRDefault="003276A9" w:rsidP="003276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Организует работу совета стариков и руководит ею председатель совета стариков.</w:t>
      </w:r>
    </w:p>
    <w:p w:rsidR="003276A9" w:rsidRPr="003276A9" w:rsidRDefault="003276A9" w:rsidP="003276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Порядок работы совета стариков и порядок принятия им решений определяются положением, утверждаемым правлением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64. Совет стариков имеет право в период работы высшего органа управления казачьего общества:</w:t>
      </w:r>
    </w:p>
    <w:p w:rsidR="003276A9" w:rsidRPr="003276A9" w:rsidRDefault="003276A9" w:rsidP="003276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w:t>
      </w:r>
      <w:r w:rsidRPr="003276A9">
        <w:rPr>
          <w:rFonts w:ascii="Times New Roman" w:eastAsia="Times New Roman" w:hAnsi="Times New Roman" w:cs="Times New Roman"/>
          <w:sz w:val="28"/>
          <w:szCs w:val="28"/>
          <w:lang w:val="en-US" w:eastAsia="ru-RU"/>
        </w:rPr>
        <w:t> </w:t>
      </w:r>
      <w:r w:rsidRPr="003276A9">
        <w:rPr>
          <w:rFonts w:ascii="Times New Roman" w:eastAsia="Times New Roman" w:hAnsi="Times New Roman" w:cs="Times New Roman"/>
          <w:sz w:val="28"/>
          <w:szCs w:val="28"/>
          <w:lang w:eastAsia="ru-RU"/>
        </w:rPr>
        <w:t xml:space="preserve">вносить обоснованные возражения против того или иного решения </w:t>
      </w:r>
      <w:r w:rsidRPr="003276A9">
        <w:rPr>
          <w:rFonts w:ascii="Times New Roman" w:eastAsia="Times New Roman" w:hAnsi="Times New Roman" w:cs="Times New Roman"/>
          <w:sz w:val="28"/>
          <w:szCs w:val="28"/>
          <w:lang w:eastAsia="ru-RU"/>
        </w:rPr>
        <w:br/>
        <w:t xml:space="preserve">и ставить вопрос о повторном его обсуждении и голосовании. Такое решение вступает в силу только после повторного обсуждения и голосования </w:t>
      </w:r>
      <w:r w:rsidRPr="003276A9">
        <w:rPr>
          <w:rFonts w:ascii="Times New Roman" w:eastAsia="Times New Roman" w:hAnsi="Times New Roman" w:cs="Times New Roman"/>
          <w:sz w:val="28"/>
          <w:szCs w:val="28"/>
          <w:lang w:eastAsia="ru-RU"/>
        </w:rPr>
        <w:br/>
        <w:t>за его принятие высшего органа управления казачьего общества;</w:t>
      </w:r>
    </w:p>
    <w:p w:rsidR="003276A9" w:rsidRPr="003276A9" w:rsidRDefault="003276A9" w:rsidP="003276A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 приостанавливать работу высшего органа управления казачьего общества в случае возникновения конфликтной ситуации либо проявления неуважения к атаману казачьего общества или высшему органу управления казачьего общества со стороны членов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65. Совет стариков имеет право представлять на рассмотрение правления казачьего общества кандидатуру на должность атамана.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66. По представлению уполномоченного представителя Русской православной церкви решением высшего органа управления казачьего общества может быть сформирован совет казачьего общества </w:t>
      </w:r>
      <w:r w:rsidRPr="003276A9">
        <w:rPr>
          <w:rFonts w:ascii="Times New Roman" w:eastAsia="Times New Roman" w:hAnsi="Times New Roman" w:cs="Times New Roman"/>
          <w:sz w:val="28"/>
          <w:szCs w:val="28"/>
          <w:lang w:eastAsia="ru-RU"/>
        </w:rPr>
        <w:br/>
        <w:t xml:space="preserve">по взаимодействию с религиозными организациями, являющийся совещательным органом казачьего общества. Структуру названного совета </w:t>
      </w:r>
      <w:r w:rsidRPr="003276A9">
        <w:rPr>
          <w:rFonts w:ascii="Times New Roman" w:eastAsia="Times New Roman" w:hAnsi="Times New Roman" w:cs="Times New Roman"/>
          <w:sz w:val="28"/>
          <w:szCs w:val="28"/>
          <w:lang w:eastAsia="ru-RU"/>
        </w:rPr>
        <w:br/>
        <w:t>и его количественный состав определяет высший орган управления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Совет казачьего общества по взаимодействию с религиозными организациями формируется на пять лет.</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Персональный состав совета казачьего общества по взаимодействию </w:t>
      </w:r>
      <w:r w:rsidRPr="003276A9">
        <w:rPr>
          <w:rFonts w:ascii="Times New Roman" w:eastAsia="Times New Roman" w:hAnsi="Times New Roman" w:cs="Times New Roman"/>
          <w:sz w:val="28"/>
          <w:szCs w:val="28"/>
          <w:lang w:eastAsia="ru-RU"/>
        </w:rPr>
        <w:br/>
        <w:t>с религиозными организациями утверждается правлением казачьего общества по представлению уполномоченного представителя Русской православной церкви.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Порядок работы совета казачьего общества по взаимодействию </w:t>
      </w:r>
      <w:r w:rsidRPr="003276A9">
        <w:rPr>
          <w:rFonts w:ascii="Times New Roman" w:eastAsia="Times New Roman" w:hAnsi="Times New Roman" w:cs="Times New Roman"/>
          <w:sz w:val="28"/>
          <w:szCs w:val="28"/>
          <w:lang w:eastAsia="ru-RU"/>
        </w:rPr>
        <w:br/>
        <w:t>с религиозными организациями и порядок принятия им решений определяются положением, утверждаемым правлением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276A9">
        <w:rPr>
          <w:rFonts w:ascii="Times New Roman" w:eastAsia="Times New Roman" w:hAnsi="Times New Roman" w:cs="Times New Roman"/>
          <w:b/>
          <w:sz w:val="28"/>
          <w:szCs w:val="28"/>
          <w:lang w:eastAsia="ru-RU"/>
        </w:rPr>
        <w:t>V. Обязательства членов казачьего общества по несению государственной и иной службы</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67. Члены казачьего общества осуществляют свое право на равный доступ к государственной или иной службе в соответствии с законодательством Российской Федерации.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lastRenderedPageBreak/>
        <w:t xml:space="preserve">68. Члены казачьего общества вправе проходить соответствии </w:t>
      </w:r>
      <w:r w:rsidRPr="003276A9">
        <w:rPr>
          <w:rFonts w:ascii="Times New Roman" w:eastAsia="Times New Roman" w:hAnsi="Times New Roman" w:cs="Times New Roman"/>
          <w:sz w:val="28"/>
          <w:szCs w:val="28"/>
          <w:lang w:eastAsia="ru-RU"/>
        </w:rPr>
        <w:br/>
        <w:t>с законодательством Российской Федерации: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w:t>
      </w:r>
      <w:r w:rsidRPr="003276A9">
        <w:rPr>
          <w:rFonts w:ascii="Times New Roman" w:eastAsia="Times New Roman" w:hAnsi="Times New Roman" w:cs="Times New Roman"/>
          <w:sz w:val="28"/>
          <w:szCs w:val="28"/>
          <w:lang w:val="en-US" w:eastAsia="ru-RU"/>
        </w:rPr>
        <w:t> </w:t>
      </w:r>
      <w:r w:rsidRPr="003276A9">
        <w:rPr>
          <w:rFonts w:ascii="Times New Roman" w:eastAsia="Times New Roman" w:hAnsi="Times New Roman" w:cs="Times New Roman"/>
          <w:sz w:val="28"/>
          <w:szCs w:val="28"/>
          <w:lang w:eastAsia="ru-RU"/>
        </w:rPr>
        <w:t xml:space="preserve">государственную гражданскую службу в соответствии </w:t>
      </w:r>
      <w:r w:rsidRPr="003276A9">
        <w:rPr>
          <w:rFonts w:ascii="Times New Roman" w:eastAsia="Times New Roman" w:hAnsi="Times New Roman" w:cs="Times New Roman"/>
          <w:sz w:val="28"/>
          <w:szCs w:val="28"/>
          <w:lang w:eastAsia="ru-RU"/>
        </w:rPr>
        <w:br/>
        <w:t>с законодательством Российской Федерации;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 военную службу в Вооруженных Силах Российской Федерации, других войсках, воинских (специальных) формированиях и органах;</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3) федеральную государственную службу, связанную </w:t>
      </w:r>
      <w:r w:rsidRPr="003276A9">
        <w:rPr>
          <w:rFonts w:ascii="Times New Roman" w:eastAsia="Times New Roman" w:hAnsi="Times New Roman" w:cs="Times New Roman"/>
          <w:sz w:val="28"/>
          <w:szCs w:val="28"/>
          <w:lang w:eastAsia="ru-RU"/>
        </w:rPr>
        <w:br/>
        <w:t>с правоохранительной деятельностью, в соответствии с федеральным законодательством.</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 муниципальную службу в соответствии с законодательством Российской Федерации.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69. Для прохождения военной службы члены казачьего общества направляются, как правило, в соединения и воинские части Вооруженных Сил Российской Федерации, которым присвоены традиционные казачьи наименования, войска национальной гвардии Российской Федерации.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70. Члены казачьего общества установленном законодательством Российской Федерации порядке вправе: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1) оказывать содействие государственным органам в организации </w:t>
      </w:r>
      <w:r w:rsidRPr="003276A9">
        <w:rPr>
          <w:rFonts w:ascii="Times New Roman" w:eastAsia="Times New Roman" w:hAnsi="Times New Roman" w:cs="Times New Roman"/>
          <w:sz w:val="28"/>
          <w:szCs w:val="28"/>
          <w:lang w:eastAsia="ru-RU"/>
        </w:rPr>
        <w:br/>
        <w:t xml:space="preserve">и ведении воинского учета членов казачьего общества, организовывать военно-патриотическое воспитание призывников и их подготовку к военной службе, </w:t>
      </w:r>
      <w:r w:rsidRPr="003276A9">
        <w:rPr>
          <w:rFonts w:ascii="Times New Roman" w:eastAsia="Times New Roman" w:hAnsi="Times New Roman" w:cs="Times New Roman"/>
          <w:sz w:val="28"/>
          <w:szCs w:val="28"/>
          <w:lang w:eastAsia="ru-RU"/>
        </w:rPr>
        <w:br/>
        <w:t xml:space="preserve">а также вневойсковую подготовку членов казачьих обществ во время </w:t>
      </w:r>
      <w:r w:rsidRPr="003276A9">
        <w:rPr>
          <w:rFonts w:ascii="Times New Roman" w:eastAsia="Times New Roman" w:hAnsi="Times New Roman" w:cs="Times New Roman"/>
          <w:sz w:val="28"/>
          <w:szCs w:val="28"/>
          <w:lang w:eastAsia="ru-RU"/>
        </w:rPr>
        <w:br/>
        <w:t>их пребывания в запасе;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 принимать участие в мероприятиях по предупреждению и ликвидации чрезвычайных ситуаций, по ликвидации последствий стихийных бедствий, гражданской и территориальной обороне, в природоохранных мероприятиях;</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3) принимать участие в охране общественного порядка, обеспечении экологической и пожарной безопасности, защите государственной границы Российской Федерации, борьбе с терроризмом;</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4) осуществлять иную деятельность на основе договоров (соглашений), заключаемых казачьими обществами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в соответствии с законодательством Российской Федерации.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71. Члены казачьего общества приняли на себя обязательства по:</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-государственной гражданской службе;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-военной службе в Вооруженный Силах Российской Федерации, других войсках, воинских (специальных) формированиях и органах;</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-федеральной государственной службе;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-муниципальной службе;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-организация и ведение воинского учета членов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-организация военно-патриотического воспитания призывников, их подготовки к военной службе;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lastRenderedPageBreak/>
        <w:t>-организация вневойсковой подготовки членов казачьего общества во время их прибивания в запасе;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-предупреждение и ликвидация чрезвычайных ситуаций и ликвидация последствий стихийных бедствий;</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-гражданская и территориальная оборона;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-осуществление природоохранных мероприятий;</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-охрана общественного порядка;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-обеспечение экологической и пожарной безопасности;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-защита государственной границы Российской Федерации;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-охрана объектов животного мира;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-охрана лесов;</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-охрана объектов обеспечения жизнедеятельности населения;</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-охрана объектов, находящихся в государственной и муниципальной собственности;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-охрана объектов культурного наследия.</w:t>
      </w:r>
    </w:p>
    <w:p w:rsidR="003276A9" w:rsidRPr="003276A9" w:rsidRDefault="003276A9" w:rsidP="003276A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276A9">
        <w:rPr>
          <w:rFonts w:ascii="Times New Roman" w:eastAsia="Times New Roman" w:hAnsi="Times New Roman" w:cs="Times New Roman"/>
          <w:b/>
          <w:sz w:val="28"/>
          <w:szCs w:val="28"/>
          <w:lang w:eastAsia="ru-RU"/>
        </w:rPr>
        <w:t xml:space="preserve">VI. Имущество казачьего общества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72. Имущество казачьего общества формируется в соответствии </w:t>
      </w:r>
      <w:r w:rsidRPr="003276A9">
        <w:rPr>
          <w:rFonts w:ascii="Times New Roman" w:eastAsia="Times New Roman" w:hAnsi="Times New Roman" w:cs="Times New Roman"/>
          <w:sz w:val="28"/>
          <w:szCs w:val="28"/>
          <w:lang w:eastAsia="ru-RU"/>
        </w:rPr>
        <w:br/>
        <w:t>с законодательством Российской Федерации в целях осуществления указанной в настоящем Уставе деятельности.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73. Источниками формирования имущества казачьего общества являются:</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1) взносы (отчисления) членов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2) иные источники, не противоречащие законодательству Российской Федерации.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74. Размер взносов (отчислений) и порядок их внесения определяются высшим органом управления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75. Полномочия органов управления казачьего общества</w:t>
      </w:r>
      <w:r w:rsidRPr="003276A9">
        <w:rPr>
          <w:rFonts w:ascii="Times New Roman" w:eastAsia="Times New Roman" w:hAnsi="Times New Roman" w:cs="Times New Roman"/>
          <w:sz w:val="24"/>
          <w:szCs w:val="24"/>
          <w:lang w:eastAsia="ru-RU"/>
        </w:rPr>
        <w:br/>
      </w:r>
      <w:r w:rsidRPr="003276A9">
        <w:rPr>
          <w:rFonts w:ascii="Times New Roman" w:eastAsia="Times New Roman" w:hAnsi="Times New Roman" w:cs="Times New Roman"/>
          <w:sz w:val="28"/>
          <w:szCs w:val="28"/>
          <w:lang w:eastAsia="ru-RU"/>
        </w:rPr>
        <w:t xml:space="preserve">по распоряжению имуществом казачьего общества определяются </w:t>
      </w:r>
      <w:r w:rsidRPr="003276A9">
        <w:rPr>
          <w:rFonts w:ascii="Times New Roman" w:eastAsia="Times New Roman" w:hAnsi="Times New Roman" w:cs="Times New Roman"/>
          <w:sz w:val="28"/>
          <w:szCs w:val="28"/>
          <w:lang w:eastAsia="ru-RU"/>
        </w:rPr>
        <w:br/>
        <w:t>в соответствии с законодательством Российской Федерации положением, утверждаемым высшим органом управления казачьего общества.</w:t>
      </w: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276A9">
        <w:rPr>
          <w:rFonts w:ascii="Times New Roman" w:eastAsia="Times New Roman" w:hAnsi="Times New Roman" w:cs="Times New Roman"/>
          <w:b/>
          <w:sz w:val="28"/>
          <w:szCs w:val="28"/>
          <w:lang w:eastAsia="ru-RU"/>
        </w:rPr>
        <w:t>VII. Финансово-хозяйственная деятельность казачьего общества и контроль за ее осуществлением</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76. Финансово-хозяйственная деятельность казачьего общества организуется и осуществляется в соответствии с законодательством Российской Федерации.</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За организацию финансово-хозяйственной деятельности казачьего общества отвечает атаман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amp;quot" w:eastAsia="Times New Roman" w:hAnsi="&amp;quot" w:cs="Times New Roman"/>
          <w:sz w:val="28"/>
          <w:szCs w:val="28"/>
          <w:lang w:eastAsia="ru-RU"/>
        </w:rPr>
        <w:t xml:space="preserve">Казачье общество </w:t>
      </w:r>
      <w:r w:rsidRPr="003276A9">
        <w:rPr>
          <w:rFonts w:ascii="Times New Roman" w:eastAsia="Times New Roman" w:hAnsi="Times New Roman" w:cs="Times New Roman"/>
          <w:sz w:val="28"/>
          <w:szCs w:val="28"/>
          <w:lang w:eastAsia="ru-RU"/>
        </w:rPr>
        <w:t xml:space="preserve">может осуществлять предпринимательскую и иную приносящую доход деятельность для достижения целей, указанных в пункте 9 настоящего Устава, и в рамках видов деятельности, предусмотренных пунктом 10 настоящего Устава. Такой деятельностью признаются приносящее прибыль </w:t>
      </w:r>
      <w:r w:rsidRPr="003276A9">
        <w:rPr>
          <w:rFonts w:ascii="Times New Roman" w:eastAsia="Times New Roman" w:hAnsi="Times New Roman" w:cs="Times New Roman"/>
          <w:sz w:val="28"/>
          <w:szCs w:val="28"/>
          <w:lang w:eastAsia="ru-RU"/>
        </w:rPr>
        <w:lastRenderedPageBreak/>
        <w:t>производство товаров и услуг, отвечающих целям, указанным в пункте 9 настоящего Устава,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77. Проверка (ревизия) финансово-хозяйственной деятельности казачьего общества осуществляется по итогам годовой деятельности казачьего общества, а также в любое время – по инициативе контрольно-ревизионной комиссии, решению, принятому высшим органом управления казачьего общества, правлением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Высший орган управления казачьего общества или правление казачьего общества, вправе принять решение о проведении проверки финансово-хозяйственной деятельности казачьего общества аудиторской организацией </w:t>
      </w:r>
      <w:r w:rsidRPr="003276A9">
        <w:rPr>
          <w:rFonts w:ascii="Times New Roman" w:eastAsia="Times New Roman" w:hAnsi="Times New Roman" w:cs="Times New Roman"/>
          <w:sz w:val="28"/>
          <w:szCs w:val="28"/>
          <w:lang w:eastAsia="ru-RU"/>
        </w:rPr>
        <w:br/>
        <w:t>или аудитором, не являющимся членом этих казачьих обществ.</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78. Контрольно-ревизионная комиссия подотчетна только высшему органу управления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79. По итогам проверки финансово-хозяйственной деятельности казачьего общества, но не позднее, чем за один месяц до начала работы высшего органа управления казачьего общества, контрольно-ревизионной комиссией, аудиторской организацией или аудитором составляется заключение. Без такого заключения высший орган управления казачьего общества не вправе утверждать баланс казачьего общества на соответствующий год.</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80. Казачье общество ежегодно публикует отчет об использовании своего имущества, в том числе путем размещения на сайте казачьего общества </w:t>
      </w:r>
      <w:r w:rsidRPr="003276A9">
        <w:rPr>
          <w:rFonts w:ascii="Times New Roman" w:eastAsia="Times New Roman" w:hAnsi="Times New Roman" w:cs="Times New Roman"/>
          <w:sz w:val="28"/>
          <w:szCs w:val="28"/>
          <w:lang w:eastAsia="ru-RU"/>
        </w:rPr>
        <w:br/>
        <w:t>в информационно-телекоммуникационной сети «Интернет», или обеспечивает членам казачьего общества возможность ознакомления с указанным отчетом.</w:t>
      </w: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3276A9" w:rsidRPr="003276A9" w:rsidRDefault="003276A9" w:rsidP="003276A9">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3276A9">
        <w:rPr>
          <w:rFonts w:ascii="Times New Roman" w:eastAsia="Times New Roman" w:hAnsi="Times New Roman" w:cs="Times New Roman"/>
          <w:b/>
          <w:sz w:val="28"/>
          <w:szCs w:val="28"/>
          <w:lang w:eastAsia="ru-RU"/>
        </w:rPr>
        <w:t>VIII. Заключительные положения</w:t>
      </w:r>
    </w:p>
    <w:p w:rsidR="003276A9" w:rsidRPr="003276A9" w:rsidRDefault="003276A9" w:rsidP="003276A9">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81. Настоящий Устав принимается на заседании высшего органа управления казачьего общества, утверждается и регистрируется </w:t>
      </w:r>
      <w:r w:rsidRPr="003276A9">
        <w:rPr>
          <w:rFonts w:ascii="Times New Roman" w:eastAsia="Times New Roman" w:hAnsi="Times New Roman" w:cs="Times New Roman"/>
          <w:sz w:val="28"/>
          <w:szCs w:val="28"/>
          <w:lang w:eastAsia="ru-RU"/>
        </w:rPr>
        <w:br/>
        <w:t>в установленном законодательством Российской Федерации порядке.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82. Внесение изменений в настоящий в Устав осуществляется высшим органом управления казачьего общества, созываемом в установленном настоящим Уставом порядке. Решение о внесении изменений в настоящий Устав принимается не менее чем двумя третями голосов членов казачьего общества.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Изменения в устав казачьего общества, принятые на заседании высшего органа управления казачьего общества, вступают в силу после их утверждения и регистрации в установленном законодательством Российской Федерации порядке.</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83. Казачье общество может быть реорганизовано путем преобразования, слияния, присоединения, выделения, разделения.</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Решение о реорганизации казачьего общества принимается на заседании высшего органа управления казачьего общества, созываемом в установленном </w:t>
      </w:r>
      <w:r w:rsidRPr="003276A9">
        <w:rPr>
          <w:rFonts w:ascii="Times New Roman" w:eastAsia="Times New Roman" w:hAnsi="Times New Roman" w:cs="Times New Roman"/>
          <w:sz w:val="28"/>
          <w:szCs w:val="28"/>
          <w:lang w:eastAsia="ru-RU"/>
        </w:rPr>
        <w:lastRenderedPageBreak/>
        <w:t xml:space="preserve">настоящим Уставом порядке, не менее чем двумя третями голосов членов казачьего общества. </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 предполагаемой реорганизации казачьего общества казачье общество уведомляет окружное (отдельское) казачье общество.</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84. Казачье общество может быть ликвидировано по основаниям </w:t>
      </w:r>
      <w:r w:rsidRPr="003276A9">
        <w:rPr>
          <w:rFonts w:ascii="Times New Roman" w:eastAsia="Times New Roman" w:hAnsi="Times New Roman" w:cs="Times New Roman"/>
          <w:sz w:val="28"/>
          <w:szCs w:val="28"/>
          <w:lang w:eastAsia="ru-RU"/>
        </w:rPr>
        <w:br/>
        <w:t>и в порядке, предусмотренным Гражданским кодексом Российской Федерации иными федеральными законами, а также настоящим Уставом.</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Решение о ликвидации казачьего общества принимается по согласованию с окружным (отдельским) казачьим обществом на заседании высшего органа управления казачьего общества, созываемом в установленном настоящим Уставом порядке, не менее чем двумя третями голосов членов казачьего общества.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О предполагаемой ликвидации казачьего общества казачье общество уведомляет окружное (отдельское) казачье общество.</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 xml:space="preserve">При ликвидации казачьего общества оставшееся после удовлетворения требований кредиторов имущество, если иное не установлено законодательством Российской Федерации, направляется на цели, предусмотренные настоящим Уставом, и (или) на благотворительные цели. </w:t>
      </w:r>
      <w:r w:rsidRPr="003276A9">
        <w:rPr>
          <w:rFonts w:ascii="Times New Roman" w:eastAsia="Times New Roman" w:hAnsi="Times New Roman" w:cs="Times New Roman"/>
          <w:sz w:val="28"/>
          <w:szCs w:val="28"/>
          <w:lang w:eastAsia="ru-RU"/>
        </w:rPr>
        <w:br/>
        <w:t xml:space="preserve">В случае если использование имущества ликвидируемого казачьего общества </w:t>
      </w:r>
      <w:r w:rsidRPr="003276A9">
        <w:rPr>
          <w:rFonts w:ascii="Times New Roman" w:eastAsia="Times New Roman" w:hAnsi="Times New Roman" w:cs="Times New Roman"/>
          <w:sz w:val="28"/>
          <w:szCs w:val="28"/>
          <w:lang w:eastAsia="ru-RU"/>
        </w:rPr>
        <w:br/>
        <w:t xml:space="preserve">в соответствии с настоящим Уставом не представляется возможным, </w:t>
      </w:r>
      <w:r w:rsidRPr="003276A9">
        <w:rPr>
          <w:rFonts w:ascii="Times New Roman" w:eastAsia="Times New Roman" w:hAnsi="Times New Roman" w:cs="Times New Roman"/>
          <w:sz w:val="28"/>
          <w:szCs w:val="28"/>
          <w:lang w:eastAsia="ru-RU"/>
        </w:rPr>
        <w:br/>
        <w:t>оно обращается в доход государства.</w:t>
      </w:r>
    </w:p>
    <w:p w:rsidR="003276A9" w:rsidRPr="003276A9" w:rsidRDefault="003276A9" w:rsidP="003276A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276A9">
        <w:rPr>
          <w:rFonts w:ascii="Times New Roman" w:eastAsia="Times New Roman" w:hAnsi="Times New Roman" w:cs="Times New Roman"/>
          <w:sz w:val="28"/>
          <w:szCs w:val="28"/>
          <w:lang w:eastAsia="ru-RU"/>
        </w:rPr>
        <w:t>85. Настоящий Устав принят на заседании высшего органа управления казачьего общества СКО «Краснокаменская станица» 15 января 2022 г. в г. Краснокаменск.</w:t>
      </w:r>
    </w:p>
    <w:p w:rsidR="003276A9" w:rsidRPr="003276A9" w:rsidRDefault="003276A9" w:rsidP="003276A9">
      <w:pPr>
        <w:spacing w:after="0" w:line="240" w:lineRule="auto"/>
        <w:ind w:left="360"/>
        <w:jc w:val="both"/>
        <w:rPr>
          <w:rFonts w:ascii="Times New Roman" w:eastAsia="Times New Roman" w:hAnsi="Times New Roman" w:cs="Times New Roman"/>
          <w:sz w:val="28"/>
          <w:szCs w:val="28"/>
          <w:lang w:eastAsia="ru-RU"/>
        </w:rPr>
      </w:pPr>
    </w:p>
    <w:p w:rsidR="004D7AA6" w:rsidRDefault="004D7AA6"/>
    <w:sectPr w:rsidR="004D7AA6" w:rsidSect="003F0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7754A"/>
    <w:multiLevelType w:val="hybridMultilevel"/>
    <w:tmpl w:val="0340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D952DDB"/>
    <w:multiLevelType w:val="hybridMultilevel"/>
    <w:tmpl w:val="5360013A"/>
    <w:lvl w:ilvl="0" w:tplc="C03400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6B"/>
    <w:rsid w:val="003276A9"/>
    <w:rsid w:val="00412E6B"/>
    <w:rsid w:val="004D7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D1CE"/>
  <w15:chartTrackingRefBased/>
  <w15:docId w15:val="{EBCBE764-8389-4AAB-9316-FD53E1949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6A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27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ase.garant.ru/12125178/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23</Pages>
  <Words>7935</Words>
  <Characters>45231</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2022-11-30T07:18:00Z</cp:lastPrinted>
  <dcterms:created xsi:type="dcterms:W3CDTF">2022-11-30T07:12:00Z</dcterms:created>
  <dcterms:modified xsi:type="dcterms:W3CDTF">2022-11-30T07:20:00Z</dcterms:modified>
</cp:coreProperties>
</file>