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86" w:rsidRDefault="00744C97" w:rsidP="0074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  <w:r w:rsidR="005734FC">
        <w:rPr>
          <w:rFonts w:ascii="Times New Roman" w:hAnsi="Times New Roman" w:cs="Times New Roman"/>
          <w:b/>
          <w:sz w:val="28"/>
          <w:szCs w:val="28"/>
        </w:rPr>
        <w:t xml:space="preserve"> «КАПЦЕГАЙТУЙСКОЕ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44C97" w:rsidRPr="005734FC" w:rsidRDefault="00744C97" w:rsidP="00744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4F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44C97" w:rsidRDefault="00A92B35" w:rsidP="00744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8CF">
        <w:rPr>
          <w:rFonts w:ascii="Times New Roman" w:hAnsi="Times New Roman" w:cs="Times New Roman"/>
          <w:sz w:val="28"/>
          <w:szCs w:val="28"/>
        </w:rPr>
        <w:t>09.10.</w:t>
      </w:r>
      <w:r w:rsidR="00744C97">
        <w:rPr>
          <w:rFonts w:ascii="Times New Roman" w:hAnsi="Times New Roman" w:cs="Times New Roman"/>
          <w:sz w:val="28"/>
          <w:szCs w:val="28"/>
        </w:rPr>
        <w:t>20</w:t>
      </w:r>
      <w:r w:rsidR="00C11E13">
        <w:rPr>
          <w:rFonts w:ascii="Times New Roman" w:hAnsi="Times New Roman" w:cs="Times New Roman"/>
          <w:sz w:val="28"/>
          <w:szCs w:val="28"/>
        </w:rPr>
        <w:t>19года</w:t>
      </w:r>
      <w:r w:rsidR="00A428CF">
        <w:rPr>
          <w:rFonts w:ascii="Times New Roman" w:hAnsi="Times New Roman" w:cs="Times New Roman"/>
          <w:sz w:val="28"/>
          <w:szCs w:val="28"/>
        </w:rPr>
        <w:tab/>
      </w:r>
      <w:r w:rsidR="00A428CF">
        <w:rPr>
          <w:rFonts w:ascii="Times New Roman" w:hAnsi="Times New Roman" w:cs="Times New Roman"/>
          <w:sz w:val="28"/>
          <w:szCs w:val="28"/>
        </w:rPr>
        <w:tab/>
      </w:r>
      <w:r w:rsidR="00A428CF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 w:rsidR="00C11E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428CF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:rsidR="00A92B35" w:rsidRDefault="00A92B35" w:rsidP="00A9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5D46E1" w:rsidRPr="005D46E1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внешнего </w:t>
      </w:r>
    </w:p>
    <w:p w:rsidR="00744C97" w:rsidRDefault="005D46E1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E1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FA4D86" w:rsidRDefault="00FA4D86" w:rsidP="005D4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35" w:rsidRDefault="005D46E1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="00E526E8">
        <w:rPr>
          <w:rFonts w:ascii="Times New Roman" w:hAnsi="Times New Roman" w:cs="Times New Roman"/>
          <w:sz w:val="28"/>
          <w:szCs w:val="28"/>
        </w:rPr>
        <w:t>в Российской Федерации», ст. 264.4. Бюджетного кодекса Российской Федерации, п. 11 ст. 3 Федерального закона от 07.02.2011 № 6-ФЗ «Об общих принципах организации и деятельности контрольно-счетных органов субъектов Российской Федераци</w:t>
      </w:r>
      <w:r w:rsidR="00A92B35">
        <w:rPr>
          <w:rFonts w:ascii="Times New Roman" w:hAnsi="Times New Roman" w:cs="Times New Roman"/>
          <w:sz w:val="28"/>
          <w:szCs w:val="28"/>
        </w:rPr>
        <w:t>и и муниципальных образований», Уставом</w:t>
      </w:r>
      <w:r w:rsidR="008D39EB">
        <w:rPr>
          <w:rFonts w:ascii="Times New Roman" w:hAnsi="Times New Roman" w:cs="Times New Roman"/>
          <w:sz w:val="28"/>
          <w:szCs w:val="28"/>
        </w:rPr>
        <w:t xml:space="preserve"> сел</w:t>
      </w:r>
      <w:r w:rsidR="00A92B35">
        <w:rPr>
          <w:rFonts w:ascii="Times New Roman" w:hAnsi="Times New Roman" w:cs="Times New Roman"/>
          <w:sz w:val="28"/>
          <w:szCs w:val="28"/>
        </w:rPr>
        <w:t>ьского поселения «Капцегайтуйское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», </w:t>
      </w:r>
      <w:r w:rsidR="00E526E8">
        <w:rPr>
          <w:rFonts w:ascii="Times New Roman" w:hAnsi="Times New Roman" w:cs="Times New Roman"/>
          <w:sz w:val="28"/>
          <w:szCs w:val="28"/>
        </w:rPr>
        <w:t>в целях обеспече</w:t>
      </w:r>
      <w:r w:rsidR="003D3F3B">
        <w:rPr>
          <w:rFonts w:ascii="Times New Roman" w:hAnsi="Times New Roman" w:cs="Times New Roman"/>
          <w:sz w:val="28"/>
          <w:szCs w:val="28"/>
        </w:rPr>
        <w:t>ния надлежащего муниципального ф</w:t>
      </w:r>
      <w:r w:rsidR="00E526E8">
        <w:rPr>
          <w:rFonts w:ascii="Times New Roman" w:hAnsi="Times New Roman" w:cs="Times New Roman"/>
          <w:sz w:val="28"/>
          <w:szCs w:val="28"/>
        </w:rPr>
        <w:t>инансового контроля</w:t>
      </w:r>
      <w:r w:rsidR="003D3F3B">
        <w:rPr>
          <w:rFonts w:ascii="Times New Roman" w:hAnsi="Times New Roman" w:cs="Times New Roman"/>
          <w:sz w:val="28"/>
          <w:szCs w:val="28"/>
        </w:rPr>
        <w:t>, Совет сельского по</w:t>
      </w:r>
      <w:r w:rsidR="00A92B35">
        <w:rPr>
          <w:rFonts w:ascii="Times New Roman" w:hAnsi="Times New Roman" w:cs="Times New Roman"/>
          <w:sz w:val="28"/>
          <w:szCs w:val="28"/>
        </w:rPr>
        <w:t>селения «Капцегайтуйское</w:t>
      </w:r>
      <w:r w:rsidR="003D3F3B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  <w:r w:rsidR="00C11E13" w:rsidRPr="00C11E1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11E13">
        <w:rPr>
          <w:rFonts w:ascii="Times New Roman" w:hAnsi="Times New Roman" w:cs="Times New Roman"/>
          <w:sz w:val="28"/>
          <w:szCs w:val="28"/>
        </w:rPr>
        <w:t>Г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ород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 и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раснокаменский район» </w:t>
      </w:r>
      <w:r w:rsidR="00C11E13">
        <w:rPr>
          <w:rFonts w:ascii="Times New Roman" w:hAnsi="Times New Roman" w:cs="Times New Roman"/>
          <w:sz w:val="28"/>
          <w:szCs w:val="28"/>
        </w:rPr>
        <w:t>З</w:t>
      </w:r>
      <w:r w:rsidR="00C11E13" w:rsidRPr="00C11E13">
        <w:rPr>
          <w:rFonts w:ascii="Times New Roman" w:hAnsi="Times New Roman" w:cs="Times New Roman"/>
          <w:sz w:val="28"/>
          <w:szCs w:val="28"/>
        </w:rPr>
        <w:t>абайкальского края</w:t>
      </w:r>
    </w:p>
    <w:p w:rsidR="00A92B35" w:rsidRDefault="00A92B35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F3B" w:rsidRDefault="00A92B35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11E13">
        <w:rPr>
          <w:rFonts w:ascii="Times New Roman" w:hAnsi="Times New Roman" w:cs="Times New Roman"/>
          <w:b/>
          <w:sz w:val="28"/>
          <w:szCs w:val="28"/>
        </w:rPr>
        <w:t>:</w:t>
      </w:r>
    </w:p>
    <w:p w:rsidR="00A92B35" w:rsidRPr="003D3F3B" w:rsidRDefault="00A92B35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F3B" w:rsidRDefault="003D3F3B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«Город Краснокаменск и Краснокаменский район» следующие полномочия </w:t>
      </w:r>
      <w:r w:rsidR="008D39EB">
        <w:rPr>
          <w:rFonts w:ascii="Times New Roman" w:hAnsi="Times New Roman" w:cs="Times New Roman"/>
          <w:sz w:val="28"/>
          <w:szCs w:val="28"/>
        </w:rPr>
        <w:t>контрольно - счетного органа сельского поселения</w:t>
      </w:r>
      <w:r w:rsidR="00A92B35">
        <w:rPr>
          <w:rFonts w:ascii="Times New Roman" w:hAnsi="Times New Roman" w:cs="Times New Roman"/>
          <w:sz w:val="28"/>
          <w:szCs w:val="28"/>
        </w:rPr>
        <w:t xml:space="preserve"> «Капцегайтуйское</w:t>
      </w:r>
      <w:r w:rsidR="008D39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контроля:</w:t>
      </w:r>
    </w:p>
    <w:p w:rsidR="001A142B" w:rsidRDefault="003D3F3B" w:rsidP="0074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1.1.</w:t>
      </w:r>
      <w:r w:rsidR="004B3C48">
        <w:rPr>
          <w:rFonts w:ascii="Times New Roman" w:hAnsi="Times New Roman" w:cs="Times New Roman"/>
          <w:sz w:val="28"/>
          <w:szCs w:val="28"/>
        </w:rPr>
        <w:t xml:space="preserve"> </w:t>
      </w:r>
      <w:r w:rsidR="00B76AEC">
        <w:rPr>
          <w:rFonts w:ascii="Times New Roman" w:hAnsi="Times New Roman" w:cs="Times New Roman"/>
          <w:sz w:val="28"/>
          <w:szCs w:val="28"/>
        </w:rPr>
        <w:t>Внешняя проверка годового отчета об</w:t>
      </w:r>
      <w:r w:rsidR="008D39EB">
        <w:rPr>
          <w:rFonts w:ascii="Times New Roman" w:hAnsi="Times New Roman" w:cs="Times New Roman"/>
          <w:sz w:val="28"/>
          <w:szCs w:val="28"/>
        </w:rPr>
        <w:t xml:space="preserve"> </w:t>
      </w:r>
      <w:r w:rsidR="004B3C48">
        <w:rPr>
          <w:rFonts w:ascii="Times New Roman" w:hAnsi="Times New Roman" w:cs="Times New Roman"/>
          <w:sz w:val="28"/>
          <w:szCs w:val="28"/>
        </w:rPr>
        <w:t>исполнени</w:t>
      </w:r>
      <w:r w:rsidR="00B76AEC">
        <w:rPr>
          <w:rFonts w:ascii="Times New Roman" w:hAnsi="Times New Roman" w:cs="Times New Roman"/>
          <w:sz w:val="28"/>
          <w:szCs w:val="28"/>
        </w:rPr>
        <w:t>и</w:t>
      </w:r>
      <w:r w:rsidR="004B3C48">
        <w:rPr>
          <w:rFonts w:ascii="Times New Roman" w:hAnsi="Times New Roman" w:cs="Times New Roman"/>
          <w:sz w:val="28"/>
          <w:szCs w:val="28"/>
        </w:rPr>
        <w:t xml:space="preserve"> бюджета сельского п</w:t>
      </w:r>
      <w:r w:rsidR="00A92B35">
        <w:rPr>
          <w:rFonts w:ascii="Times New Roman" w:hAnsi="Times New Roman" w:cs="Times New Roman"/>
          <w:sz w:val="28"/>
          <w:szCs w:val="28"/>
        </w:rPr>
        <w:t>оселения «Капцегайтуйское</w:t>
      </w:r>
      <w:r w:rsidR="004B3C48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B46E61" w:rsidRDefault="001A142B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Заключить с Советом муниципального района «Город Краснокаменск и Краснокаменский район» Забайкальского края Соглашение о передаче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муниципального района «Город Краснокаменск и Краснокаменский район</w:t>
      </w:r>
      <w:r w:rsidR="00B46E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FA4D86">
        <w:rPr>
          <w:rFonts w:ascii="Times New Roman" w:hAnsi="Times New Roman" w:cs="Times New Roman"/>
          <w:sz w:val="28"/>
          <w:szCs w:val="28"/>
        </w:rPr>
        <w:t>контрольно-</w:t>
      </w:r>
      <w:r w:rsidR="00DD2AFB">
        <w:rPr>
          <w:rFonts w:ascii="Times New Roman" w:hAnsi="Times New Roman" w:cs="Times New Roman"/>
          <w:sz w:val="28"/>
          <w:szCs w:val="28"/>
        </w:rPr>
        <w:t>счетного органа сельского поселения</w:t>
      </w:r>
      <w:r w:rsidR="00FA4D86">
        <w:rPr>
          <w:rFonts w:ascii="Times New Roman" w:hAnsi="Times New Roman" w:cs="Times New Roman"/>
          <w:sz w:val="28"/>
          <w:szCs w:val="28"/>
        </w:rPr>
        <w:t xml:space="preserve"> «Капцегайтуйское</w:t>
      </w:r>
      <w:r w:rsidR="00DD2A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</w:t>
      </w:r>
      <w:r w:rsidR="00ED6C13">
        <w:rPr>
          <w:rFonts w:ascii="Times New Roman" w:hAnsi="Times New Roman" w:cs="Times New Roman"/>
          <w:sz w:val="28"/>
          <w:szCs w:val="28"/>
        </w:rPr>
        <w:t>ществлению</w:t>
      </w:r>
      <w:r w:rsidR="00B46E6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AF773D" w:rsidRDefault="00B46E61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</w:t>
      </w:r>
      <w:r w:rsidR="00FA4D86">
        <w:rPr>
          <w:rFonts w:ascii="Times New Roman" w:hAnsi="Times New Roman" w:cs="Times New Roman"/>
          <w:sz w:val="28"/>
          <w:szCs w:val="28"/>
        </w:rPr>
        <w:t>селения «Капцегайтуйское</w:t>
      </w:r>
      <w:r>
        <w:rPr>
          <w:rFonts w:ascii="Times New Roman" w:hAnsi="Times New Roman" w:cs="Times New Roman"/>
          <w:sz w:val="28"/>
          <w:szCs w:val="28"/>
        </w:rPr>
        <w:t xml:space="preserve">» предусматривать в бюджете сельского </w:t>
      </w:r>
      <w:r w:rsidR="00FA4D86">
        <w:rPr>
          <w:rFonts w:ascii="Times New Roman" w:hAnsi="Times New Roman" w:cs="Times New Roman"/>
          <w:sz w:val="28"/>
          <w:szCs w:val="28"/>
        </w:rPr>
        <w:t>поселения «Капцегайтуйское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39E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на очередной финансовый год и плановый период </w:t>
      </w:r>
      <w:r w:rsidR="00AF773D">
        <w:rPr>
          <w:rFonts w:ascii="Times New Roman" w:hAnsi="Times New Roman" w:cs="Times New Roman"/>
          <w:sz w:val="28"/>
          <w:szCs w:val="28"/>
        </w:rPr>
        <w:t>иные межбюджетные трансферты на осуществление передаваемых полномочий.</w:t>
      </w:r>
      <w:r w:rsidR="00C1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3B" w:rsidRDefault="00AF773D" w:rsidP="008D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установленном Уставом сельского пос</w:t>
      </w:r>
      <w:r w:rsidR="00FA4D86">
        <w:rPr>
          <w:rFonts w:ascii="Times New Roman" w:hAnsi="Times New Roman" w:cs="Times New Roman"/>
          <w:sz w:val="28"/>
          <w:szCs w:val="28"/>
        </w:rPr>
        <w:t>еления «Капцегайтуйское</w:t>
      </w:r>
      <w:r>
        <w:rPr>
          <w:rFonts w:ascii="Times New Roman" w:hAnsi="Times New Roman" w:cs="Times New Roman"/>
          <w:sz w:val="28"/>
          <w:szCs w:val="28"/>
        </w:rPr>
        <w:t>» порядке</w:t>
      </w:r>
      <w:r w:rsidR="00C11E13">
        <w:rPr>
          <w:rFonts w:ascii="Times New Roman" w:hAnsi="Times New Roman" w:cs="Times New Roman"/>
          <w:sz w:val="28"/>
          <w:szCs w:val="28"/>
        </w:rPr>
        <w:t>.</w:t>
      </w:r>
    </w:p>
    <w:p w:rsidR="00C11E13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9E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 официального обнародования. </w:t>
      </w:r>
    </w:p>
    <w:p w:rsidR="008D39EB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E13" w:rsidRDefault="00FA4D86" w:rsidP="00FA4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4F7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Капцегайтуйское»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gramEnd"/>
      <w:r>
        <w:rPr>
          <w:rFonts w:ascii="Times New Roman" w:hAnsi="Times New Roman" w:cs="Times New Roman"/>
          <w:sz w:val="28"/>
          <w:szCs w:val="28"/>
        </w:rPr>
        <w:t>.Бирюкова</w:t>
      </w:r>
      <w:proofErr w:type="spellEnd"/>
    </w:p>
    <w:sectPr w:rsidR="00C11E13" w:rsidSect="009D73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7"/>
    <w:rsid w:val="00092828"/>
    <w:rsid w:val="001A142B"/>
    <w:rsid w:val="001F2F02"/>
    <w:rsid w:val="00335E6B"/>
    <w:rsid w:val="003D3F3B"/>
    <w:rsid w:val="004B3C48"/>
    <w:rsid w:val="005734FC"/>
    <w:rsid w:val="005D46E1"/>
    <w:rsid w:val="00744C97"/>
    <w:rsid w:val="008D39EB"/>
    <w:rsid w:val="009D73E6"/>
    <w:rsid w:val="00A428CF"/>
    <w:rsid w:val="00A92B35"/>
    <w:rsid w:val="00AA4F7E"/>
    <w:rsid w:val="00AF773D"/>
    <w:rsid w:val="00B46E61"/>
    <w:rsid w:val="00B76AEC"/>
    <w:rsid w:val="00C0435F"/>
    <w:rsid w:val="00C11E13"/>
    <w:rsid w:val="00DD2AFB"/>
    <w:rsid w:val="00E526E8"/>
    <w:rsid w:val="00ED6C13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7B26"/>
  <w15:docId w15:val="{BED00863-610F-4F43-8097-A5BD7564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2019-10-09T23:37:00Z</cp:lastPrinted>
  <dcterms:created xsi:type="dcterms:W3CDTF">2019-09-27T04:49:00Z</dcterms:created>
  <dcterms:modified xsi:type="dcterms:W3CDTF">2019-10-09T23:38:00Z</dcterms:modified>
</cp:coreProperties>
</file>