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F2" w:rsidRPr="00E07DF2" w:rsidRDefault="00E07DF2" w:rsidP="00E07DF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E07DF2" w:rsidRPr="00E07DF2" w:rsidRDefault="00E07DF2" w:rsidP="00E07D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4B" w:rsidRDefault="00E07DF2" w:rsidP="00E07DF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:rsidR="00E07DF2" w:rsidRPr="00E07DF2" w:rsidRDefault="00E07DF2" w:rsidP="00E07DF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</w:t>
      </w:r>
    </w:p>
    <w:p w:rsidR="00E07DF2" w:rsidRPr="00E07DF2" w:rsidRDefault="00E07DF2" w:rsidP="00E07DF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033FE1" w:rsidRPr="00E07DF2" w:rsidRDefault="00033FE1" w:rsidP="00E07D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7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E07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</w:t>
      </w:r>
    </w:p>
    <w:p w:rsidR="00033FE1" w:rsidRDefault="00DF0DDA" w:rsidP="00DF0D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</w:t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DF0DDA" w:rsidRPr="00DE6786" w:rsidRDefault="00DF0DDA" w:rsidP="00DF0D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33FE1" w:rsidRDefault="00033FE1" w:rsidP="00997ACC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F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принятия и организации выполнения среднесрочных и годовых планов социально-экономического развития </w:t>
      </w:r>
      <w:r w:rsidR="00DF0DDA" w:rsidRPr="00DF0DDA">
        <w:rPr>
          <w:rFonts w:ascii="Times New Roman" w:hAnsi="Times New Roman" w:cs="Times New Roman"/>
          <w:b/>
          <w:sz w:val="28"/>
          <w:szCs w:val="28"/>
        </w:rPr>
        <w:t>сельского поселения «Капцегайтуйское»</w:t>
      </w:r>
      <w:r w:rsidR="00DF0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DDA" w:rsidRPr="00DF0DDA">
        <w:rPr>
          <w:rFonts w:ascii="Times New Roman" w:hAnsi="Times New Roman" w:cs="Times New Roman"/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</w:t>
      </w:r>
      <w:r w:rsidR="00DF0DD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7A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F0D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97ACC" w:rsidRPr="00DF0DDA" w:rsidRDefault="00997ACC" w:rsidP="00997ACC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DA" w:rsidRDefault="00033FE1" w:rsidP="00894B0F">
      <w:pPr>
        <w:rPr>
          <w:rFonts w:ascii="Times New Roman" w:hAnsi="Times New Roman" w:cs="Times New Roman"/>
          <w:sz w:val="28"/>
          <w:szCs w:val="28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4.4,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 1статьи 17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DD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F0D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«Капцегайтуйское», Совет сельского поселения «Капцегайтуйское» муниципального района «Город Краснокаменск и Краснокаменский район» Забайкальского края 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DA" w:rsidRDefault="00DF0DDA" w:rsidP="00894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FE1" w:rsidRDefault="00DF0DDA" w:rsidP="00DF0DD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033FE1" w:rsidRPr="0097207B">
        <w:rPr>
          <w:rFonts w:ascii="Times New Roman" w:hAnsi="Times New Roman" w:cs="Times New Roman"/>
          <w:b/>
          <w:sz w:val="28"/>
          <w:szCs w:val="28"/>
        </w:rPr>
        <w:t>:</w:t>
      </w:r>
    </w:p>
    <w:p w:rsidR="00687146" w:rsidRPr="00894B0F" w:rsidRDefault="00687146" w:rsidP="00894B0F">
      <w:pPr>
        <w:rPr>
          <w:rFonts w:ascii="Times New Roman" w:hAnsi="Times New Roman" w:cs="Times New Roman"/>
          <w:sz w:val="28"/>
          <w:szCs w:val="28"/>
        </w:rPr>
      </w:pPr>
    </w:p>
    <w:p w:rsidR="00033FE1" w:rsidRPr="000E4F0F" w:rsidRDefault="00033FE1" w:rsidP="00033FE1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и организации выполнения </w:t>
      </w:r>
      <w:r w:rsidR="0083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DF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DB2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62A4" w:rsidRDefault="002C62A4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FE1" w:rsidRPr="00DB2A3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E1" w:rsidRPr="00DB2A3B" w:rsidRDefault="00033FE1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A3B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</w:t>
      </w:r>
      <w:r w:rsidR="002C62A4">
        <w:rPr>
          <w:rFonts w:ascii="Times New Roman" w:hAnsi="Times New Roman" w:cs="Times New Roman"/>
          <w:sz w:val="28"/>
          <w:szCs w:val="28"/>
        </w:rPr>
        <w:t>в порядке, предусмотренном Уставом.</w:t>
      </w:r>
    </w:p>
    <w:p w:rsidR="00033FE1" w:rsidRDefault="00033FE1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B7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B7" w:rsidRPr="00DB2A3B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4" w:rsidRPr="000557D4" w:rsidRDefault="00033FE1" w:rsidP="002C62A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7B">
        <w:rPr>
          <w:rFonts w:ascii="Times New Roman" w:hAnsi="Times New Roman" w:cs="Times New Roman"/>
          <w:sz w:val="28"/>
          <w:szCs w:val="28"/>
        </w:rPr>
        <w:t>Глава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 w:rsidR="002C62A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C62A4">
        <w:rPr>
          <w:rFonts w:ascii="Times New Roman" w:hAnsi="Times New Roman" w:cs="Times New Roman"/>
          <w:sz w:val="28"/>
          <w:szCs w:val="28"/>
        </w:rPr>
        <w:tab/>
      </w:r>
      <w:r w:rsidR="002C62A4">
        <w:rPr>
          <w:rFonts w:ascii="Times New Roman" w:hAnsi="Times New Roman" w:cs="Times New Roman"/>
          <w:sz w:val="28"/>
          <w:szCs w:val="28"/>
        </w:rPr>
        <w:tab/>
      </w:r>
      <w:r w:rsidR="002C62A4">
        <w:rPr>
          <w:rFonts w:ascii="Times New Roman" w:hAnsi="Times New Roman" w:cs="Times New Roman"/>
          <w:sz w:val="28"/>
          <w:szCs w:val="28"/>
        </w:rPr>
        <w:tab/>
      </w:r>
      <w:r w:rsidR="002C62A4">
        <w:rPr>
          <w:rFonts w:ascii="Times New Roman" w:hAnsi="Times New Roman" w:cs="Times New Roman"/>
          <w:sz w:val="28"/>
          <w:szCs w:val="28"/>
        </w:rPr>
        <w:tab/>
        <w:t xml:space="preserve">Е.В.Бирюкова </w:t>
      </w:r>
    </w:p>
    <w:p w:rsidR="00033FE1" w:rsidRDefault="00F97972" w:rsidP="006A1C1F">
      <w:pPr>
        <w:tabs>
          <w:tab w:val="left" w:pos="616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FE1" w:rsidRPr="00DC4C7D" w:rsidRDefault="00033FE1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1CF5">
        <w:rPr>
          <w:rFonts w:ascii="Times New Roman" w:hAnsi="Times New Roman" w:cs="Times New Roman"/>
          <w:sz w:val="28"/>
          <w:szCs w:val="28"/>
        </w:rPr>
        <w:t>РИЛОЖЕНИЕ</w:t>
      </w:r>
    </w:p>
    <w:p w:rsidR="005C4787" w:rsidRDefault="00033FE1" w:rsidP="000A72C6">
      <w:pPr>
        <w:autoSpaceDE w:val="0"/>
        <w:autoSpaceDN w:val="0"/>
        <w:adjustRightInd w:val="0"/>
        <w:ind w:left="5103" w:firstLine="4"/>
        <w:rPr>
          <w:rFonts w:ascii="Times New Roman" w:hAnsi="Times New Roman" w:cs="Times New Roman"/>
          <w:sz w:val="28"/>
          <w:szCs w:val="28"/>
        </w:rPr>
      </w:pPr>
      <w:r w:rsidRPr="00DC4C7D">
        <w:rPr>
          <w:rFonts w:ascii="Times New Roman" w:hAnsi="Times New Roman" w:cs="Times New Roman"/>
          <w:sz w:val="28"/>
          <w:szCs w:val="28"/>
        </w:rPr>
        <w:t xml:space="preserve">к </w:t>
      </w:r>
      <w:r w:rsidR="002C62A4">
        <w:rPr>
          <w:rFonts w:ascii="Times New Roman" w:hAnsi="Times New Roman" w:cs="Times New Roman"/>
          <w:sz w:val="28"/>
          <w:szCs w:val="28"/>
        </w:rPr>
        <w:t xml:space="preserve">решению Совета сельского поселения «Капцегайтуйское» </w:t>
      </w:r>
      <w:r w:rsidRPr="00DC4C7D">
        <w:rPr>
          <w:rFonts w:ascii="Times New Roman" w:hAnsi="Times New Roman" w:cs="Times New Roman"/>
          <w:sz w:val="28"/>
          <w:szCs w:val="28"/>
        </w:rPr>
        <w:t>о</w:t>
      </w:r>
      <w:r w:rsidR="002C62A4">
        <w:rPr>
          <w:rFonts w:ascii="Times New Roman" w:hAnsi="Times New Roman" w:cs="Times New Roman"/>
          <w:sz w:val="28"/>
          <w:szCs w:val="28"/>
        </w:rPr>
        <w:t xml:space="preserve">т     </w:t>
      </w:r>
      <w:r w:rsidRPr="00DC4C7D">
        <w:rPr>
          <w:rFonts w:ascii="Times New Roman" w:hAnsi="Times New Roman" w:cs="Times New Roman"/>
          <w:sz w:val="28"/>
          <w:szCs w:val="28"/>
        </w:rPr>
        <w:t>20__</w:t>
      </w:r>
      <w:r w:rsidR="000029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C7D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0A72C6" w:rsidRPr="000A72C6" w:rsidRDefault="000A72C6" w:rsidP="000A72C6">
      <w:pPr>
        <w:autoSpaceDE w:val="0"/>
        <w:autoSpaceDN w:val="0"/>
        <w:adjustRightInd w:val="0"/>
        <w:ind w:left="5103" w:firstLine="4"/>
        <w:rPr>
          <w:rFonts w:ascii="Times New Roman" w:hAnsi="Times New Roman" w:cs="Times New Roman"/>
          <w:sz w:val="28"/>
          <w:szCs w:val="28"/>
        </w:rPr>
      </w:pPr>
    </w:p>
    <w:p w:rsidR="00DE6786" w:rsidRPr="00C85173" w:rsidRDefault="008069F8" w:rsidP="00C851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0A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И </w:t>
      </w:r>
      <w:r w:rsidR="00272AD5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C2042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ПОЛНЕНИЯ</w:t>
      </w:r>
    </w:p>
    <w:p w:rsidR="00607174" w:rsidRPr="00F70D53" w:rsidRDefault="00073521" w:rsidP="00033FE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 </w:t>
      </w:r>
      <w:r w:rsidR="00DE6786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</w:t>
      </w:r>
      <w:r w:rsidR="008C2042"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ТИЯ </w:t>
      </w:r>
      <w:r w:rsidR="002C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«КАПЦЕГАЙТУЙСКОЕ» </w:t>
      </w:r>
    </w:p>
    <w:p w:rsidR="00DE6786" w:rsidRPr="00F70D53" w:rsidRDefault="00DE6786" w:rsidP="00773B8B">
      <w:pPr>
        <w:spacing w:before="100" w:beforeAutospacing="1" w:after="100" w:afterAutospacing="1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E6786" w:rsidRPr="00033FE1" w:rsidRDefault="00E92929" w:rsidP="000F4B6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цели, принципы и общ</w:t>
      </w:r>
      <w:r w:rsidR="00FA49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схему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 </w:t>
      </w:r>
      <w:r w:rsidR="00FA49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r w:rsidR="0083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 и</w:t>
      </w:r>
      <w:r w:rsidR="0007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одовых планов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553C2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</w:t>
      </w:r>
      <w:r w:rsidR="002C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33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08AA" w:rsidRPr="000557D4" w:rsidRDefault="00033FE1" w:rsidP="000F4B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8AA" w:rsidRPr="000557D4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="00470898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1A08AA" w:rsidRPr="000557D4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F417D1" w:rsidRPr="000557D4" w:rsidRDefault="00073521" w:rsidP="000F4B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7D1" w:rsidRPr="000557D4">
        <w:rPr>
          <w:rFonts w:ascii="Times New Roman" w:hAnsi="Times New Roman" w:cs="Times New Roman"/>
          <w:sz w:val="28"/>
          <w:szCs w:val="28"/>
        </w:rPr>
        <w:t>.</w:t>
      </w:r>
      <w:r w:rsidR="007E0AE5">
        <w:rPr>
          <w:rFonts w:ascii="Times New Roman" w:hAnsi="Times New Roman" w:cs="Times New Roman"/>
          <w:sz w:val="28"/>
          <w:szCs w:val="28"/>
        </w:rPr>
        <w:t>1</w:t>
      </w:r>
      <w:r w:rsidR="002844F7">
        <w:rPr>
          <w:rFonts w:ascii="Times New Roman" w:hAnsi="Times New Roman" w:cs="Times New Roman"/>
          <w:sz w:val="28"/>
          <w:szCs w:val="28"/>
        </w:rPr>
        <w:t>.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с</w:t>
      </w:r>
      <w:r w:rsidR="00AD3919" w:rsidRPr="000557D4">
        <w:rPr>
          <w:rFonts w:ascii="Times New Roman" w:hAnsi="Times New Roman" w:cs="Times New Roman"/>
          <w:sz w:val="28"/>
          <w:szCs w:val="28"/>
        </w:rPr>
        <w:t xml:space="preserve">реднесрочный </w:t>
      </w:r>
      <w:r w:rsidR="00F417D1" w:rsidRPr="000557D4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2C62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17D1" w:rsidRPr="000557D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35A08" w:rsidRPr="000557D4">
        <w:rPr>
          <w:rFonts w:ascii="Times New Roman" w:hAnsi="Times New Roman" w:cs="Times New Roman"/>
          <w:sz w:val="28"/>
          <w:szCs w:val="28"/>
        </w:rPr>
        <w:t xml:space="preserve">й </w:t>
      </w:r>
      <w:r w:rsidR="00F417D1" w:rsidRPr="000557D4">
        <w:rPr>
          <w:rFonts w:ascii="Times New Roman" w:hAnsi="Times New Roman" w:cs="Times New Roman"/>
          <w:sz w:val="28"/>
          <w:szCs w:val="28"/>
        </w:rPr>
        <w:t>документ,</w:t>
      </w:r>
      <w:r w:rsidR="00D35A08" w:rsidRPr="000557D4">
        <w:rPr>
          <w:rFonts w:ascii="Times New Roman" w:hAnsi="Times New Roman" w:cs="Times New Roman"/>
          <w:sz w:val="28"/>
          <w:szCs w:val="28"/>
        </w:rPr>
        <w:t xml:space="preserve"> имеющий горизонт планирования социально-экономических процессов развития муниципальных образо</w:t>
      </w:r>
      <w:r w:rsidR="00347B85" w:rsidRPr="000557D4">
        <w:rPr>
          <w:rFonts w:ascii="Times New Roman" w:hAnsi="Times New Roman" w:cs="Times New Roman"/>
          <w:sz w:val="28"/>
          <w:szCs w:val="28"/>
        </w:rPr>
        <w:t xml:space="preserve">ваний не менее пяти лет, </w:t>
      </w:r>
      <w:r w:rsidR="00F417D1" w:rsidRPr="000557D4">
        <w:rPr>
          <w:rFonts w:ascii="Times New Roman" w:hAnsi="Times New Roman" w:cs="Times New Roman"/>
          <w:sz w:val="28"/>
          <w:szCs w:val="28"/>
        </w:rPr>
        <w:t>определяющи</w:t>
      </w:r>
      <w:r w:rsidR="00347B85" w:rsidRPr="000557D4">
        <w:rPr>
          <w:rFonts w:ascii="Times New Roman" w:hAnsi="Times New Roman" w:cs="Times New Roman"/>
          <w:sz w:val="28"/>
          <w:szCs w:val="28"/>
        </w:rPr>
        <w:t>й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индикаторы развития конкретных видов экономической деятельности и социальной жизни муниципального образования</w:t>
      </w:r>
      <w:r w:rsidR="00347B85" w:rsidRPr="000557D4">
        <w:rPr>
          <w:rFonts w:ascii="Times New Roman" w:hAnsi="Times New Roman" w:cs="Times New Roman"/>
          <w:sz w:val="28"/>
          <w:szCs w:val="28"/>
        </w:rPr>
        <w:t xml:space="preserve"> и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описывающи</w:t>
      </w:r>
      <w:r w:rsidR="00347B85" w:rsidRPr="000557D4">
        <w:rPr>
          <w:rFonts w:ascii="Times New Roman" w:hAnsi="Times New Roman" w:cs="Times New Roman"/>
          <w:sz w:val="28"/>
          <w:szCs w:val="28"/>
        </w:rPr>
        <w:t>й</w:t>
      </w:r>
      <w:r w:rsidR="00F417D1" w:rsidRPr="000557D4">
        <w:rPr>
          <w:rFonts w:ascii="Times New Roman" w:hAnsi="Times New Roman" w:cs="Times New Roman"/>
          <w:sz w:val="28"/>
          <w:szCs w:val="28"/>
        </w:rPr>
        <w:t xml:space="preserve"> механизмы реализации каждого из плановых этапов, их конкретных участников и необходимые для достижения запланированных целей и задач ресурсы</w:t>
      </w:r>
      <w:r w:rsidR="002275E9">
        <w:rPr>
          <w:rFonts w:ascii="Times New Roman" w:hAnsi="Times New Roman" w:cs="Times New Roman"/>
          <w:sz w:val="28"/>
          <w:szCs w:val="28"/>
        </w:rPr>
        <w:t xml:space="preserve"> (далее – Среднесрочный план)</w:t>
      </w:r>
      <w:r w:rsidR="00185969">
        <w:rPr>
          <w:rFonts w:ascii="Times New Roman" w:hAnsi="Times New Roman" w:cs="Times New Roman"/>
          <w:sz w:val="28"/>
          <w:szCs w:val="28"/>
        </w:rPr>
        <w:t>;</w:t>
      </w:r>
    </w:p>
    <w:p w:rsidR="00073521" w:rsidRPr="000557D4" w:rsidRDefault="002844F7" w:rsidP="002275E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A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план со</w:t>
      </w:r>
      <w:r w:rsidR="002C62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сельского поселения</w:t>
      </w:r>
      <w:r w:rsidR="00227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форма планирования и преобразования экономических и социальных отношений, основа организации хозяйственной деятельности всех звеньев уп</w:t>
      </w:r>
      <w:r w:rsidR="002C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на территории сельского поселения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Годовой план). Годовой план </w:t>
      </w:r>
      <w:r w:rsidR="0007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352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FB" w:rsidRPr="000557D4" w:rsidRDefault="002844F7" w:rsidP="000F4B6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r w:rsidR="003D3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7D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разработке, принятии и </w:t>
      </w:r>
      <w:r w:rsidR="00347B85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767D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выполнения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</w:t>
      </w:r>
      <w:r w:rsidR="00185969" w:rsidRP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планов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0FB" w:rsidRPr="000557D4" w:rsidRDefault="002844F7" w:rsidP="002844F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решение о разработке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FB" w:rsidRPr="000557D4" w:rsidRDefault="002844F7" w:rsidP="00CD30F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969" w:rsidRPr="000557D4" w:rsidRDefault="002844F7" w:rsidP="0018596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Годов</w:t>
      </w:r>
      <w:r w:rsidR="0022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27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969" w:rsidRPr="000557D4" w:rsidRDefault="002273B4" w:rsidP="0018596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ежегодный отчет о выполнении Годового плана в рамках реализации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6D9" w:rsidRPr="000557D4" w:rsidRDefault="002273B4" w:rsidP="002273B4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2273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разработке, принятии </w:t>
      </w:r>
      <w:r w:rsidR="00347B85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выполне</w:t>
      </w:r>
      <w:r w:rsidR="009356D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B337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E04" w:rsidRPr="000557D4" w:rsidRDefault="002273B4" w:rsidP="00CD30F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5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работы по разработке </w:t>
      </w:r>
      <w:r w:rsidR="0022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</w:t>
      </w:r>
      <w:r w:rsidR="00DD4E0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4FE" w:rsidRPr="000557D4" w:rsidRDefault="0010404B" w:rsidP="00CD30F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проводит отбор </w:t>
      </w:r>
      <w:r w:rsidR="0000717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мероприятий,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3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предложений, перечня муниципальных программ, подлежащих включению в </w:t>
      </w:r>
      <w:r w:rsidR="005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план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2B4" w:rsidRPr="000557D4" w:rsidRDefault="0010404B" w:rsidP="0053493A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 </w:t>
      </w:r>
      <w:r w:rsidR="00BF3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разработки муниципальных программ с определением заказчика-координатора в лице структурн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подразделения администрации сельского поселения,</w:t>
      </w:r>
      <w:r w:rsidR="00F77BE6" w:rsidRPr="00F70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7BE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включению в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Среднесрочный план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F4" w:rsidRPr="00F70D53" w:rsidRDefault="006156F4" w:rsidP="00521CF5">
      <w:pPr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 проект 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F7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</w:t>
      </w:r>
      <w:r w:rsidR="00336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D30FB" w:rsidRPr="00F70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83DB1" w:rsidRDefault="00F70D53" w:rsidP="0053493A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6F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в Совет сельского поселения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F2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финансировании </w:t>
      </w:r>
      <w:r w:rsidR="00CD30F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ходе реализации 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Среднесрочного </w:t>
      </w:r>
      <w:r w:rsidR="0018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8596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3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B459D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2C6" w:rsidRPr="00483DB1" w:rsidRDefault="000A72C6" w:rsidP="0053493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57CF" w:rsidRPr="007673F0" w:rsidRDefault="00185969" w:rsidP="00E657C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673F0">
        <w:rPr>
          <w:rFonts w:ascii="Times New Roman" w:hAnsi="Times New Roman" w:cs="Times New Roman"/>
          <w:sz w:val="28"/>
          <w:szCs w:val="28"/>
        </w:rPr>
        <w:t>2</w:t>
      </w:r>
      <w:r w:rsidR="00E657CF" w:rsidRPr="007673F0">
        <w:rPr>
          <w:rFonts w:ascii="Times New Roman" w:hAnsi="Times New Roman" w:cs="Times New Roman"/>
          <w:sz w:val="28"/>
          <w:szCs w:val="28"/>
        </w:rPr>
        <w:t xml:space="preserve">. </w:t>
      </w:r>
      <w:r w:rsidR="00D10CD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DF06BE" w:rsidRPr="0076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0B" w:rsidRPr="007B123D" w:rsidRDefault="00DD4D0B" w:rsidP="00DD4D0B">
      <w:pPr>
        <w:rPr>
          <w:rFonts w:ascii="Times New Roman" w:hAnsi="Times New Roman" w:cs="Times New Roman"/>
          <w:sz w:val="16"/>
          <w:szCs w:val="16"/>
        </w:rPr>
      </w:pPr>
    </w:p>
    <w:p w:rsidR="00E657CF" w:rsidRPr="000557D4" w:rsidRDefault="00B017D0" w:rsidP="00521CF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D10CD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DD4D0B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2744B2" w:rsidRPr="000557D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A07311" w:rsidRPr="000557D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C2A04">
        <w:rPr>
          <w:rFonts w:ascii="Times New Roman" w:hAnsi="Times New Roman" w:cs="Times New Roman"/>
          <w:sz w:val="28"/>
          <w:szCs w:val="28"/>
        </w:rPr>
        <w:t>не менее 5 лет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657CF" w:rsidRPr="000557D4" w:rsidRDefault="007673F0" w:rsidP="00521CF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C2A04">
        <w:rPr>
          <w:rFonts w:ascii="Times New Roman" w:hAnsi="Times New Roman" w:cs="Times New Roman"/>
          <w:sz w:val="28"/>
          <w:szCs w:val="28"/>
        </w:rPr>
        <w:t>Среднесрочный план содержит</w:t>
      </w:r>
      <w:r w:rsidR="00E657CF" w:rsidRPr="000557D4">
        <w:rPr>
          <w:rFonts w:ascii="Times New Roman" w:hAnsi="Times New Roman" w:cs="Times New Roman"/>
          <w:sz w:val="28"/>
          <w:szCs w:val="28"/>
        </w:rPr>
        <w:t>:</w:t>
      </w:r>
    </w:p>
    <w:p w:rsidR="00E657CF" w:rsidRPr="000557D4" w:rsidRDefault="007673F0" w:rsidP="009E1A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характеристику социально-экономического положения, анализ проблем и диспропорций;</w:t>
      </w:r>
    </w:p>
    <w:p w:rsidR="007673F0" w:rsidRPr="007673F0" w:rsidRDefault="007673F0" w:rsidP="007673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цели и основные показатели социально-эконо</w:t>
      </w:r>
      <w:r w:rsidR="00B15C6D">
        <w:rPr>
          <w:rFonts w:ascii="Times New Roman" w:hAnsi="Times New Roman" w:cs="Times New Roman"/>
          <w:sz w:val="28"/>
          <w:szCs w:val="28"/>
        </w:rPr>
        <w:t>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3F0" w:rsidRPr="007673F0" w:rsidRDefault="007673F0" w:rsidP="007673F0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приоритетные направления со</w:t>
      </w:r>
      <w:r w:rsidR="00B15C6D">
        <w:rPr>
          <w:rFonts w:ascii="Times New Roman" w:hAnsi="Times New Roman" w:cs="Times New Roman"/>
          <w:sz w:val="28"/>
          <w:szCs w:val="28"/>
        </w:rPr>
        <w:t>циально-экономического развития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657CF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8F51AD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;</w:t>
      </w:r>
    </w:p>
    <w:p w:rsidR="00E657CF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7CF" w:rsidRPr="000557D4">
        <w:rPr>
          <w:rFonts w:ascii="Times New Roman" w:hAnsi="Times New Roman" w:cs="Times New Roman"/>
          <w:sz w:val="28"/>
          <w:szCs w:val="28"/>
        </w:rPr>
        <w:t>фин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ансовое обеспечение реализации </w:t>
      </w:r>
      <w:r w:rsidR="009E1A25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;</w:t>
      </w:r>
    </w:p>
    <w:p w:rsidR="001701D3" w:rsidRPr="000557D4" w:rsidRDefault="007673F0" w:rsidP="00FC5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57CF" w:rsidRPr="000557D4">
        <w:rPr>
          <w:rFonts w:ascii="Times New Roman" w:hAnsi="Times New Roman" w:cs="Times New Roman"/>
          <w:sz w:val="28"/>
          <w:szCs w:val="28"/>
        </w:rPr>
        <w:t>о</w:t>
      </w:r>
      <w:r w:rsidR="00182C90" w:rsidRPr="000557D4">
        <w:rPr>
          <w:rFonts w:ascii="Times New Roman" w:hAnsi="Times New Roman" w:cs="Times New Roman"/>
          <w:sz w:val="28"/>
          <w:szCs w:val="28"/>
        </w:rPr>
        <w:t xml:space="preserve">жидаемые результаты 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E1A25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 (оценку экономического эффекта </w:t>
      </w:r>
      <w:r w:rsidR="004F506B">
        <w:rPr>
          <w:rFonts w:ascii="Times New Roman" w:hAnsi="Times New Roman" w:cs="Times New Roman"/>
          <w:sz w:val="28"/>
          <w:szCs w:val="28"/>
        </w:rPr>
        <w:t>его</w:t>
      </w:r>
      <w:r w:rsidR="001701D3" w:rsidRPr="000557D4">
        <w:rPr>
          <w:rFonts w:ascii="Times New Roman" w:hAnsi="Times New Roman" w:cs="Times New Roman"/>
          <w:sz w:val="28"/>
          <w:szCs w:val="28"/>
        </w:rPr>
        <w:t xml:space="preserve"> реализации).</w:t>
      </w:r>
    </w:p>
    <w:p w:rsidR="00E657CF" w:rsidRPr="000557D4" w:rsidRDefault="007673F0" w:rsidP="007673F0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C2A04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B15C6D">
        <w:rPr>
          <w:rFonts w:ascii="Times New Roman" w:hAnsi="Times New Roman" w:cs="Times New Roman"/>
          <w:sz w:val="28"/>
          <w:szCs w:val="28"/>
        </w:rPr>
        <w:t xml:space="preserve"> выносится Главой администрации сельского поселения </w:t>
      </w:r>
      <w:r w:rsidR="00FA4242" w:rsidRPr="000557D4">
        <w:rPr>
          <w:rFonts w:ascii="Times New Roman" w:hAnsi="Times New Roman" w:cs="Times New Roman"/>
          <w:sz w:val="28"/>
          <w:szCs w:val="28"/>
        </w:rPr>
        <w:t>для рассмотрения</w:t>
      </w:r>
      <w:r w:rsidR="00FA4242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C6D">
        <w:rPr>
          <w:rFonts w:ascii="Times New Roman" w:hAnsi="Times New Roman" w:cs="Times New Roman"/>
          <w:sz w:val="28"/>
          <w:szCs w:val="28"/>
        </w:rPr>
        <w:t xml:space="preserve">в Совет сельского поселения </w:t>
      </w:r>
      <w:r w:rsidR="00FA4242" w:rsidRPr="000557D4">
        <w:rPr>
          <w:rFonts w:ascii="Times New Roman" w:hAnsi="Times New Roman" w:cs="Times New Roman"/>
          <w:sz w:val="28"/>
          <w:szCs w:val="28"/>
        </w:rPr>
        <w:t>не позднее, чем</w:t>
      </w:r>
      <w:r w:rsidR="00EF597A" w:rsidRPr="000557D4">
        <w:rPr>
          <w:rFonts w:ascii="Times New Roman" w:hAnsi="Times New Roman" w:cs="Times New Roman"/>
          <w:sz w:val="28"/>
          <w:szCs w:val="28"/>
        </w:rPr>
        <w:t xml:space="preserve"> за три</w:t>
      </w:r>
      <w:r w:rsidR="00FA4242" w:rsidRPr="000557D4">
        <w:rPr>
          <w:rFonts w:ascii="Times New Roman" w:hAnsi="Times New Roman" w:cs="Times New Roman"/>
          <w:sz w:val="24"/>
          <w:szCs w:val="24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месяца до окончания срока реализации действующе</w:t>
      </w:r>
      <w:r w:rsidR="000C0970">
        <w:rPr>
          <w:rFonts w:ascii="Times New Roman" w:hAnsi="Times New Roman" w:cs="Times New Roman"/>
          <w:sz w:val="28"/>
          <w:szCs w:val="28"/>
        </w:rPr>
        <w:t>го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9C2A04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7CF" w:rsidRPr="000557D4" w:rsidRDefault="00C60A6A" w:rsidP="005E0CC4">
      <w:pPr>
        <w:ind w:firstLine="85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ктуализированные (измененные, вновь сформированные) </w:t>
      </w:r>
      <w:r w:rsidR="00AD696B">
        <w:rPr>
          <w:rFonts w:ascii="Times New Roman" w:hAnsi="Times New Roman" w:cs="Times New Roman"/>
          <w:sz w:val="28"/>
          <w:szCs w:val="28"/>
        </w:rPr>
        <w:t>С</w:t>
      </w:r>
      <w:r w:rsidR="00296A34" w:rsidRPr="000557D4">
        <w:rPr>
          <w:rFonts w:ascii="Times New Roman" w:hAnsi="Times New Roman" w:cs="Times New Roman"/>
          <w:sz w:val="28"/>
          <w:szCs w:val="28"/>
        </w:rPr>
        <w:t>реднесрочные п</w:t>
      </w:r>
      <w:r w:rsidR="00E657CF" w:rsidRPr="000557D4">
        <w:rPr>
          <w:rFonts w:ascii="Times New Roman" w:hAnsi="Times New Roman" w:cs="Times New Roman"/>
          <w:sz w:val="28"/>
          <w:szCs w:val="28"/>
        </w:rPr>
        <w:t>ланы выносятс</w:t>
      </w:r>
      <w:r w:rsidR="007303C0">
        <w:rPr>
          <w:rFonts w:ascii="Times New Roman" w:hAnsi="Times New Roman" w:cs="Times New Roman"/>
          <w:sz w:val="28"/>
          <w:szCs w:val="28"/>
        </w:rPr>
        <w:t>я Главо</w:t>
      </w:r>
      <w:r w:rsidR="00B15C6D">
        <w:rPr>
          <w:rFonts w:ascii="Times New Roman" w:hAnsi="Times New Roman" w:cs="Times New Roman"/>
          <w:sz w:val="28"/>
          <w:szCs w:val="28"/>
        </w:rPr>
        <w:t>й администрации сельского поселения</w:t>
      </w:r>
      <w:r w:rsidR="005E0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046" w:rsidRPr="000557D4">
        <w:rPr>
          <w:rFonts w:ascii="Times New Roman" w:hAnsi="Times New Roman" w:cs="Times New Roman"/>
          <w:sz w:val="28"/>
          <w:szCs w:val="28"/>
        </w:rPr>
        <w:t>для рассмотрения</w:t>
      </w:r>
      <w:r w:rsidR="00B35046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03C0">
        <w:rPr>
          <w:rFonts w:ascii="Times New Roman" w:hAnsi="Times New Roman" w:cs="Times New Roman"/>
          <w:sz w:val="28"/>
          <w:szCs w:val="28"/>
        </w:rPr>
        <w:t xml:space="preserve">в Совет сельского поселения 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не позднее, </w:t>
      </w:r>
      <w:r w:rsidR="003C20AF" w:rsidRPr="000557D4">
        <w:rPr>
          <w:rFonts w:ascii="Times New Roman" w:hAnsi="Times New Roman" w:cs="Times New Roman"/>
          <w:sz w:val="28"/>
          <w:szCs w:val="28"/>
        </w:rPr>
        <w:t>чем</w:t>
      </w:r>
      <w:r w:rsidR="00B35046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8C7C08">
        <w:rPr>
          <w:rFonts w:ascii="Times New Roman" w:hAnsi="Times New Roman" w:cs="Times New Roman"/>
          <w:sz w:val="28"/>
          <w:szCs w:val="28"/>
        </w:rPr>
        <w:t>__________</w:t>
      </w:r>
      <w:r w:rsidR="00CD6333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до начала нового бюджетного года.</w:t>
      </w:r>
    </w:p>
    <w:p w:rsidR="00E657CF" w:rsidRPr="000557D4" w:rsidRDefault="00431C12" w:rsidP="005E0C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557D4"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 w:rsidR="005E0CC4">
        <w:rPr>
          <w:rFonts w:ascii="Times New Roman" w:hAnsi="Times New Roman" w:cs="Times New Roman"/>
          <w:sz w:val="28"/>
          <w:szCs w:val="28"/>
        </w:rPr>
        <w:t>4.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847294" w:rsidRPr="000557D4">
        <w:rPr>
          <w:rFonts w:ascii="Times New Roman" w:hAnsi="Times New Roman" w:cs="Times New Roman"/>
          <w:sz w:val="28"/>
          <w:szCs w:val="28"/>
        </w:rPr>
        <w:t xml:space="preserve"> и проект актуализированн</w:t>
      </w:r>
      <w:r w:rsidR="000557D4" w:rsidRPr="000557D4">
        <w:rPr>
          <w:rFonts w:ascii="Times New Roman" w:hAnsi="Times New Roman" w:cs="Times New Roman"/>
          <w:sz w:val="28"/>
          <w:szCs w:val="28"/>
        </w:rPr>
        <w:t>ого</w:t>
      </w:r>
      <w:r w:rsidR="00847294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AD696B">
        <w:rPr>
          <w:rFonts w:ascii="Times New Roman" w:hAnsi="Times New Roman" w:cs="Times New Roman"/>
          <w:sz w:val="28"/>
          <w:szCs w:val="28"/>
        </w:rPr>
        <w:t>С</w:t>
      </w:r>
      <w:r w:rsidR="00E657CF" w:rsidRPr="000557D4">
        <w:rPr>
          <w:rFonts w:ascii="Times New Roman" w:hAnsi="Times New Roman" w:cs="Times New Roman"/>
          <w:sz w:val="28"/>
          <w:szCs w:val="28"/>
        </w:rPr>
        <w:t>реднесрочн</w:t>
      </w:r>
      <w:r w:rsidR="000557D4" w:rsidRPr="000557D4">
        <w:rPr>
          <w:rFonts w:ascii="Times New Roman" w:hAnsi="Times New Roman" w:cs="Times New Roman"/>
          <w:sz w:val="28"/>
          <w:szCs w:val="28"/>
        </w:rPr>
        <w:t>ого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план</w:t>
      </w:r>
      <w:r w:rsidR="000557D4" w:rsidRPr="000557D4">
        <w:rPr>
          <w:rFonts w:ascii="Times New Roman" w:hAnsi="Times New Roman" w:cs="Times New Roman"/>
          <w:sz w:val="28"/>
          <w:szCs w:val="28"/>
        </w:rPr>
        <w:t>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выносятся на публичные слушания.</w:t>
      </w:r>
    </w:p>
    <w:p w:rsidR="00E62A6C" w:rsidRPr="000557D4" w:rsidRDefault="005E0CC4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521CF5">
        <w:rPr>
          <w:rFonts w:ascii="Times New Roman" w:hAnsi="Times New Roman" w:cs="Times New Roman"/>
          <w:sz w:val="28"/>
          <w:szCs w:val="28"/>
        </w:rPr>
        <w:t>в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срок не позднее </w:t>
      </w:r>
      <w:r w:rsidR="002B0BE8" w:rsidRPr="000557D4">
        <w:rPr>
          <w:rFonts w:ascii="Times New Roman" w:hAnsi="Times New Roman" w:cs="Times New Roman"/>
          <w:sz w:val="28"/>
          <w:szCs w:val="28"/>
        </w:rPr>
        <w:t>шести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месяцев после завершения срока действия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7303C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</w:t>
      </w:r>
      <w:r w:rsidR="00E62A6C" w:rsidRPr="000557D4">
        <w:rPr>
          <w:rFonts w:ascii="Times New Roman" w:hAnsi="Times New Roman" w:cs="Times New Roman"/>
          <w:sz w:val="28"/>
          <w:szCs w:val="28"/>
        </w:rPr>
        <w:t>направляет в</w:t>
      </w:r>
      <w:r w:rsidR="007303C0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E62A6C" w:rsidRPr="000557D4">
        <w:rPr>
          <w:rFonts w:ascii="Times New Roman" w:hAnsi="Times New Roman" w:cs="Times New Roman"/>
          <w:sz w:val="28"/>
          <w:szCs w:val="28"/>
        </w:rPr>
        <w:t xml:space="preserve">для рассмотрения на сессии отчет о </w:t>
      </w:r>
      <w:r w:rsidR="00AD696B">
        <w:rPr>
          <w:rFonts w:ascii="Times New Roman" w:hAnsi="Times New Roman" w:cs="Times New Roman"/>
          <w:sz w:val="28"/>
          <w:szCs w:val="28"/>
        </w:rPr>
        <w:t>его</w:t>
      </w:r>
      <w:r w:rsidR="00E62A6C" w:rsidRPr="000557D4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AE38D7" w:rsidRPr="000557D4" w:rsidRDefault="00A74C94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D7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38D7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у</w:t>
      </w:r>
      <w:r w:rsidR="00AE38D7" w:rsidRPr="000557D4">
        <w:rPr>
          <w:rFonts w:ascii="Times New Roman" w:hAnsi="Times New Roman" w:cs="Times New Roman"/>
          <w:sz w:val="28"/>
          <w:szCs w:val="28"/>
        </w:rPr>
        <w:t>твержденн</w:t>
      </w:r>
      <w:r w:rsidR="00AD696B">
        <w:rPr>
          <w:rFonts w:ascii="Times New Roman" w:hAnsi="Times New Roman" w:cs="Times New Roman"/>
          <w:sz w:val="28"/>
          <w:szCs w:val="28"/>
        </w:rPr>
        <w:t>ый Среднесрочный план</w:t>
      </w:r>
      <w:r w:rsidR="00AE38D7" w:rsidRPr="000557D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A74C94" w:rsidRPr="00A74C94" w:rsidRDefault="00A74C94" w:rsidP="00A74C9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4F2" w:rsidRPr="00055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521CF5">
        <w:rPr>
          <w:rFonts w:ascii="Times New Roman" w:hAnsi="Times New Roman" w:cs="Times New Roman"/>
          <w:sz w:val="28"/>
          <w:szCs w:val="28"/>
        </w:rPr>
        <w:t>о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тчет о реализации </w:t>
      </w:r>
      <w:r w:rsidR="00AD696B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9724F2" w:rsidRPr="000557D4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7303C0">
        <w:rPr>
          <w:rFonts w:ascii="Times New Roman" w:hAnsi="Times New Roman" w:cs="Times New Roman"/>
          <w:sz w:val="28"/>
          <w:szCs w:val="28"/>
        </w:rPr>
        <w:t xml:space="preserve"> Советом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7D0D" w:rsidRDefault="00CC7D0D" w:rsidP="00DB2B17">
      <w:pPr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E657CF" w:rsidRPr="00A74C94" w:rsidRDefault="00185969" w:rsidP="00E65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94">
        <w:rPr>
          <w:rFonts w:ascii="Times New Roman" w:hAnsi="Times New Roman" w:cs="Times New Roman"/>
          <w:b/>
          <w:sz w:val="28"/>
          <w:szCs w:val="28"/>
        </w:rPr>
        <w:t>3</w:t>
      </w:r>
      <w:r w:rsidR="00E657CF" w:rsidRPr="00A74C94">
        <w:rPr>
          <w:rFonts w:ascii="Times New Roman" w:hAnsi="Times New Roman" w:cs="Times New Roman"/>
          <w:b/>
          <w:sz w:val="28"/>
          <w:szCs w:val="28"/>
        </w:rPr>
        <w:t xml:space="preserve">. Разработка </w:t>
      </w:r>
      <w:r w:rsidR="00AD696B">
        <w:rPr>
          <w:rFonts w:ascii="Times New Roman" w:hAnsi="Times New Roman" w:cs="Times New Roman"/>
          <w:b/>
          <w:sz w:val="28"/>
          <w:szCs w:val="28"/>
        </w:rPr>
        <w:t>Среднесрочного плана</w:t>
      </w:r>
      <w:r w:rsidR="009E6C9F" w:rsidRPr="00A74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7CF" w:rsidRPr="000557D4" w:rsidRDefault="00E657CF" w:rsidP="00E657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57CF" w:rsidRPr="000557D4" w:rsidRDefault="00B34E77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451856">
        <w:rPr>
          <w:rFonts w:ascii="Times New Roman" w:hAnsi="Times New Roman" w:cs="Times New Roman"/>
          <w:sz w:val="28"/>
          <w:szCs w:val="28"/>
        </w:rPr>
        <w:t>Среднесрочный план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разрабатывается специально созданной рабочей группой.</w:t>
      </w:r>
    </w:p>
    <w:p w:rsidR="00E657CF" w:rsidRPr="000557D4" w:rsidRDefault="00B34E77" w:rsidP="00A74C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Состав рабочей группы по разработке </w:t>
      </w:r>
      <w:r w:rsidR="00451856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, календарный график работы над </w:t>
      </w:r>
      <w:r w:rsidR="004D41CF">
        <w:rPr>
          <w:rFonts w:ascii="Times New Roman" w:hAnsi="Times New Roman" w:cs="Times New Roman"/>
          <w:sz w:val="28"/>
          <w:szCs w:val="28"/>
        </w:rPr>
        <w:t>Среднесрочным планом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7303C0"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</w:t>
      </w:r>
      <w:r w:rsidR="00A74C94">
        <w:rPr>
          <w:rFonts w:ascii="Times New Roman" w:hAnsi="Times New Roman" w:cs="Times New Roman"/>
          <w:i/>
          <w:sz w:val="28"/>
          <w:szCs w:val="28"/>
        </w:rPr>
        <w:t>.</w:t>
      </w:r>
      <w:r w:rsidR="007A564B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84185E" w:rsidRPr="000557D4">
        <w:rPr>
          <w:rFonts w:ascii="Times New Roman" w:hAnsi="Times New Roman" w:cs="Times New Roman"/>
          <w:sz w:val="28"/>
          <w:szCs w:val="28"/>
        </w:rPr>
        <w:t>В состав рабочей группы</w:t>
      </w:r>
      <w:r w:rsidR="00A74C94">
        <w:rPr>
          <w:rFonts w:ascii="Times New Roman" w:hAnsi="Times New Roman" w:cs="Times New Roman"/>
          <w:sz w:val="28"/>
          <w:szCs w:val="28"/>
        </w:rPr>
        <w:t xml:space="preserve"> </w:t>
      </w:r>
      <w:r w:rsidR="00E657CF" w:rsidRPr="000557D4">
        <w:rPr>
          <w:rFonts w:ascii="Times New Roman" w:hAnsi="Times New Roman" w:cs="Times New Roman"/>
          <w:sz w:val="28"/>
          <w:szCs w:val="28"/>
        </w:rPr>
        <w:t>входят сотру</w:t>
      </w:r>
      <w:r w:rsidR="008C79BE" w:rsidRPr="000557D4">
        <w:rPr>
          <w:rFonts w:ascii="Times New Roman" w:hAnsi="Times New Roman" w:cs="Times New Roman"/>
          <w:sz w:val="28"/>
          <w:szCs w:val="28"/>
        </w:rPr>
        <w:t xml:space="preserve">дники </w:t>
      </w:r>
      <w:r w:rsidR="00E657CF" w:rsidRPr="000557D4">
        <w:rPr>
          <w:rFonts w:ascii="Times New Roman" w:hAnsi="Times New Roman" w:cs="Times New Roman"/>
          <w:sz w:val="28"/>
          <w:szCs w:val="28"/>
        </w:rPr>
        <w:t>администрации, представители бизнес-сообщества, научной и социальной сфе</w:t>
      </w:r>
      <w:r w:rsidR="00372FF0" w:rsidRPr="000557D4">
        <w:rPr>
          <w:rFonts w:ascii="Times New Roman" w:hAnsi="Times New Roman" w:cs="Times New Roman"/>
          <w:sz w:val="28"/>
          <w:szCs w:val="28"/>
        </w:rPr>
        <w:t>ры, жители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За каждым членом рабочей группы закрепляются функциональные обязанности по разработке конкретных разделов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57C9C" w:rsidRPr="000557D4" w:rsidRDefault="00B34E77" w:rsidP="004F56E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</w:t>
      </w:r>
      <w:r w:rsidR="00C171C4" w:rsidRPr="000557D4">
        <w:rPr>
          <w:rFonts w:ascii="Times New Roman" w:hAnsi="Times New Roman" w:cs="Times New Roman"/>
          <w:sz w:val="28"/>
          <w:szCs w:val="28"/>
        </w:rPr>
        <w:t>Администрация</w:t>
      </w:r>
      <w:r w:rsidR="000A72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56EB" w:rsidRPr="004F5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D41" w:rsidRPr="000557D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D63D41" w:rsidRPr="00055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D41" w:rsidRPr="000557D4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CD6333" w:rsidRPr="000557D4">
        <w:rPr>
          <w:rFonts w:ascii="Times New Roman" w:hAnsi="Times New Roman" w:cs="Times New Roman"/>
          <w:sz w:val="28"/>
          <w:szCs w:val="28"/>
        </w:rPr>
        <w:t xml:space="preserve">у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территориальных органов, федеральных органов государственной власти, органов государственной власти </w:t>
      </w:r>
      <w:r w:rsidR="00E42976" w:rsidRPr="000557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63D41" w:rsidRPr="000557D4">
        <w:rPr>
          <w:rFonts w:ascii="Times New Roman" w:hAnsi="Times New Roman" w:cs="Times New Roman"/>
          <w:sz w:val="28"/>
          <w:szCs w:val="28"/>
        </w:rPr>
        <w:t xml:space="preserve">, </w:t>
      </w:r>
      <w:r w:rsidR="00E57C9C" w:rsidRPr="000557D4">
        <w:rPr>
          <w:rFonts w:ascii="Times New Roman" w:hAnsi="Times New Roman" w:cs="Times New Roman"/>
          <w:sz w:val="28"/>
          <w:szCs w:val="28"/>
        </w:rPr>
        <w:t>органов местного самоуправ</w:t>
      </w:r>
      <w:r w:rsidR="004F56EB">
        <w:rPr>
          <w:rFonts w:ascii="Times New Roman" w:hAnsi="Times New Roman" w:cs="Times New Roman"/>
          <w:sz w:val="28"/>
          <w:szCs w:val="28"/>
        </w:rPr>
        <w:t>ления</w:t>
      </w:r>
      <w:r w:rsidR="00E42976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E57C9C" w:rsidRPr="000557D4">
        <w:rPr>
          <w:rFonts w:ascii="Times New Roman" w:hAnsi="Times New Roman" w:cs="Times New Roman"/>
          <w:sz w:val="28"/>
          <w:szCs w:val="28"/>
        </w:rPr>
        <w:t xml:space="preserve">информацию для разработки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57C9C" w:rsidRPr="000557D4">
        <w:rPr>
          <w:rFonts w:ascii="Times New Roman" w:hAnsi="Times New Roman" w:cs="Times New Roman"/>
          <w:sz w:val="28"/>
          <w:szCs w:val="28"/>
        </w:rPr>
        <w:t>.</w:t>
      </w:r>
    </w:p>
    <w:p w:rsidR="00E657CF" w:rsidRPr="000557D4" w:rsidRDefault="00B34E77" w:rsidP="00DB69C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53FD" w:rsidRPr="000557D4">
        <w:rPr>
          <w:rFonts w:ascii="Times New Roman" w:hAnsi="Times New Roman" w:cs="Times New Roman"/>
          <w:sz w:val="28"/>
          <w:szCs w:val="28"/>
        </w:rPr>
        <w:t>. Рабочая группа вправе привлекать к п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одготовке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 на конкурсной основе научно-исследовательские и другие организации.</w:t>
      </w:r>
    </w:p>
    <w:p w:rsidR="00E657CF" w:rsidRPr="000557D4" w:rsidRDefault="00B34E77" w:rsidP="007604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. До внесения проекта </w:t>
      </w:r>
      <w:r w:rsidR="004D41CF">
        <w:rPr>
          <w:rFonts w:ascii="Times New Roman" w:hAnsi="Times New Roman" w:cs="Times New Roman"/>
          <w:sz w:val="28"/>
          <w:szCs w:val="28"/>
        </w:rPr>
        <w:t>Среднесрочного плана</w:t>
      </w:r>
      <w:r w:rsidR="000A72C6">
        <w:rPr>
          <w:rFonts w:ascii="Times New Roman" w:hAnsi="Times New Roman" w:cs="Times New Roman"/>
          <w:sz w:val="28"/>
          <w:szCs w:val="28"/>
        </w:rPr>
        <w:t xml:space="preserve"> в Совет сельского поселения, </w:t>
      </w:r>
      <w:r w:rsidR="00E657CF" w:rsidRPr="000557D4">
        <w:rPr>
          <w:rFonts w:ascii="Times New Roman" w:hAnsi="Times New Roman" w:cs="Times New Roman"/>
          <w:sz w:val="28"/>
          <w:szCs w:val="28"/>
        </w:rPr>
        <w:t xml:space="preserve">он подлежит направлению </w:t>
      </w:r>
      <w:r w:rsidR="000A72C6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="00391381" w:rsidRPr="000557D4">
        <w:rPr>
          <w:rFonts w:ascii="Times New Roman" w:hAnsi="Times New Roman" w:cs="Times New Roman"/>
          <w:sz w:val="28"/>
          <w:szCs w:val="28"/>
        </w:rPr>
        <w:t>в</w:t>
      </w:r>
      <w:r w:rsidR="007604DD">
        <w:rPr>
          <w:rFonts w:ascii="Times New Roman" w:hAnsi="Times New Roman" w:cs="Times New Roman"/>
          <w:sz w:val="28"/>
          <w:szCs w:val="28"/>
        </w:rPr>
        <w:t xml:space="preserve"> </w:t>
      </w:r>
      <w:r w:rsidR="00DB69C7" w:rsidRPr="00DB69C7">
        <w:rPr>
          <w:rFonts w:ascii="Times New Roman" w:hAnsi="Times New Roman" w:cs="Times New Roman"/>
          <w:sz w:val="28"/>
          <w:szCs w:val="28"/>
        </w:rPr>
        <w:t>администрацию</w:t>
      </w:r>
      <w:r w:rsidR="00DB69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B69C7" w:rsidRPr="000A72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72C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557D4" w:rsidRPr="000557D4">
        <w:rPr>
          <w:rFonts w:ascii="Times New Roman" w:hAnsi="Times New Roman" w:cs="Times New Roman"/>
          <w:sz w:val="28"/>
          <w:szCs w:val="28"/>
        </w:rPr>
        <w:t xml:space="preserve">для </w:t>
      </w:r>
      <w:r w:rsidR="00E657CF" w:rsidRPr="000557D4">
        <w:rPr>
          <w:rFonts w:ascii="Times New Roman" w:hAnsi="Times New Roman" w:cs="Times New Roman"/>
          <w:sz w:val="28"/>
          <w:szCs w:val="28"/>
        </w:rPr>
        <w:t>согласования.</w:t>
      </w:r>
    </w:p>
    <w:p w:rsidR="00843BB0" w:rsidRPr="00483DB1" w:rsidRDefault="00843BB0" w:rsidP="00C616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86" w:rsidRPr="00DB69C7" w:rsidRDefault="007B123D" w:rsidP="00DB69C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E6786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</w:t>
      </w:r>
      <w:r w:rsidR="001B1C1F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 и отчетность при реализации</w:t>
      </w:r>
      <w:r w:rsidR="00DB69C7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Среднесрочного плана</w:t>
      </w:r>
      <w:r w:rsidR="001B1C1F" w:rsidRPr="00D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4B5C" w:rsidRPr="000557D4" w:rsidRDefault="00014B5C" w:rsidP="00014B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D3" w:rsidRPr="00DB69C7" w:rsidRDefault="00211D66" w:rsidP="00DB69C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13D3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ходом выполнения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0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сельского поселения.</w:t>
      </w:r>
    </w:p>
    <w:p w:rsidR="00F85EB0" w:rsidRPr="000557D4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</w:t>
      </w:r>
      <w:r w:rsidR="00CF4D17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форме подготовки и рассмотрения </w:t>
      </w:r>
      <w:r w:rsidR="004E3DFA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об </w:t>
      </w:r>
      <w:r w:rsidR="004F5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</w:t>
      </w:r>
      <w:r w:rsidR="000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85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CF6079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5FD1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п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</w:t>
      </w:r>
      <w:r w:rsidR="00D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988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 об исполнении 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C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5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E6786" w:rsidRPr="000557D4" w:rsidRDefault="00211D66" w:rsidP="00C84249">
      <w:pPr>
        <w:tabs>
          <w:tab w:val="left" w:pos="4368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13D3" w:rsidRPr="000557D4">
        <w:rPr>
          <w:rFonts w:ascii="Times New Roman" w:hAnsi="Times New Roman" w:cs="Times New Roman"/>
          <w:sz w:val="28"/>
          <w:szCs w:val="28"/>
        </w:rPr>
        <w:t>.</w:t>
      </w:r>
      <w:r w:rsidR="004C3FFE" w:rsidRPr="000557D4">
        <w:rPr>
          <w:rFonts w:ascii="Times New Roman" w:hAnsi="Times New Roman" w:cs="Times New Roman"/>
          <w:sz w:val="28"/>
          <w:szCs w:val="28"/>
        </w:rPr>
        <w:t xml:space="preserve"> </w:t>
      </w:r>
      <w:r w:rsidR="008E7804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отчет о реализации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4C3FFE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данные о финансировании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076417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и по отдельным мероприятиям с разбивкой по источникам финансирования и годам 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реализации, процент реализации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 результатов реа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достижения целей и запланированных показателей эф</w:t>
      </w:r>
      <w:r w:rsidR="00F1182B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861D3F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Среднесрочных планов</w:t>
      </w:r>
      <w:r w:rsidR="00DE6786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которых составила менее 100 процентов, указывается перечень мероприятий, не завершенных в срок и предложения по их дальнейшей реализации.</w:t>
      </w:r>
    </w:p>
    <w:p w:rsidR="00DE6786" w:rsidRPr="00483DB1" w:rsidRDefault="00DE6786" w:rsidP="00342E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43BB0" w:rsidRDefault="00965E0B" w:rsidP="00843BB0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43BB0" w:rsidRPr="00C84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Годовой план</w:t>
      </w:r>
    </w:p>
    <w:p w:rsidR="000A72C6" w:rsidRPr="00C84249" w:rsidRDefault="000A72C6" w:rsidP="00843BB0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B0" w:rsidRPr="000557D4" w:rsidRDefault="00211D66" w:rsidP="006335B4">
      <w:pPr>
        <w:tabs>
          <w:tab w:val="center" w:pos="494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</w:t>
      </w:r>
      <w:r w:rsidR="000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процессов, происходящих в сельском поселении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выделением основных отраслей экономики и социальной сферы. Годовой план формируется в целях обеспечения достижения приоритетов социально-экономического развития, обозначенных в </w:t>
      </w:r>
      <w:r w:rsidR="00DA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Среднесрочном плане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является основным инструментом реализации </w:t>
      </w:r>
      <w:r w:rsidR="00DA0B6C">
        <w:rPr>
          <w:rFonts w:ascii="Times New Roman" w:eastAsia="Calibri" w:hAnsi="Times New Roman" w:cs="Times New Roman"/>
          <w:sz w:val="28"/>
          <w:szCs w:val="28"/>
        </w:rPr>
        <w:t>Среднесрочного плана</w:t>
      </w:r>
      <w:r w:rsidR="00843BB0" w:rsidRPr="000557D4">
        <w:rPr>
          <w:rFonts w:ascii="Times New Roman" w:eastAsia="Calibri" w:hAnsi="Times New Roman" w:cs="Times New Roman"/>
          <w:sz w:val="28"/>
          <w:szCs w:val="28"/>
        </w:rPr>
        <w:t xml:space="preserve"> в краткосрочном периоде</w:t>
      </w:r>
      <w:r w:rsidR="00C84249">
        <w:rPr>
          <w:rFonts w:ascii="Times New Roman" w:hAnsi="Times New Roman" w:cs="Times New Roman"/>
          <w:sz w:val="28"/>
          <w:szCs w:val="28"/>
        </w:rPr>
        <w:t>.</w:t>
      </w:r>
    </w:p>
    <w:p w:rsidR="00843BB0" w:rsidRPr="000557D4" w:rsidRDefault="00843BB0" w:rsidP="00843B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формировании Годового плана учитываются также приоритеты социально-эко</w:t>
      </w:r>
      <w:r w:rsidR="000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номического развития сельского поселения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краткосрочном периоде.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план включает следующие разделы: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задачи со</w:t>
      </w:r>
      <w:r w:rsidR="000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циально-экономического развития сельского поселения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период;</w:t>
      </w:r>
    </w:p>
    <w:p w:rsidR="00843BB0" w:rsidRPr="00664ED5" w:rsidRDefault="00211D66" w:rsidP="00664ED5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количественные и качественные показатели развития основных отрасл</w:t>
      </w:r>
      <w:r w:rsidR="000A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экономики и социальной сферы сельского поселения</w:t>
      </w:r>
      <w:r w:rsidR="006335B4" w:rsidRPr="00633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BB0" w:rsidRPr="000557D4" w:rsidRDefault="00211D66" w:rsidP="00664ED5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E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42E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мероприятий, предлагаемых к реализации и финансированию в плановом периоде.</w:t>
      </w:r>
    </w:p>
    <w:p w:rsidR="00843BB0" w:rsidRPr="00B34E77" w:rsidRDefault="00211D66" w:rsidP="00B34E77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64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Методологическое руководство и координацию работы по разработке, реализации Годового плана осуществляет</w:t>
      </w:r>
      <w:r w:rsidR="000A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поселения.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BB0" w:rsidRPr="000557D4" w:rsidRDefault="00843BB0" w:rsidP="00B34E7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разработке составных частей (разделов) Годового плана возлагаются на соответствующие структурн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подразделения администрации – главного бухгалтера администрации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E77" w:rsidRDefault="00843BB0" w:rsidP="00B34E7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функций за исполнителями по разработке разделов Годового плана, определение этапов и сроков разработки осуществл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основании распоряжения Главы администрации сельского поселения</w:t>
      </w:r>
      <w:r w:rsidR="00B34E77">
        <w:rPr>
          <w:rFonts w:ascii="Times New Roman" w:hAnsi="Times New Roman" w:cs="Times New Roman"/>
          <w:i/>
          <w:sz w:val="28"/>
          <w:szCs w:val="28"/>
        </w:rPr>
        <w:t>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Разработчики Годового плана вправе запрашивать всю необходимую документацию для анализа и планирования социально-экономических процессов 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 администрации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государственной статистики, иных органах, ведущих государственную отчетность, на предприятиях и организациях всех форм собственности.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Разработанный проект Годового плана вносится для принятия на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соответствующим решением.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реализации Годового плана осуществляется из бюджетов всех уровней и внебюджетных источников в соответствие с действующим законодательством.</w:t>
      </w:r>
    </w:p>
    <w:p w:rsidR="00843BB0" w:rsidRPr="000557D4" w:rsidRDefault="00211D66" w:rsidP="00211D66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Утвержденный Годовой План подлежит опубликованию в средствах массовой информации.</w:t>
      </w:r>
    </w:p>
    <w:p w:rsidR="00843BB0" w:rsidRPr="00483DB1" w:rsidRDefault="00843BB0" w:rsidP="00843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B0" w:rsidRPr="00211D66" w:rsidRDefault="00483DB1" w:rsidP="00843B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43BB0" w:rsidRPr="002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Разработка Годового плана </w:t>
      </w:r>
    </w:p>
    <w:p w:rsidR="00843BB0" w:rsidRPr="00483DB1" w:rsidRDefault="00843BB0" w:rsidP="00843BB0">
      <w:pPr>
        <w:tabs>
          <w:tab w:val="left" w:pos="432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3BB0" w:rsidRPr="000557D4" w:rsidRDefault="00DC241A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 10 октября отчетного года Главный бухгалтер администрации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Годового плана на очередной финансовый год.</w:t>
      </w:r>
    </w:p>
    <w:p w:rsidR="00843BB0" w:rsidRPr="000557D4" w:rsidRDefault="00B84CFC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3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20 октября отчетного года проект Годового плана направляется в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843BB0" w:rsidRP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на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заседании. </w:t>
      </w:r>
    </w:p>
    <w:p w:rsidR="00843BB0" w:rsidRPr="00433799" w:rsidRDefault="00D903A9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DC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отклоняет представленный администрацией проект Годового плана,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направляется в администрацию сельского поселения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доработку, либо создается согласительная комиссия, которая разрабатывает согласованный вариан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выносит его на рассмотрение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r w:rsid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BB0" w:rsidRPr="000557D4" w:rsidRDefault="00D903A9" w:rsidP="0043379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43B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Годовой план могут быть внесены</w:t>
      </w:r>
      <w:r w:rsidR="0043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исключения мероприятий, выполнение которых становится невозможным или нецелесообразным, по итогам проведенного мониторинга хода реализации Годового плана.</w:t>
      </w:r>
    </w:p>
    <w:p w:rsidR="00843BB0" w:rsidRDefault="00433799" w:rsidP="005E2CB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Совета сельского поселения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значительных изменений в Годовой план является основанием для проведения актуализации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Среднесрочного плана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реализации краткосрочных и среднесрочных мероприятий и перечня показателей социально-экономического развития (в случае есл</w:t>
      </w:r>
      <w:r w:rsidR="00D9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изменения, вносимые в Годовой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90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кардинально изменяют параметры краткосрочного планирования) в сроки не позднее 3 месяцев с момента утверждения указанных изменений.  </w:t>
      </w:r>
    </w:p>
    <w:p w:rsidR="007B123D" w:rsidRPr="00E739CF" w:rsidRDefault="007B123D" w:rsidP="00843BB0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CF" w:rsidRPr="005E2CBE" w:rsidRDefault="00483DB1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43BB0" w:rsidRPr="005E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 за выполнением Годового плана </w:t>
      </w:r>
    </w:p>
    <w:p w:rsidR="005E2CBE" w:rsidRDefault="005E2CBE" w:rsidP="005E2CBE">
      <w:pPr>
        <w:tabs>
          <w:tab w:val="left" w:pos="3219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B0" w:rsidRPr="000557D4" w:rsidRDefault="00D903A9" w:rsidP="005E2CBE">
      <w:pPr>
        <w:tabs>
          <w:tab w:val="left" w:pos="443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Годового плана осуществляется в форме систематической подготовки отчетов о его выполнении.</w:t>
      </w:r>
    </w:p>
    <w:p w:rsidR="00843BB0" w:rsidRPr="003F715D" w:rsidRDefault="00D903A9" w:rsidP="008C7C08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специалист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проводит мониторинг состояния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отраслей экономики и</w:t>
      </w:r>
      <w:r w:rsidR="005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сферы сельского поселения и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отчет 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циально-экономическом положении сельского поселения,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представляющий собой сводную информацию о ходе выполнения Годового плана и </w:t>
      </w:r>
      <w:r w:rsidR="00C17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рамм, реализуемых на территории сельского поселения</w:t>
      </w:r>
      <w:r w:rsidR="003F7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3C" w:rsidRDefault="001D2059" w:rsidP="008F133C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BA4" w:rsidRPr="001D2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тветственное лицо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Отчет о ходе реализации Годового плана</w:t>
      </w:r>
      <w:r w:rsidR="006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за 1 полугодие и за год. </w:t>
      </w:r>
    </w:p>
    <w:p w:rsidR="001F6EB0" w:rsidRPr="001F6EB0" w:rsidRDefault="001D2059" w:rsidP="00FD269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F6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реализации Годового плана за отчетный год</w:t>
      </w:r>
      <w:r w:rsidR="001F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на основе информации, представленной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F6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692" w:rsidRDefault="001F6EB0" w:rsidP="00FD269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администрации сельского поселения,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оценку: степени достижения планируемого уровня значений показателей со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сельского поселения</w:t>
      </w:r>
      <w:r w:rsidR="00FD2692" w:rsidRPr="00FD2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курируемым направлениям,</w:t>
      </w:r>
      <w:r w:rsidRPr="000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выполнения запланированного перечня мероприятий и муниципальных программ, степени соотношения планируемого и фактического объема финансирования плановых мероприятий. По всем выявленным фактам отклонений фактической ситуации от плановой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 админи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сельского поселения </w:t>
      </w: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пояснительную записку с указанием причин. </w:t>
      </w:r>
    </w:p>
    <w:p w:rsidR="001F6EB0" w:rsidRPr="000557D4" w:rsidRDefault="00FD2692" w:rsidP="00FD269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1F6E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отчет </w:t>
      </w:r>
      <w:r w:rsidR="00C52F4B">
        <w:rPr>
          <w:rFonts w:ascii="Times New Roman" w:hAnsi="Times New Roman" w:cs="Times New Roman"/>
          <w:sz w:val="28"/>
          <w:szCs w:val="28"/>
        </w:rPr>
        <w:t xml:space="preserve">направляется в Совет сельского поселения </w:t>
      </w:r>
      <w:r w:rsidR="001F6EB0" w:rsidRPr="000557D4">
        <w:rPr>
          <w:rFonts w:ascii="Times New Roman" w:hAnsi="Times New Roman" w:cs="Times New Roman"/>
          <w:sz w:val="28"/>
          <w:szCs w:val="28"/>
        </w:rPr>
        <w:t xml:space="preserve">для рассмотрения на сессии не позднее 01 июня года, следующего за отчетным. </w:t>
      </w:r>
    </w:p>
    <w:p w:rsidR="00702F6F" w:rsidRPr="00C52F4B" w:rsidRDefault="006C52EB" w:rsidP="00C52F4B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6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реализации Годового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рассматривается на заседании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</w:t>
      </w:r>
      <w:r w:rsidR="008F133C" w:rsidRPr="008F1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</w:t>
      </w:r>
      <w:r w:rsidR="008F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="00843BB0"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 Уставом сельского поселения.</w:t>
      </w:r>
    </w:p>
    <w:p w:rsidR="00702F6F" w:rsidRDefault="00702F6F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A4" w:rsidRPr="00883BA4" w:rsidRDefault="00883BA4" w:rsidP="00883BA4">
      <w:pPr>
        <w:pStyle w:val="a7"/>
        <w:ind w:left="121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3BA4" w:rsidRPr="00883BA4" w:rsidSect="00A56BD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A1" w:rsidRDefault="00A25AA1" w:rsidP="005C4787">
      <w:r>
        <w:separator/>
      </w:r>
    </w:p>
  </w:endnote>
  <w:endnote w:type="continuationSeparator" w:id="0">
    <w:p w:rsidR="00A25AA1" w:rsidRDefault="00A25AA1" w:rsidP="005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7548"/>
      <w:docPartObj>
        <w:docPartGallery w:val="Page Numbers (Bottom of Page)"/>
        <w:docPartUnique/>
      </w:docPartObj>
    </w:sdtPr>
    <w:sdtEndPr/>
    <w:sdtContent>
      <w:p w:rsidR="005C4787" w:rsidRDefault="00D628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787" w:rsidRDefault="005C47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A1" w:rsidRDefault="00A25AA1" w:rsidP="005C4787">
      <w:r>
        <w:separator/>
      </w:r>
    </w:p>
  </w:footnote>
  <w:footnote w:type="continuationSeparator" w:id="0">
    <w:p w:rsidR="00A25AA1" w:rsidRDefault="00A25AA1" w:rsidP="005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A72C6"/>
    <w:rsid w:val="000B1F2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6749"/>
    <w:rsid w:val="001D205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C62A4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F22A6"/>
    <w:rsid w:val="004F257B"/>
    <w:rsid w:val="004F44D6"/>
    <w:rsid w:val="004F506B"/>
    <w:rsid w:val="004F56EB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03C0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4B7D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516F"/>
    <w:rsid w:val="008C76BE"/>
    <w:rsid w:val="008C79BE"/>
    <w:rsid w:val="008C7C08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7B52"/>
    <w:rsid w:val="00914788"/>
    <w:rsid w:val="00914B12"/>
    <w:rsid w:val="00914C3E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ACC"/>
    <w:rsid w:val="00997C62"/>
    <w:rsid w:val="009A2A48"/>
    <w:rsid w:val="009A37DF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5AA1"/>
    <w:rsid w:val="00A266BC"/>
    <w:rsid w:val="00A267F2"/>
    <w:rsid w:val="00A26FA7"/>
    <w:rsid w:val="00A339C8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15C6D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2F4B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2858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03A9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41A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F0682"/>
    <w:rsid w:val="00DF06BE"/>
    <w:rsid w:val="00DF0DDA"/>
    <w:rsid w:val="00DF4649"/>
    <w:rsid w:val="00DF7063"/>
    <w:rsid w:val="00DF7856"/>
    <w:rsid w:val="00E014E8"/>
    <w:rsid w:val="00E07DF2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4881"/>
  <w15:docId w15:val="{8267C699-A426-4CC2-9432-052FB2B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9135-98A9-4D72-8A99-63323E5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Пользователь Windows</cp:lastModifiedBy>
  <cp:revision>5</cp:revision>
  <cp:lastPrinted>2020-11-16T02:59:00Z</cp:lastPrinted>
  <dcterms:created xsi:type="dcterms:W3CDTF">2020-11-16T02:58:00Z</dcterms:created>
  <dcterms:modified xsi:type="dcterms:W3CDTF">2021-01-28T23:05:00Z</dcterms:modified>
</cp:coreProperties>
</file>