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2B" w:rsidRPr="004542F7" w:rsidRDefault="00250A2B" w:rsidP="00250A2B">
      <w:pPr>
        <w:spacing w:after="0" w:line="240" w:lineRule="auto"/>
        <w:jc w:val="center"/>
        <w:rPr>
          <w:rFonts w:ascii="Times New Roman" w:eastAsia="Calibri" w:hAnsi="Times New Roman" w:cs="Times New Roman"/>
          <w:bCs/>
          <w:sz w:val="28"/>
          <w:szCs w:val="28"/>
          <w:lang w:eastAsia="ru-RU"/>
        </w:rPr>
      </w:pPr>
      <w:r w:rsidRPr="004542F7">
        <w:rPr>
          <w:rFonts w:ascii="Times New Roman" w:eastAsia="Calibri" w:hAnsi="Times New Roman" w:cs="Times New Roman"/>
          <w:b/>
          <w:bCs/>
          <w:sz w:val="28"/>
          <w:szCs w:val="28"/>
          <w:lang w:eastAsia="ru-RU"/>
        </w:rPr>
        <w:t>РОССИЙСКАЯ ФЕДЕРАЦИЯ</w:t>
      </w:r>
    </w:p>
    <w:p w:rsidR="00250A2B" w:rsidRPr="004542F7" w:rsidRDefault="00250A2B" w:rsidP="00250A2B">
      <w:pPr>
        <w:spacing w:after="200" w:line="240" w:lineRule="auto"/>
        <w:jc w:val="center"/>
        <w:rPr>
          <w:rFonts w:ascii="Times New Roman" w:eastAsia="Calibri" w:hAnsi="Times New Roman" w:cs="Times New Roman"/>
          <w:sz w:val="28"/>
          <w:szCs w:val="28"/>
        </w:rPr>
      </w:pPr>
    </w:p>
    <w:p w:rsidR="00250A2B" w:rsidRPr="004542F7" w:rsidRDefault="00250A2B" w:rsidP="00E76256">
      <w:pPr>
        <w:spacing w:after="200" w:line="240" w:lineRule="auto"/>
        <w:jc w:val="center"/>
        <w:rPr>
          <w:rFonts w:ascii="Times New Roman" w:eastAsia="Calibri" w:hAnsi="Times New Roman" w:cs="Times New Roman"/>
          <w:b/>
          <w:sz w:val="28"/>
          <w:szCs w:val="28"/>
        </w:rPr>
      </w:pPr>
      <w:r w:rsidRPr="004542F7">
        <w:rPr>
          <w:rFonts w:ascii="Times New Roman" w:eastAsia="Calibri" w:hAnsi="Times New Roman" w:cs="Times New Roman"/>
          <w:b/>
          <w:sz w:val="28"/>
          <w:szCs w:val="28"/>
        </w:rPr>
        <w:t>СОВ</w:t>
      </w:r>
      <w:r w:rsidR="00E76256">
        <w:rPr>
          <w:rFonts w:ascii="Times New Roman" w:eastAsia="Calibri" w:hAnsi="Times New Roman" w:cs="Times New Roman"/>
          <w:b/>
          <w:sz w:val="28"/>
          <w:szCs w:val="28"/>
        </w:rPr>
        <w:t>ЕТ СЕЛЬСКОГО ПОСЕЛЕНИЯ «КАПЦЕГАЙТУЙ</w:t>
      </w:r>
      <w:r w:rsidRPr="004542F7">
        <w:rPr>
          <w:rFonts w:ascii="Times New Roman" w:eastAsia="Calibri" w:hAnsi="Times New Roman" w:cs="Times New Roman"/>
          <w:b/>
          <w:sz w:val="28"/>
          <w:szCs w:val="28"/>
        </w:rPr>
        <w:t>СКОЕ»</w:t>
      </w:r>
      <w:r w:rsidR="00E76256">
        <w:rPr>
          <w:rFonts w:ascii="Times New Roman" w:eastAsia="Calibri" w:hAnsi="Times New Roman" w:cs="Times New Roman"/>
          <w:b/>
          <w:sz w:val="28"/>
          <w:szCs w:val="28"/>
        </w:rPr>
        <w:t xml:space="preserve"> </w:t>
      </w:r>
      <w:r w:rsidRPr="004542F7">
        <w:rPr>
          <w:rFonts w:ascii="Times New Roman" w:eastAsia="Calibri" w:hAnsi="Times New Roman" w:cs="Times New Roman"/>
          <w:b/>
          <w:sz w:val="28"/>
          <w:szCs w:val="28"/>
        </w:rPr>
        <w:t>МУНИЦИПАЛЬНОГО РАЙОНА «ГОРОД КРАСНОКАМЕНСК</w:t>
      </w:r>
      <w:r w:rsidR="00E76256">
        <w:rPr>
          <w:rFonts w:ascii="Times New Roman" w:eastAsia="Calibri" w:hAnsi="Times New Roman" w:cs="Times New Roman"/>
          <w:b/>
          <w:sz w:val="28"/>
          <w:szCs w:val="28"/>
        </w:rPr>
        <w:t xml:space="preserve"> </w:t>
      </w:r>
      <w:r w:rsidRPr="004542F7">
        <w:rPr>
          <w:rFonts w:ascii="Times New Roman" w:eastAsia="Calibri" w:hAnsi="Times New Roman" w:cs="Times New Roman"/>
          <w:b/>
          <w:sz w:val="28"/>
          <w:szCs w:val="28"/>
        </w:rPr>
        <w:t>И КРАСНОКАМЕНСКИЙ РАЙОН» ЗАБАЙКАЛЬСКИЙ КРАЙ</w:t>
      </w:r>
    </w:p>
    <w:p w:rsidR="00250A2B" w:rsidRPr="00E76256" w:rsidRDefault="00250A2B" w:rsidP="00250A2B">
      <w:pPr>
        <w:spacing w:after="200" w:line="240" w:lineRule="auto"/>
        <w:jc w:val="center"/>
        <w:rPr>
          <w:rFonts w:ascii="Times New Roman" w:eastAsia="Calibri" w:hAnsi="Times New Roman" w:cs="Times New Roman"/>
          <w:b/>
          <w:sz w:val="32"/>
          <w:szCs w:val="32"/>
        </w:rPr>
      </w:pPr>
      <w:r w:rsidRPr="00E76256">
        <w:rPr>
          <w:rFonts w:ascii="Times New Roman" w:eastAsia="Calibri" w:hAnsi="Times New Roman" w:cs="Times New Roman"/>
          <w:b/>
          <w:sz w:val="32"/>
          <w:szCs w:val="32"/>
        </w:rPr>
        <w:t>РЕШЕНИЕ</w:t>
      </w:r>
    </w:p>
    <w:p w:rsidR="00250A2B" w:rsidRPr="004542F7" w:rsidRDefault="00AC7CA1" w:rsidP="00250A2B">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10.12.2021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18</w:t>
      </w:r>
    </w:p>
    <w:p w:rsidR="00250A2B" w:rsidRPr="004542F7" w:rsidRDefault="00E76256" w:rsidP="00E76256">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Капцегайтуй </w:t>
      </w:r>
    </w:p>
    <w:p w:rsidR="00250A2B" w:rsidRPr="00E76256" w:rsidRDefault="00250A2B" w:rsidP="00E76256">
      <w:pPr>
        <w:spacing w:after="200" w:line="240" w:lineRule="auto"/>
        <w:jc w:val="center"/>
        <w:rPr>
          <w:rFonts w:ascii="Times New Roman" w:eastAsia="Calibri" w:hAnsi="Times New Roman" w:cs="Times New Roman"/>
          <w:b/>
          <w:sz w:val="28"/>
          <w:szCs w:val="28"/>
        </w:rPr>
      </w:pPr>
      <w:r w:rsidRPr="004542F7">
        <w:rPr>
          <w:rFonts w:ascii="Times New Roman" w:eastAsia="Calibri" w:hAnsi="Times New Roman" w:cs="Times New Roman"/>
          <w:b/>
          <w:sz w:val="28"/>
          <w:szCs w:val="28"/>
        </w:rPr>
        <w:t>Об утверждении Правил благоустройства территор</w:t>
      </w:r>
      <w:r w:rsidR="00E76256">
        <w:rPr>
          <w:rFonts w:ascii="Times New Roman" w:eastAsia="Calibri" w:hAnsi="Times New Roman" w:cs="Times New Roman"/>
          <w:b/>
          <w:sz w:val="28"/>
          <w:szCs w:val="28"/>
        </w:rPr>
        <w:t>ии сельского поселения «Капцегайтуй</w:t>
      </w:r>
      <w:r w:rsidRPr="004542F7">
        <w:rPr>
          <w:rFonts w:ascii="Times New Roman" w:eastAsia="Calibri" w:hAnsi="Times New Roman" w:cs="Times New Roman"/>
          <w:b/>
          <w:sz w:val="28"/>
          <w:szCs w:val="28"/>
        </w:rPr>
        <w:t>ское» муниципального района «Город Краснокаменск и Краснокаменский район» Забайкальского края</w:t>
      </w:r>
    </w:p>
    <w:p w:rsidR="00250A2B" w:rsidRPr="004542F7" w:rsidRDefault="00250A2B" w:rsidP="00E76256">
      <w:pPr>
        <w:spacing w:after="200" w:line="276" w:lineRule="auto"/>
        <w:ind w:firstLine="567"/>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4542F7">
        <w:rPr>
          <w:rFonts w:ascii="Times New Roman" w:eastAsia="Calibri" w:hAnsi="Times New Roman" w:cs="Times New Roman"/>
          <w:color w:val="000000"/>
          <w:sz w:val="28"/>
          <w:szCs w:val="28"/>
          <w:shd w:val="clear" w:color="auto" w:fill="FFFFFF"/>
        </w:rPr>
        <w:t>приказом Минстроя России от 13 апреля 2017 года № 711/</w:t>
      </w:r>
      <w:proofErr w:type="spellStart"/>
      <w:r w:rsidRPr="004542F7">
        <w:rPr>
          <w:rFonts w:ascii="Times New Roman" w:eastAsia="Calibri" w:hAnsi="Times New Roman" w:cs="Times New Roman"/>
          <w:color w:val="000000"/>
          <w:sz w:val="28"/>
          <w:szCs w:val="28"/>
          <w:shd w:val="clear" w:color="auto" w:fill="FFFFFF"/>
        </w:rPr>
        <w:t>пр</w:t>
      </w:r>
      <w:proofErr w:type="spellEnd"/>
      <w:r w:rsidRPr="004542F7">
        <w:rPr>
          <w:rFonts w:ascii="Times New Roman" w:eastAsia="Calibri" w:hAnsi="Times New Roman" w:cs="Times New Roman"/>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542F7">
        <w:rPr>
          <w:rFonts w:ascii="Times New Roman" w:eastAsia="Calibri" w:hAnsi="Times New Roman" w:cs="Times New Roman"/>
          <w:sz w:val="28"/>
          <w:szCs w:val="28"/>
        </w:rPr>
        <w:t xml:space="preserve">Уставом сельского поселения </w:t>
      </w:r>
      <w:r w:rsidR="00E76256">
        <w:rPr>
          <w:rFonts w:ascii="Times New Roman" w:eastAsia="Calibri" w:hAnsi="Times New Roman" w:cs="Times New Roman"/>
          <w:sz w:val="28"/>
          <w:szCs w:val="28"/>
        </w:rPr>
        <w:t>«Капцегайтуй</w:t>
      </w:r>
      <w:r w:rsidRPr="004542F7">
        <w:rPr>
          <w:rFonts w:ascii="Times New Roman" w:eastAsia="Calibri" w:hAnsi="Times New Roman" w:cs="Times New Roman"/>
          <w:sz w:val="28"/>
          <w:szCs w:val="28"/>
        </w:rPr>
        <w:t xml:space="preserve">ское» муниципального района «Город Краснокаменск и Краснокаменский район»  Забайкальского края, </w:t>
      </w:r>
      <w:r w:rsidRPr="004542F7">
        <w:rPr>
          <w:rFonts w:ascii="Times New Roman" w:eastAsia="Calibri" w:hAnsi="Times New Roman" w:cs="Times New Roman"/>
          <w:bCs/>
          <w:sz w:val="28"/>
          <w:szCs w:val="28"/>
        </w:rPr>
        <w:t xml:space="preserve">Совет </w:t>
      </w:r>
      <w:r w:rsidR="00E76256">
        <w:rPr>
          <w:rFonts w:ascii="Times New Roman" w:eastAsia="Calibri" w:hAnsi="Times New Roman" w:cs="Times New Roman"/>
          <w:sz w:val="28"/>
          <w:szCs w:val="28"/>
        </w:rPr>
        <w:t>сельского поселения «Капцегайтуй</w:t>
      </w:r>
      <w:r w:rsidRPr="004542F7">
        <w:rPr>
          <w:rFonts w:ascii="Times New Roman" w:eastAsia="Calibri" w:hAnsi="Times New Roman" w:cs="Times New Roman"/>
          <w:sz w:val="28"/>
          <w:szCs w:val="28"/>
        </w:rPr>
        <w:t>ское» муниципального района «Город Краснокаменск и Краснокаменский район» Забайкальского края,</w:t>
      </w:r>
    </w:p>
    <w:p w:rsidR="00250A2B" w:rsidRPr="004542F7" w:rsidRDefault="00250A2B" w:rsidP="00E76256">
      <w:pPr>
        <w:spacing w:after="200" w:line="276" w:lineRule="auto"/>
        <w:ind w:firstLine="567"/>
        <w:jc w:val="both"/>
        <w:rPr>
          <w:rFonts w:ascii="Times New Roman" w:eastAsia="Calibri" w:hAnsi="Times New Roman" w:cs="Times New Roman"/>
          <w:b/>
          <w:sz w:val="28"/>
          <w:szCs w:val="28"/>
        </w:rPr>
      </w:pPr>
      <w:r w:rsidRPr="004542F7">
        <w:rPr>
          <w:rFonts w:ascii="Times New Roman" w:eastAsia="Calibri" w:hAnsi="Times New Roman" w:cs="Times New Roman"/>
          <w:b/>
          <w:bCs/>
          <w:sz w:val="28"/>
          <w:szCs w:val="28"/>
        </w:rPr>
        <w:t>РЕШИЛ:</w:t>
      </w:r>
    </w:p>
    <w:p w:rsidR="00250A2B" w:rsidRPr="004542F7" w:rsidRDefault="00250A2B" w:rsidP="00E76256">
      <w:pPr>
        <w:spacing w:after="200" w:line="276" w:lineRule="auto"/>
        <w:ind w:firstLine="567"/>
        <w:jc w:val="both"/>
        <w:rPr>
          <w:rFonts w:ascii="Times New Roman" w:eastAsia="Calibri" w:hAnsi="Times New Roman" w:cs="Times New Roman"/>
          <w:b/>
          <w:sz w:val="28"/>
          <w:szCs w:val="28"/>
        </w:rPr>
      </w:pPr>
      <w:r w:rsidRPr="004542F7">
        <w:rPr>
          <w:rFonts w:ascii="Times New Roman" w:eastAsia="Calibri" w:hAnsi="Times New Roman" w:cs="Times New Roman"/>
          <w:sz w:val="28"/>
          <w:szCs w:val="28"/>
        </w:rPr>
        <w:t>1. Утвердить Правила благоустройства территор</w:t>
      </w:r>
      <w:r w:rsidR="00E76256">
        <w:rPr>
          <w:rFonts w:ascii="Times New Roman" w:eastAsia="Calibri" w:hAnsi="Times New Roman" w:cs="Times New Roman"/>
          <w:sz w:val="28"/>
          <w:szCs w:val="28"/>
        </w:rPr>
        <w:t>ии сельского поселения Капцегайтуй</w:t>
      </w:r>
      <w:r w:rsidRPr="004542F7">
        <w:rPr>
          <w:rFonts w:ascii="Times New Roman" w:eastAsia="Calibri" w:hAnsi="Times New Roman" w:cs="Times New Roman"/>
          <w:sz w:val="28"/>
          <w:szCs w:val="28"/>
        </w:rPr>
        <w:t>ское» муниципального района «Город Краснокаменск и Краснокаменский район» Забайкал</w:t>
      </w:r>
      <w:r w:rsidR="00E76256">
        <w:rPr>
          <w:rFonts w:ascii="Times New Roman" w:eastAsia="Calibri" w:hAnsi="Times New Roman" w:cs="Times New Roman"/>
          <w:sz w:val="28"/>
          <w:szCs w:val="28"/>
        </w:rPr>
        <w:t>ьского края, согласно приложения</w:t>
      </w:r>
      <w:r w:rsidRPr="004542F7">
        <w:rPr>
          <w:rFonts w:ascii="Times New Roman" w:eastAsia="Calibri" w:hAnsi="Times New Roman" w:cs="Times New Roman"/>
          <w:sz w:val="28"/>
          <w:szCs w:val="28"/>
        </w:rPr>
        <w:t xml:space="preserve"> к настоящему решению.</w:t>
      </w:r>
    </w:p>
    <w:p w:rsidR="00E76256" w:rsidRDefault="00250A2B" w:rsidP="00E76256">
      <w:pPr>
        <w:spacing w:after="200" w:line="240" w:lineRule="auto"/>
        <w:ind w:firstLine="540"/>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w:t>
      </w:r>
      <w:r w:rsidR="00E76256" w:rsidRPr="00E76256">
        <w:rPr>
          <w:rFonts w:ascii="Times New Roman" w:eastAsia="Calibri" w:hAnsi="Times New Roman" w:cs="Times New Roman"/>
          <w:sz w:val="28"/>
          <w:szCs w:val="28"/>
        </w:rPr>
        <w:t xml:space="preserve"> </w:t>
      </w:r>
      <w:r w:rsidR="00E76256">
        <w:rPr>
          <w:rFonts w:ascii="Times New Roman" w:eastAsia="Calibri" w:hAnsi="Times New Roman" w:cs="Times New Roman"/>
          <w:sz w:val="28"/>
          <w:szCs w:val="28"/>
        </w:rPr>
        <w:t>Признать утратившими силу:</w:t>
      </w:r>
    </w:p>
    <w:p w:rsidR="00E76256" w:rsidRDefault="00E76256" w:rsidP="00E76256">
      <w:pPr>
        <w:spacing w:after="20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Совета сельского поселения «Капцегайтуйское» от 15.12.2017 года № 50 «</w:t>
      </w:r>
      <w:r w:rsidRPr="002533B1">
        <w:rPr>
          <w:rFonts w:ascii="Times New Roman" w:hAnsi="Times New Roman" w:cs="Times New Roman"/>
          <w:sz w:val="28"/>
          <w:szCs w:val="28"/>
        </w:rPr>
        <w:t>Об утверждении Правил благоустройства и содержания территории сельского поселения «Капцегайтуйское» муниципального района «Город Краснокаменск и Краснокаменский район» Забайкальского края</w:t>
      </w:r>
      <w:r>
        <w:rPr>
          <w:rFonts w:ascii="Times New Roman" w:eastAsia="Calibri" w:hAnsi="Times New Roman" w:cs="Times New Roman"/>
          <w:sz w:val="28"/>
          <w:szCs w:val="28"/>
        </w:rPr>
        <w:t>»;</w:t>
      </w:r>
    </w:p>
    <w:p w:rsidR="00E76256" w:rsidRPr="002533B1" w:rsidRDefault="00E76256" w:rsidP="00E76256">
      <w:pPr>
        <w:spacing w:after="200" w:line="276" w:lineRule="auto"/>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rPr>
        <w:tab/>
        <w:t>- решение Совета сельского поселения «Капцегайтуйское» 28.05.2020 г. № 14 «</w:t>
      </w:r>
      <w:r w:rsidRPr="002533B1">
        <w:rPr>
          <w:rFonts w:ascii="Times New Roman" w:eastAsia="Calibri" w:hAnsi="Times New Roman" w:cs="Times New Roman"/>
          <w:bCs/>
          <w:sz w:val="28"/>
          <w:szCs w:val="28"/>
        </w:rPr>
        <w:t xml:space="preserve">О внесении изменений в </w:t>
      </w:r>
      <w:r w:rsidRPr="002533B1">
        <w:rPr>
          <w:rFonts w:ascii="Times New Roman" w:eastAsia="Calibri" w:hAnsi="Times New Roman" w:cs="Times New Roman"/>
          <w:sz w:val="28"/>
          <w:szCs w:val="28"/>
          <w:lang w:eastAsia="ru-RU"/>
        </w:rPr>
        <w:t xml:space="preserve">Решение Совета сельского поселения «Капцегайтуйское» от 15.12.2017 года № 50 «Об утверждении Правил благоустройства и содержания территории сельского поселения </w:t>
      </w:r>
      <w:r w:rsidRPr="002533B1">
        <w:rPr>
          <w:rFonts w:ascii="Times New Roman" w:eastAsia="Calibri" w:hAnsi="Times New Roman" w:cs="Times New Roman"/>
          <w:sz w:val="28"/>
          <w:szCs w:val="28"/>
          <w:lang w:eastAsia="ru-RU"/>
        </w:rPr>
        <w:lastRenderedPageBreak/>
        <w:t>«Капцегайтуйское» муниципального района «Город Краснокаменск и Краснокаменский район» Забайкальского края</w:t>
      </w:r>
      <w:r>
        <w:rPr>
          <w:rFonts w:ascii="Times New Roman" w:eastAsia="Calibri" w:hAnsi="Times New Roman" w:cs="Times New Roman"/>
          <w:sz w:val="28"/>
          <w:szCs w:val="28"/>
        </w:rPr>
        <w:t>».</w:t>
      </w:r>
    </w:p>
    <w:p w:rsidR="00250A2B" w:rsidRPr="004542F7" w:rsidRDefault="00250A2B" w:rsidP="00E76256">
      <w:pPr>
        <w:spacing w:after="200" w:line="276" w:lineRule="auto"/>
        <w:ind w:firstLine="567"/>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 3. Настоящее решение опубликовать (обнародовать) на информационном стенде администрации сельс</w:t>
      </w:r>
      <w:r w:rsidR="00E76256">
        <w:rPr>
          <w:rFonts w:ascii="Times New Roman" w:eastAsia="Calibri" w:hAnsi="Times New Roman" w:cs="Times New Roman"/>
          <w:sz w:val="28"/>
          <w:szCs w:val="28"/>
        </w:rPr>
        <w:t>кого поселения, в информационном бюллетене</w:t>
      </w:r>
      <w:r w:rsidRPr="004542F7">
        <w:rPr>
          <w:rFonts w:ascii="Times New Roman" w:eastAsia="Calibri" w:hAnsi="Times New Roman" w:cs="Times New Roman"/>
          <w:sz w:val="28"/>
          <w:szCs w:val="28"/>
        </w:rPr>
        <w:t xml:space="preserve"> библиотек</w:t>
      </w:r>
      <w:r w:rsidR="00E76256">
        <w:rPr>
          <w:rFonts w:ascii="Times New Roman" w:eastAsia="Calibri" w:hAnsi="Times New Roman" w:cs="Times New Roman"/>
          <w:sz w:val="28"/>
          <w:szCs w:val="28"/>
        </w:rPr>
        <w:t>и сельского поселения «Капцегайтуй</w:t>
      </w:r>
      <w:r w:rsidRPr="004542F7">
        <w:rPr>
          <w:rFonts w:ascii="Times New Roman" w:eastAsia="Calibri" w:hAnsi="Times New Roman" w:cs="Times New Roman"/>
          <w:sz w:val="28"/>
          <w:szCs w:val="28"/>
        </w:rPr>
        <w:t xml:space="preserve">ское» </w:t>
      </w:r>
      <w:r w:rsidRPr="004542F7">
        <w:rPr>
          <w:rFonts w:ascii="Times New Roman" w:eastAsia="Calibri" w:hAnsi="Times New Roman" w:cs="Times New Roman"/>
          <w:color w:val="000000"/>
          <w:sz w:val="28"/>
          <w:szCs w:val="28"/>
        </w:rPr>
        <w:t xml:space="preserve">и в информационной сети «Интернет»: </w:t>
      </w:r>
      <w:r w:rsidRPr="004542F7">
        <w:rPr>
          <w:rFonts w:ascii="Times New Roman" w:eastAsia="Calibri" w:hAnsi="Times New Roman" w:cs="Times New Roman"/>
          <w:sz w:val="28"/>
          <w:szCs w:val="28"/>
          <w:lang w:val="en-US"/>
        </w:rPr>
        <w:t>http</w:t>
      </w:r>
      <w:r w:rsidRPr="004542F7">
        <w:rPr>
          <w:rFonts w:ascii="Times New Roman" w:eastAsia="Calibri" w:hAnsi="Times New Roman" w:cs="Times New Roman"/>
          <w:sz w:val="28"/>
          <w:szCs w:val="28"/>
        </w:rPr>
        <w:t>://</w:t>
      </w:r>
      <w:proofErr w:type="spellStart"/>
      <w:r w:rsidR="005B0F90">
        <w:rPr>
          <w:rFonts w:ascii="Times New Roman" w:eastAsia="Calibri" w:hAnsi="Times New Roman" w:cs="Times New Roman"/>
          <w:sz w:val="28"/>
          <w:szCs w:val="28"/>
          <w:lang w:val="en-US"/>
        </w:rPr>
        <w:t>kapceg</w:t>
      </w:r>
      <w:proofErr w:type="spellEnd"/>
      <w:r w:rsidRPr="004542F7">
        <w:rPr>
          <w:rFonts w:ascii="Times New Roman" w:eastAsia="Calibri" w:hAnsi="Times New Roman" w:cs="Times New Roman"/>
          <w:sz w:val="28"/>
          <w:szCs w:val="28"/>
        </w:rPr>
        <w:t>.</w:t>
      </w:r>
      <w:proofErr w:type="spellStart"/>
      <w:r w:rsidRPr="004542F7">
        <w:rPr>
          <w:rFonts w:ascii="Times New Roman" w:eastAsia="Calibri" w:hAnsi="Times New Roman" w:cs="Times New Roman"/>
          <w:sz w:val="28"/>
          <w:szCs w:val="28"/>
          <w:lang w:val="en-US"/>
        </w:rPr>
        <w:t>ru</w:t>
      </w:r>
      <w:proofErr w:type="spellEnd"/>
      <w:r w:rsidRPr="004542F7">
        <w:rPr>
          <w:rFonts w:ascii="Times New Roman" w:eastAsia="Calibri" w:hAnsi="Times New Roman" w:cs="Times New Roman"/>
          <w:sz w:val="28"/>
          <w:szCs w:val="28"/>
        </w:rPr>
        <w:t>.</w:t>
      </w:r>
    </w:p>
    <w:p w:rsidR="00250A2B" w:rsidRPr="004542F7" w:rsidRDefault="00250A2B" w:rsidP="00250A2B">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p>
    <w:p w:rsidR="00250A2B" w:rsidRPr="004542F7" w:rsidRDefault="00250A2B" w:rsidP="00250A2B">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250A2B" w:rsidRPr="005B0F90" w:rsidRDefault="00250A2B" w:rsidP="005B0F90">
      <w:pPr>
        <w:spacing w:after="0" w:line="240" w:lineRule="auto"/>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Глава сельско</w:t>
      </w:r>
      <w:r w:rsidR="005B0F90">
        <w:rPr>
          <w:rFonts w:ascii="Times New Roman" w:eastAsia="Calibri" w:hAnsi="Times New Roman" w:cs="Times New Roman"/>
          <w:sz w:val="28"/>
          <w:szCs w:val="28"/>
          <w:lang w:eastAsia="ru-RU"/>
        </w:rPr>
        <w:t>го поселения</w:t>
      </w:r>
      <w:r w:rsidR="005B0F90">
        <w:rPr>
          <w:rFonts w:ascii="Times New Roman" w:eastAsia="Calibri" w:hAnsi="Times New Roman" w:cs="Times New Roman"/>
          <w:sz w:val="28"/>
          <w:szCs w:val="28"/>
          <w:lang w:eastAsia="ru-RU"/>
        </w:rPr>
        <w:tab/>
      </w:r>
      <w:r w:rsidR="005B0F90">
        <w:rPr>
          <w:rFonts w:ascii="Times New Roman" w:eastAsia="Calibri" w:hAnsi="Times New Roman" w:cs="Times New Roman"/>
          <w:sz w:val="28"/>
          <w:szCs w:val="28"/>
          <w:lang w:eastAsia="ru-RU"/>
        </w:rPr>
        <w:tab/>
      </w:r>
      <w:r w:rsidR="005B0F90">
        <w:rPr>
          <w:rFonts w:ascii="Times New Roman" w:eastAsia="Calibri" w:hAnsi="Times New Roman" w:cs="Times New Roman"/>
          <w:sz w:val="28"/>
          <w:szCs w:val="28"/>
          <w:lang w:eastAsia="ru-RU"/>
        </w:rPr>
        <w:tab/>
      </w:r>
      <w:r w:rsidR="005B0F90">
        <w:rPr>
          <w:rFonts w:ascii="Times New Roman" w:eastAsia="Calibri" w:hAnsi="Times New Roman" w:cs="Times New Roman"/>
          <w:sz w:val="28"/>
          <w:szCs w:val="28"/>
          <w:lang w:eastAsia="ru-RU"/>
        </w:rPr>
        <w:tab/>
      </w:r>
      <w:r w:rsidR="005B0F90">
        <w:rPr>
          <w:rFonts w:ascii="Times New Roman" w:eastAsia="Calibri" w:hAnsi="Times New Roman" w:cs="Times New Roman"/>
          <w:sz w:val="28"/>
          <w:szCs w:val="28"/>
          <w:lang w:eastAsia="ru-RU"/>
        </w:rPr>
        <w:tab/>
      </w:r>
      <w:r w:rsidR="005B0F90" w:rsidRPr="005B0F90">
        <w:rPr>
          <w:rFonts w:ascii="Times New Roman" w:eastAsia="Calibri" w:hAnsi="Times New Roman" w:cs="Times New Roman"/>
          <w:sz w:val="28"/>
          <w:szCs w:val="28"/>
          <w:lang w:eastAsia="ru-RU"/>
        </w:rPr>
        <w:tab/>
      </w:r>
      <w:proofErr w:type="spellStart"/>
      <w:r w:rsidR="005B0F90">
        <w:rPr>
          <w:rFonts w:ascii="Times New Roman" w:eastAsia="Calibri" w:hAnsi="Times New Roman" w:cs="Times New Roman"/>
          <w:sz w:val="28"/>
          <w:szCs w:val="28"/>
          <w:lang w:eastAsia="ru-RU"/>
        </w:rPr>
        <w:t>Е.В.Бирюкова</w:t>
      </w:r>
      <w:proofErr w:type="spellEnd"/>
    </w:p>
    <w:p w:rsidR="00250A2B" w:rsidRPr="004542F7" w:rsidRDefault="00250A2B" w:rsidP="00250A2B">
      <w:pPr>
        <w:suppressAutoHyphens/>
        <w:spacing w:after="0" w:line="240" w:lineRule="auto"/>
        <w:ind w:left="142"/>
        <w:contextualSpacing/>
        <w:jc w:val="both"/>
        <w:rPr>
          <w:rFonts w:ascii="Times New Roman" w:eastAsia="Calibri" w:hAnsi="Times New Roman" w:cs="Times New Roman"/>
          <w:sz w:val="28"/>
          <w:szCs w:val="28"/>
          <w:lang w:eastAsia="ru-RU"/>
        </w:rPr>
      </w:pPr>
    </w:p>
    <w:p w:rsidR="005B0F90" w:rsidRPr="005B0F90" w:rsidRDefault="00250A2B" w:rsidP="005B0F90">
      <w:pPr>
        <w:spacing w:after="200" w:line="276" w:lineRule="auto"/>
        <w:contextualSpacing/>
        <w:jc w:val="right"/>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b/>
          <w:color w:val="000000"/>
          <w:sz w:val="28"/>
          <w:szCs w:val="28"/>
          <w:lang w:eastAsia="ru-RU"/>
        </w:rPr>
        <w:br w:type="page"/>
      </w:r>
      <w:r w:rsidR="005B0F90" w:rsidRPr="005B0F90">
        <w:rPr>
          <w:rFonts w:ascii="Times New Roman" w:eastAsia="Calibri" w:hAnsi="Times New Roman" w:cs="Times New Roman"/>
          <w:bCs/>
          <w:sz w:val="24"/>
          <w:szCs w:val="24"/>
        </w:rPr>
        <w:lastRenderedPageBreak/>
        <w:t xml:space="preserve">Приложение </w:t>
      </w:r>
    </w:p>
    <w:p w:rsidR="005B0F90" w:rsidRPr="005B0F90" w:rsidRDefault="005B0F90" w:rsidP="005B0F90">
      <w:pPr>
        <w:shd w:val="clear" w:color="auto" w:fill="FFFFFF"/>
        <w:spacing w:after="200" w:line="276" w:lineRule="auto"/>
        <w:ind w:left="142"/>
        <w:contextualSpacing/>
        <w:jc w:val="right"/>
        <w:rPr>
          <w:rFonts w:ascii="Times New Roman" w:eastAsia="Calibri" w:hAnsi="Times New Roman" w:cs="Times New Roman"/>
          <w:sz w:val="24"/>
          <w:szCs w:val="24"/>
        </w:rPr>
      </w:pPr>
      <w:r w:rsidRPr="005B0F90">
        <w:rPr>
          <w:rFonts w:ascii="Times New Roman" w:eastAsia="Calibri" w:hAnsi="Times New Roman" w:cs="Times New Roman"/>
          <w:sz w:val="24"/>
          <w:szCs w:val="24"/>
        </w:rPr>
        <w:t xml:space="preserve">к решению совета сельского поселения </w:t>
      </w:r>
    </w:p>
    <w:p w:rsidR="005B0F90" w:rsidRPr="005B0F90" w:rsidRDefault="005B0F90" w:rsidP="005B0F90">
      <w:pPr>
        <w:shd w:val="clear" w:color="auto" w:fill="FFFFFF"/>
        <w:spacing w:after="200" w:line="276" w:lineRule="auto"/>
        <w:ind w:left="142"/>
        <w:contextualSpacing/>
        <w:jc w:val="right"/>
        <w:rPr>
          <w:rFonts w:ascii="Times New Roman" w:eastAsia="Calibri" w:hAnsi="Times New Roman" w:cs="Times New Roman"/>
          <w:sz w:val="24"/>
          <w:szCs w:val="24"/>
        </w:rPr>
      </w:pPr>
      <w:r w:rsidRPr="005B0F90">
        <w:rPr>
          <w:rFonts w:ascii="Times New Roman" w:eastAsia="Calibri" w:hAnsi="Times New Roman" w:cs="Times New Roman"/>
          <w:sz w:val="24"/>
          <w:szCs w:val="24"/>
        </w:rPr>
        <w:t xml:space="preserve">«Капцегайтуйское» муниципального района </w:t>
      </w:r>
    </w:p>
    <w:p w:rsidR="005B0F90" w:rsidRPr="005B0F90" w:rsidRDefault="005B0F90" w:rsidP="005B0F90">
      <w:pPr>
        <w:shd w:val="clear" w:color="auto" w:fill="FFFFFF"/>
        <w:spacing w:after="200" w:line="276" w:lineRule="auto"/>
        <w:ind w:left="142"/>
        <w:contextualSpacing/>
        <w:jc w:val="right"/>
        <w:rPr>
          <w:rFonts w:ascii="Times New Roman" w:eastAsia="Calibri" w:hAnsi="Times New Roman" w:cs="Times New Roman"/>
          <w:sz w:val="24"/>
          <w:szCs w:val="24"/>
        </w:rPr>
      </w:pPr>
      <w:r w:rsidRPr="005B0F90">
        <w:rPr>
          <w:rFonts w:ascii="Times New Roman" w:eastAsia="Calibri" w:hAnsi="Times New Roman" w:cs="Times New Roman"/>
          <w:sz w:val="24"/>
          <w:szCs w:val="24"/>
        </w:rPr>
        <w:t xml:space="preserve">«Город Краснокаменск и Краснокаменский район» </w:t>
      </w:r>
    </w:p>
    <w:p w:rsidR="005B0F90" w:rsidRPr="005B0F90" w:rsidRDefault="005B0F90" w:rsidP="005B0F90">
      <w:pPr>
        <w:shd w:val="clear" w:color="auto" w:fill="FFFFFF"/>
        <w:spacing w:after="200" w:line="276" w:lineRule="auto"/>
        <w:ind w:left="142"/>
        <w:contextualSpacing/>
        <w:jc w:val="right"/>
        <w:rPr>
          <w:rFonts w:ascii="Times New Roman" w:eastAsia="Calibri" w:hAnsi="Times New Roman" w:cs="Times New Roman"/>
          <w:sz w:val="24"/>
          <w:szCs w:val="24"/>
        </w:rPr>
      </w:pPr>
      <w:r w:rsidRPr="005B0F90">
        <w:rPr>
          <w:rFonts w:ascii="Times New Roman" w:eastAsia="Calibri" w:hAnsi="Times New Roman" w:cs="Times New Roman"/>
          <w:sz w:val="24"/>
          <w:szCs w:val="24"/>
        </w:rPr>
        <w:t xml:space="preserve"> Забайкальского края.</w:t>
      </w:r>
    </w:p>
    <w:p w:rsidR="005B0F90" w:rsidRDefault="00AC7CA1" w:rsidP="005B0F90">
      <w:pPr>
        <w:spacing w:after="200" w:line="276" w:lineRule="auto"/>
        <w:ind w:right="-2"/>
        <w:jc w:val="right"/>
        <w:rPr>
          <w:rFonts w:ascii="Times New Roman" w:eastAsia="Calibri" w:hAnsi="Times New Roman" w:cs="Times New Roman"/>
          <w:sz w:val="24"/>
          <w:szCs w:val="24"/>
        </w:rPr>
      </w:pPr>
      <w:r>
        <w:rPr>
          <w:rFonts w:ascii="Times New Roman" w:eastAsia="Calibri" w:hAnsi="Times New Roman" w:cs="Times New Roman"/>
          <w:sz w:val="24"/>
          <w:szCs w:val="24"/>
        </w:rPr>
        <w:t>от 10.12.2021 года № 18</w:t>
      </w:r>
      <w:bookmarkStart w:id="0" w:name="_GoBack"/>
      <w:bookmarkEnd w:id="0"/>
    </w:p>
    <w:p w:rsidR="000B47A8" w:rsidRPr="005B0F90" w:rsidRDefault="000B47A8" w:rsidP="005B0F90">
      <w:pPr>
        <w:spacing w:after="200" w:line="276" w:lineRule="auto"/>
        <w:ind w:right="-2"/>
        <w:jc w:val="right"/>
        <w:rPr>
          <w:rFonts w:ascii="Times New Roman" w:eastAsia="Calibri" w:hAnsi="Times New Roman" w:cs="Times New Roman"/>
          <w:sz w:val="24"/>
          <w:szCs w:val="24"/>
        </w:rPr>
      </w:pPr>
    </w:p>
    <w:p w:rsidR="005B0F90" w:rsidRPr="005B0F90" w:rsidRDefault="005B0F90" w:rsidP="005B0F90">
      <w:pPr>
        <w:shd w:val="clear" w:color="auto" w:fill="FFFFFF"/>
        <w:spacing w:after="200" w:line="276" w:lineRule="auto"/>
        <w:ind w:left="142"/>
        <w:contextualSpacing/>
        <w:jc w:val="center"/>
        <w:rPr>
          <w:rFonts w:ascii="Times New Roman" w:eastAsia="Calibri" w:hAnsi="Times New Roman" w:cs="Times New Roman"/>
          <w:b/>
          <w:color w:val="000000"/>
          <w:sz w:val="28"/>
          <w:szCs w:val="28"/>
          <w:lang w:eastAsia="ru-RU"/>
        </w:rPr>
      </w:pPr>
      <w:r w:rsidRPr="005B0F90">
        <w:rPr>
          <w:rFonts w:ascii="Times New Roman" w:eastAsia="Calibri" w:hAnsi="Times New Roman" w:cs="Times New Roman"/>
          <w:b/>
          <w:color w:val="000000"/>
          <w:sz w:val="28"/>
          <w:szCs w:val="28"/>
          <w:lang w:eastAsia="ru-RU"/>
        </w:rPr>
        <w:t xml:space="preserve">ПРАВИЛА </w:t>
      </w:r>
    </w:p>
    <w:p w:rsidR="005B0F90" w:rsidRPr="005B0F90" w:rsidRDefault="005B0F90" w:rsidP="005B0F90">
      <w:pPr>
        <w:shd w:val="clear" w:color="auto" w:fill="FFFFFF"/>
        <w:spacing w:after="200" w:line="276" w:lineRule="auto"/>
        <w:ind w:left="142"/>
        <w:contextualSpacing/>
        <w:jc w:val="center"/>
        <w:rPr>
          <w:rFonts w:ascii="Times New Roman" w:eastAsia="Calibri" w:hAnsi="Times New Roman" w:cs="Times New Roman"/>
          <w:b/>
          <w:sz w:val="28"/>
          <w:szCs w:val="28"/>
        </w:rPr>
      </w:pPr>
      <w:r w:rsidRPr="005B0F90">
        <w:rPr>
          <w:rFonts w:ascii="Times New Roman" w:eastAsia="Calibri" w:hAnsi="Times New Roman" w:cs="Times New Roman"/>
          <w:b/>
          <w:color w:val="000000"/>
          <w:sz w:val="28"/>
          <w:szCs w:val="28"/>
          <w:lang w:eastAsia="ru-RU"/>
        </w:rPr>
        <w:t xml:space="preserve">благоустройства территории сельского поселения </w:t>
      </w:r>
      <w:r w:rsidRPr="005B0F90">
        <w:rPr>
          <w:rFonts w:ascii="Times New Roman" w:eastAsia="Calibri" w:hAnsi="Times New Roman" w:cs="Times New Roman"/>
          <w:b/>
          <w:sz w:val="28"/>
          <w:szCs w:val="28"/>
        </w:rPr>
        <w:t>«Капцегайтуйское» муниципального района «Город Краснокаменск и Краснокаменский район» Забайкальского края.</w:t>
      </w:r>
    </w:p>
    <w:p w:rsidR="005B0F90" w:rsidRPr="005B0F90" w:rsidRDefault="005B0F90" w:rsidP="005B0F90">
      <w:pPr>
        <w:shd w:val="clear" w:color="auto" w:fill="FFFFFF"/>
        <w:spacing w:after="200" w:line="276" w:lineRule="auto"/>
        <w:ind w:left="142"/>
        <w:contextualSpacing/>
        <w:jc w:val="center"/>
        <w:rPr>
          <w:rFonts w:ascii="Times New Roman" w:eastAsia="Calibri" w:hAnsi="Times New Roman" w:cs="Times New Roman"/>
          <w:b/>
          <w:color w:val="000000"/>
          <w:sz w:val="28"/>
          <w:szCs w:val="28"/>
          <w:lang w:eastAsia="ru-RU"/>
        </w:rPr>
      </w:pPr>
    </w:p>
    <w:p w:rsidR="005B0F90" w:rsidRPr="000B47A8" w:rsidRDefault="000B47A8" w:rsidP="000B47A8">
      <w:pPr>
        <w:shd w:val="clear" w:color="auto" w:fill="FFFFFF"/>
        <w:spacing w:after="200" w:line="276" w:lineRule="auto"/>
        <w:ind w:left="142" w:firstLine="709"/>
        <w:contextualSpacing/>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I. Общие положения</w:t>
      </w:r>
    </w:p>
    <w:p w:rsidR="005B0F90" w:rsidRPr="005B0F90" w:rsidRDefault="005B0F90" w:rsidP="005B0F90">
      <w:pPr>
        <w:shd w:val="clear" w:color="auto" w:fill="FFFFFF"/>
        <w:spacing w:after="200" w:line="276" w:lineRule="auto"/>
        <w:ind w:left="142"/>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ab/>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«Капцегайтуйское» муниципального района «Город Краснокаменск и Краснокаменский район»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w:t>
      </w:r>
      <w:r w:rsidRPr="005B0F90">
        <w:rPr>
          <w:rFonts w:ascii="Times New Roman" w:eastAsia="Calibri" w:hAnsi="Times New Roman" w:cs="Times New Roman"/>
          <w:sz w:val="28"/>
          <w:szCs w:val="28"/>
        </w:rPr>
        <w:lastRenderedPageBreak/>
        <w:t>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 Основными задачами настоящих правил являются:</w:t>
      </w:r>
    </w:p>
    <w:p w:rsidR="005B0F90" w:rsidRPr="005B0F90" w:rsidRDefault="005B0F90" w:rsidP="005B0F90">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обеспечение формирования единого облика сельского поселения;</w:t>
      </w:r>
    </w:p>
    <w:p w:rsidR="005B0F90" w:rsidRPr="005B0F90" w:rsidRDefault="005B0F90" w:rsidP="005B0F90">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обеспечение создания, содержания и развития объектов благоустройства сельского поселения;</w:t>
      </w:r>
    </w:p>
    <w:p w:rsidR="005B0F90" w:rsidRPr="005B0F90" w:rsidRDefault="005B0F90" w:rsidP="005B0F90">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обеспечение доступности территорий общего пользования;</w:t>
      </w:r>
    </w:p>
    <w:p w:rsidR="005B0F90" w:rsidRPr="005B0F90" w:rsidRDefault="005B0F90" w:rsidP="005B0F90">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обеспечение сохранности объектов благоустройства;</w:t>
      </w:r>
    </w:p>
    <w:p w:rsidR="005B0F90" w:rsidRPr="005B0F90" w:rsidRDefault="005B0F90" w:rsidP="005B0F90">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обеспечение комфортного и безопасного проживания граждан.</w:t>
      </w:r>
      <w:bookmarkStart w:id="1" w:name="Par21"/>
      <w:bookmarkEnd w:id="1"/>
    </w:p>
    <w:p w:rsidR="005B0F90" w:rsidRPr="005B0F90" w:rsidRDefault="005B0F90" w:rsidP="000B47A8">
      <w:pPr>
        <w:numPr>
          <w:ilvl w:val="0"/>
          <w:numId w:val="12"/>
        </w:numPr>
        <w:spacing w:after="0" w:line="240" w:lineRule="auto"/>
        <w:ind w:left="0" w:firstLine="567"/>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5B0F90">
        <w:rPr>
          <w:rFonts w:ascii="Times New Roman" w:eastAsia="Times New Roman" w:hAnsi="Times New Roman" w:cs="Times New Roman"/>
          <w:color w:val="000000"/>
          <w:sz w:val="28"/>
          <w:szCs w:val="28"/>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5B0F90">
        <w:rPr>
          <w:rFonts w:ascii="Times New Roman" w:eastAsia="Times New Roman" w:hAnsi="Times New Roman" w:cs="Times New Roman"/>
          <w:sz w:val="28"/>
          <w:szCs w:val="28"/>
          <w:shd w:val="clear" w:color="auto" w:fill="FFFFFF"/>
          <w:lang w:eastAsia="ar-SA"/>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B0F90">
        <w:rPr>
          <w:rFonts w:ascii="Times New Roman" w:eastAsia="Times New Roman" w:hAnsi="Times New Roman" w:cs="Times New Roman"/>
          <w:color w:val="000000"/>
          <w:sz w:val="28"/>
          <w:szCs w:val="28"/>
          <w:shd w:val="clear" w:color="auto" w:fill="FFFFFF"/>
          <w:lang w:eastAsia="ar-SA"/>
        </w:rPr>
        <w:t>приказом Минстроя России от 13 апреля 2017 года № 711/</w:t>
      </w:r>
      <w:proofErr w:type="spellStart"/>
      <w:r w:rsidRPr="005B0F90">
        <w:rPr>
          <w:rFonts w:ascii="Times New Roman" w:eastAsia="Times New Roman" w:hAnsi="Times New Roman" w:cs="Times New Roman"/>
          <w:color w:val="000000"/>
          <w:sz w:val="28"/>
          <w:szCs w:val="28"/>
          <w:shd w:val="clear" w:color="auto" w:fill="FFFFFF"/>
          <w:lang w:eastAsia="ar-SA"/>
        </w:rPr>
        <w:t>пр</w:t>
      </w:r>
      <w:proofErr w:type="spellEnd"/>
      <w:r w:rsidRPr="005B0F90">
        <w:rPr>
          <w:rFonts w:ascii="Times New Roman" w:eastAsia="Times New Roman" w:hAnsi="Times New Roman" w:cs="Times New Roman"/>
          <w:color w:val="000000"/>
          <w:sz w:val="28"/>
          <w:szCs w:val="28"/>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5B0F90" w:rsidRPr="005B0F90" w:rsidRDefault="005B0F90" w:rsidP="005B0F90">
      <w:pPr>
        <w:spacing w:after="200" w:line="276" w:lineRule="auto"/>
        <w:ind w:firstLine="709"/>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5B0F90" w:rsidRPr="005B0F90" w:rsidRDefault="005B0F90" w:rsidP="005B0F90">
      <w:pPr>
        <w:spacing w:after="200" w:line="276" w:lineRule="auto"/>
        <w:ind w:firstLine="709"/>
        <w:jc w:val="both"/>
        <w:rPr>
          <w:rFonts w:ascii="Times New Roman" w:eastAsia="Calibri" w:hAnsi="Times New Roman" w:cs="Times New Roman"/>
          <w:sz w:val="28"/>
          <w:szCs w:val="28"/>
        </w:rPr>
      </w:pPr>
      <w:r w:rsidRPr="005B0F90">
        <w:rPr>
          <w:rFonts w:ascii="Times New Roman" w:eastAsia="MS Gothic" w:hAnsi="Times New Roman" w:cs="Times New Roman"/>
          <w:sz w:val="28"/>
          <w:szCs w:val="28"/>
        </w:rPr>
        <w:t>5.</w:t>
      </w:r>
      <w:r w:rsidRPr="005B0F90">
        <w:rPr>
          <w:rFonts w:ascii="Times New Roman" w:eastAsia="MS Gothic" w:hAnsi="Times New Roman" w:cs="Times New Roman"/>
          <w:b/>
          <w:sz w:val="28"/>
          <w:szCs w:val="28"/>
        </w:rPr>
        <w:t xml:space="preserve"> </w:t>
      </w:r>
      <w:r w:rsidRPr="005B0F90">
        <w:rPr>
          <w:rFonts w:ascii="Times New Roman" w:eastAsia="Calibri" w:hAnsi="Times New Roman" w:cs="Times New Roman"/>
          <w:sz w:val="28"/>
          <w:szCs w:val="28"/>
        </w:rPr>
        <w:t>Объектами благоустройства являются территория сельского поселения с расположенными на ней элементами благоустройства в границах:</w:t>
      </w:r>
    </w:p>
    <w:p w:rsidR="005B0F90" w:rsidRPr="005B0F90" w:rsidRDefault="005B0F90" w:rsidP="005B0F90">
      <w:pPr>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земельных участков, находящихся в частной собственности;</w:t>
      </w:r>
    </w:p>
    <w:p w:rsidR="005B0F90" w:rsidRPr="005B0F90" w:rsidRDefault="005B0F90" w:rsidP="005B0F90">
      <w:pPr>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земельных участков, находящихся в федеральной собственности;</w:t>
      </w:r>
    </w:p>
    <w:p w:rsidR="005B0F90" w:rsidRPr="005B0F90" w:rsidRDefault="005B0F90" w:rsidP="005B0F90">
      <w:pPr>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lastRenderedPageBreak/>
        <w:t>земельных участков, находящихся в собственности сельского поселения;</w:t>
      </w:r>
    </w:p>
    <w:p w:rsidR="005B0F90" w:rsidRPr="005B0F90" w:rsidRDefault="005B0F90" w:rsidP="005B0F90">
      <w:pPr>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земельных участков и земель, государственная собственность на которые не разграничена.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6. В целях реализации настоящих правил используются следующие основные понятия: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color w:val="000000"/>
          <w:sz w:val="28"/>
          <w:szCs w:val="28"/>
        </w:rPr>
      </w:pPr>
      <w:r w:rsidRPr="005B0F90">
        <w:rPr>
          <w:rFonts w:ascii="Times New Roman" w:eastAsia="Calibri" w:hAnsi="Times New Roman" w:cs="Times New Roman"/>
          <w:color w:val="000000"/>
          <w:sz w:val="28"/>
          <w:szCs w:val="28"/>
        </w:rPr>
        <w:t xml:space="preserve">6) развитие объекта благоустройства – осуществление работ, </w:t>
      </w:r>
      <w:r w:rsidRPr="005B0F90">
        <w:rPr>
          <w:rFonts w:ascii="Times New Roman" w:eastAsia="Calibri" w:hAnsi="Times New Roman" w:cs="Times New Roman"/>
          <w:color w:val="000000"/>
          <w:sz w:val="28"/>
          <w:szCs w:val="28"/>
        </w:rPr>
        <w:lastRenderedPageBreak/>
        <w:t>направленных на создание новых или повышение качественного состояния существующих элементов или объектов благоустройства;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10) проезд – дорога, примыкающая к проезжим частям жилых и магистральных улиц, разворотным площадкам;</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5B0F90">
        <w:rPr>
          <w:rFonts w:ascii="Times New Roman" w:eastAsia="Calibri" w:hAnsi="Times New Roman" w:cs="Times New Roman"/>
          <w:sz w:val="28"/>
          <w:szCs w:val="28"/>
        </w:rPr>
        <w:t>цементобетона</w:t>
      </w:r>
      <w:proofErr w:type="spellEnd"/>
      <w:r w:rsidRPr="005B0F90">
        <w:rPr>
          <w:rFonts w:ascii="Times New Roman" w:eastAsia="Calibri" w:hAnsi="Times New Roman" w:cs="Times New Roman"/>
          <w:sz w:val="28"/>
          <w:szCs w:val="28"/>
        </w:rPr>
        <w:t>, природного камня и т.п.;</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12) </w:t>
      </w:r>
      <w:proofErr w:type="spellStart"/>
      <w:r w:rsidRPr="005B0F90">
        <w:rPr>
          <w:rFonts w:ascii="Times New Roman" w:eastAsia="Calibri" w:hAnsi="Times New Roman" w:cs="Times New Roman"/>
          <w:sz w:val="28"/>
          <w:szCs w:val="28"/>
        </w:rPr>
        <w:t>дождеприемный</w:t>
      </w:r>
      <w:proofErr w:type="spellEnd"/>
      <w:r w:rsidRPr="005B0F90">
        <w:rPr>
          <w:rFonts w:ascii="Times New Roman" w:eastAsia="Calibri" w:hAnsi="Times New Roman" w:cs="Times New Roman"/>
          <w:sz w:val="28"/>
          <w:szCs w:val="28"/>
        </w:rPr>
        <w:t xml:space="preserve"> колодец – сооружение на канализационной сети, предназначенное для приема и отвода дождевых и талых вод;</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color w:val="000000"/>
          <w:sz w:val="28"/>
          <w:szCs w:val="28"/>
        </w:rPr>
      </w:pPr>
      <w:r w:rsidRPr="005B0F90">
        <w:rPr>
          <w:rFonts w:ascii="Times New Roman" w:eastAsia="Calibri" w:hAnsi="Times New Roman" w:cs="Times New Roman"/>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5B0F90" w:rsidRPr="005B0F90" w:rsidRDefault="005B0F90" w:rsidP="005B0F90">
      <w:pPr>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16) повреждение зеленых насаждений – механическое, химическое и </w:t>
      </w:r>
      <w:r w:rsidRPr="005B0F90">
        <w:rPr>
          <w:rFonts w:ascii="Times New Roman" w:eastAsia="Calibri" w:hAnsi="Times New Roman" w:cs="Times New Roman"/>
          <w:sz w:val="28"/>
          <w:szCs w:val="28"/>
        </w:rPr>
        <w:lastRenderedPageBreak/>
        <w:t>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17) уничтожение зеленых насаждений – повреждение зеленых насаждений, повлекшее прекращение их роста;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18) компенсационное озеленение – воспроизводство зеленых насаждений взамен уничтоженных или поврежденных;</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w:t>
      </w:r>
      <w:r w:rsidRPr="005B0F90">
        <w:rPr>
          <w:rFonts w:ascii="Times New Roman" w:eastAsia="Calibri" w:hAnsi="Times New Roman" w:cs="Times New Roman"/>
          <w:sz w:val="28"/>
          <w:szCs w:val="28"/>
        </w:rPr>
        <w:lastRenderedPageBreak/>
        <w:t xml:space="preserve">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28) ночное время – период времени с 22:00 до 07:00 часов по местному времени;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30) бункер - мусоросборник, предназначенный для складирования крупногабаритных отходов;</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lang w:eastAsia="ru-RU"/>
        </w:rPr>
        <w:lastRenderedPageBreak/>
        <w:t>31) контейнер - мусоросборник, предназначенный для складирования твердых коммунальных отходов, за исключением крупногабаритных отходов;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w:t>
      </w:r>
      <w:r w:rsidRPr="005B0F90">
        <w:rPr>
          <w:rFonts w:ascii="Times New Roman" w:eastAsia="Calibri" w:hAnsi="Times New Roman" w:cs="Times New Roman"/>
          <w:sz w:val="28"/>
          <w:szCs w:val="28"/>
        </w:rPr>
        <w:lastRenderedPageBreak/>
        <w:t>иные объекты);</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40) животное без владельца - животное, которое не имеет владельца или владелец которого неизвестен (безнадзорные животные);</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5B0F90">
        <w:rPr>
          <w:rFonts w:ascii="Times New Roman" w:eastAsia="Calibri" w:hAnsi="Times New Roman" w:cs="Times New Roman"/>
          <w:sz w:val="28"/>
          <w:szCs w:val="28"/>
        </w:rPr>
        <w:t>;</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44) отлов безнадзорных животных – мероприятия по регулированию численности безнадзорных животных.</w:t>
      </w:r>
    </w:p>
    <w:p w:rsidR="005B0F90" w:rsidRPr="005B0F90" w:rsidRDefault="005B0F90" w:rsidP="005B0F90">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7. Благоустройство территорий может достигаться путем реализации следующих принципов:</w:t>
      </w:r>
    </w:p>
    <w:p w:rsidR="005B0F90" w:rsidRPr="005B0F90" w:rsidRDefault="005B0F90" w:rsidP="005B0F90">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B0F90" w:rsidRPr="005B0F90" w:rsidRDefault="005B0F90" w:rsidP="005B0F90">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B0F90" w:rsidRPr="005B0F90" w:rsidRDefault="005B0F90" w:rsidP="005B0F90">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5B0F90" w:rsidRPr="005B0F90" w:rsidRDefault="005B0F90" w:rsidP="005B0F90">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 xml:space="preserve">принцип комфортной среды для общения - гармоничное размещение в сельском поселении территорий, которые постоянно и без платы за посещение </w:t>
      </w:r>
      <w:r w:rsidRPr="005B0F90">
        <w:rPr>
          <w:rFonts w:ascii="Times New Roman" w:eastAsia="Calibri" w:hAnsi="Times New Roman" w:cs="Times New Roman"/>
          <w:sz w:val="28"/>
          <w:szCs w:val="28"/>
          <w:lang w:eastAsia="ru-RU"/>
        </w:rPr>
        <w:lastRenderedPageBreak/>
        <w:t>доступны для населения, в том числе площади, набережные, улицы, пешеходные зоны, скверы, парки;</w:t>
      </w:r>
    </w:p>
    <w:p w:rsidR="005B0F90" w:rsidRDefault="005B0F90" w:rsidP="005B0F90">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w:t>
      </w:r>
      <w:r w:rsidR="000B47A8">
        <w:rPr>
          <w:rFonts w:ascii="Times New Roman" w:eastAsia="Calibri" w:hAnsi="Times New Roman" w:cs="Times New Roman"/>
          <w:sz w:val="28"/>
          <w:szCs w:val="28"/>
          <w:lang w:eastAsia="ru-RU"/>
        </w:rPr>
        <w:t>го назначения части территории.</w:t>
      </w:r>
    </w:p>
    <w:p w:rsidR="000B47A8" w:rsidRPr="005B0F90" w:rsidRDefault="000B47A8" w:rsidP="005B0F90">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p>
    <w:p w:rsidR="005B0F90" w:rsidRPr="005B0F90" w:rsidRDefault="005B0F90" w:rsidP="005B0F90">
      <w:pPr>
        <w:tabs>
          <w:tab w:val="right" w:pos="10212"/>
        </w:tabs>
        <w:spacing w:after="200" w:line="276" w:lineRule="auto"/>
        <w:ind w:firstLine="709"/>
        <w:contextualSpacing/>
        <w:jc w:val="center"/>
        <w:rPr>
          <w:rFonts w:ascii="Times New Roman" w:eastAsia="Calibri" w:hAnsi="Times New Roman" w:cs="Times New Roman"/>
          <w:b/>
          <w:bCs/>
          <w:sz w:val="28"/>
          <w:szCs w:val="28"/>
        </w:rPr>
      </w:pPr>
      <w:r w:rsidRPr="005B0F90">
        <w:rPr>
          <w:rFonts w:ascii="Times New Roman" w:eastAsia="Calibri" w:hAnsi="Times New Roman" w:cs="Times New Roman"/>
          <w:b/>
          <w:bCs/>
          <w:sz w:val="28"/>
          <w:szCs w:val="28"/>
          <w:lang w:val="en-US"/>
        </w:rPr>
        <w:t>II</w:t>
      </w:r>
      <w:r w:rsidRPr="005B0F90">
        <w:rPr>
          <w:rFonts w:ascii="Times New Roman" w:eastAsia="Calibri" w:hAnsi="Times New Roman" w:cs="Times New Roman"/>
          <w:b/>
          <w:bCs/>
          <w:sz w:val="28"/>
          <w:szCs w:val="28"/>
        </w:rPr>
        <w:t>. Требования к объектам и элементам благоустройства</w:t>
      </w:r>
    </w:p>
    <w:p w:rsidR="005B0F90" w:rsidRPr="005B0F90" w:rsidRDefault="005B0F90" w:rsidP="005B0F90">
      <w:pPr>
        <w:spacing w:after="0" w:line="240" w:lineRule="auto"/>
        <w:ind w:firstLine="567"/>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8.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5B0F90" w:rsidRPr="005B0F90" w:rsidRDefault="005B0F90" w:rsidP="005B0F90">
      <w:pPr>
        <w:spacing w:after="0" w:line="240" w:lineRule="auto"/>
        <w:ind w:firstLine="567"/>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5B0F90" w:rsidRPr="005B0F90" w:rsidRDefault="005B0F90" w:rsidP="005B0F90">
      <w:pPr>
        <w:spacing w:after="0" w:line="240" w:lineRule="auto"/>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ab/>
        <w:t>9. Объектами благоустройства в целях настоящих правил являются:</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B0F90">
        <w:rPr>
          <w:rFonts w:ascii="Times New Roman" w:eastAsia="Times New Roman" w:hAnsi="Times New Roman" w:cs="Times New Roman"/>
          <w:color w:val="000000"/>
          <w:sz w:val="28"/>
          <w:szCs w:val="28"/>
          <w:lang w:eastAsia="ru-RU"/>
        </w:rPr>
        <w:t>детские площадки, спортивные и другие площадки отдыха и досуга;</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2" w:name="100015"/>
      <w:bookmarkEnd w:id="2"/>
      <w:r w:rsidRPr="005B0F90">
        <w:rPr>
          <w:rFonts w:ascii="Times New Roman" w:eastAsia="Times New Roman" w:hAnsi="Times New Roman" w:cs="Times New Roman"/>
          <w:color w:val="000000"/>
          <w:sz w:val="28"/>
          <w:szCs w:val="28"/>
          <w:lang w:eastAsia="ru-RU"/>
        </w:rPr>
        <w:t>площадки для выгула и дрессировки собак;</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3" w:name="100016"/>
      <w:bookmarkEnd w:id="3"/>
      <w:r w:rsidRPr="005B0F90">
        <w:rPr>
          <w:rFonts w:ascii="Times New Roman" w:eastAsia="Times New Roman" w:hAnsi="Times New Roman" w:cs="Times New Roman"/>
          <w:color w:val="000000"/>
          <w:sz w:val="28"/>
          <w:szCs w:val="28"/>
          <w:lang w:eastAsia="ru-RU"/>
        </w:rPr>
        <w:t>площадки автостоянок;</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4" w:name="100017"/>
      <w:bookmarkEnd w:id="4"/>
      <w:r w:rsidRPr="005B0F90">
        <w:rPr>
          <w:rFonts w:ascii="Times New Roman" w:eastAsia="Times New Roman" w:hAnsi="Times New Roman" w:cs="Times New Roman"/>
          <w:color w:val="000000"/>
          <w:sz w:val="28"/>
          <w:szCs w:val="28"/>
          <w:lang w:eastAsia="ru-RU"/>
        </w:rPr>
        <w:t>улицы (в том числе пешеходные) и дороги;</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5" w:name="100018"/>
      <w:bookmarkEnd w:id="5"/>
      <w:r w:rsidRPr="005B0F90">
        <w:rPr>
          <w:rFonts w:ascii="Times New Roman" w:eastAsia="Times New Roman" w:hAnsi="Times New Roman" w:cs="Times New Roman"/>
          <w:color w:val="000000"/>
          <w:sz w:val="28"/>
          <w:szCs w:val="28"/>
          <w:lang w:eastAsia="ru-RU"/>
        </w:rPr>
        <w:t>парки, скверы, иные зеленые зоны;</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6" w:name="100019"/>
      <w:bookmarkEnd w:id="6"/>
      <w:r w:rsidRPr="005B0F90">
        <w:rPr>
          <w:rFonts w:ascii="Times New Roman" w:eastAsia="Times New Roman" w:hAnsi="Times New Roman" w:cs="Times New Roman"/>
          <w:color w:val="000000"/>
          <w:sz w:val="28"/>
          <w:szCs w:val="28"/>
          <w:lang w:eastAsia="ru-RU"/>
        </w:rPr>
        <w:t>площади, набережные и другие территории;</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7" w:name="100020"/>
      <w:bookmarkEnd w:id="7"/>
      <w:r w:rsidRPr="005B0F90">
        <w:rPr>
          <w:rFonts w:ascii="Times New Roman" w:eastAsia="Times New Roman" w:hAnsi="Times New Roman" w:cs="Times New Roman"/>
          <w:color w:val="000000"/>
          <w:sz w:val="28"/>
          <w:szCs w:val="28"/>
          <w:lang w:eastAsia="ru-RU"/>
        </w:rPr>
        <w:t xml:space="preserve">технические зоны транспортных, инженерных коммуникаций, </w:t>
      </w:r>
      <w:proofErr w:type="spellStart"/>
      <w:r w:rsidRPr="005B0F90">
        <w:rPr>
          <w:rFonts w:ascii="Times New Roman" w:eastAsia="Times New Roman" w:hAnsi="Times New Roman" w:cs="Times New Roman"/>
          <w:color w:val="000000"/>
          <w:sz w:val="28"/>
          <w:szCs w:val="28"/>
          <w:lang w:eastAsia="ru-RU"/>
        </w:rPr>
        <w:t>водоохранные</w:t>
      </w:r>
      <w:proofErr w:type="spellEnd"/>
      <w:r w:rsidRPr="005B0F90">
        <w:rPr>
          <w:rFonts w:ascii="Times New Roman" w:eastAsia="Times New Roman" w:hAnsi="Times New Roman" w:cs="Times New Roman"/>
          <w:color w:val="000000"/>
          <w:sz w:val="28"/>
          <w:szCs w:val="28"/>
          <w:lang w:eastAsia="ru-RU"/>
        </w:rPr>
        <w:t xml:space="preserve"> зоны;</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8" w:name="100021"/>
      <w:bookmarkEnd w:id="8"/>
      <w:r w:rsidRPr="005B0F90">
        <w:rPr>
          <w:rFonts w:ascii="Times New Roman" w:eastAsia="Times New Roman" w:hAnsi="Times New Roman" w:cs="Times New Roman"/>
          <w:color w:val="000000"/>
          <w:sz w:val="28"/>
          <w:szCs w:val="28"/>
          <w:lang w:eastAsia="ru-RU"/>
        </w:rPr>
        <w:t>контейнерные площадки и площадки для складирования отдельных групп коммунальных отходов.</w:t>
      </w:r>
    </w:p>
    <w:p w:rsidR="005B0F90" w:rsidRPr="005B0F90" w:rsidRDefault="005B0F90" w:rsidP="005B0F90">
      <w:pPr>
        <w:spacing w:after="0" w:line="240" w:lineRule="auto"/>
        <w:jc w:val="both"/>
        <w:textAlignment w:val="baseline"/>
        <w:rPr>
          <w:rFonts w:ascii="Times New Roman" w:eastAsia="Times New Roman" w:hAnsi="Times New Roman" w:cs="Times New Roman"/>
          <w:color w:val="000000"/>
          <w:sz w:val="28"/>
          <w:szCs w:val="28"/>
          <w:lang w:eastAsia="ru-RU"/>
        </w:rPr>
      </w:pPr>
      <w:r w:rsidRPr="005B0F90">
        <w:rPr>
          <w:rFonts w:ascii="Times New Roman" w:eastAsia="Times New Roman" w:hAnsi="Times New Roman" w:cs="Times New Roman"/>
          <w:sz w:val="28"/>
          <w:szCs w:val="28"/>
          <w:lang w:eastAsia="ru-RU"/>
        </w:rPr>
        <w:tab/>
        <w:t>10. Элементами благоустройства в целях настоящих правил являются:</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B0F90">
        <w:rPr>
          <w:rFonts w:ascii="Times New Roman" w:eastAsia="Times New Roman" w:hAnsi="Times New Roman" w:cs="Times New Roman"/>
          <w:color w:val="000000"/>
          <w:sz w:val="28"/>
          <w:szCs w:val="28"/>
          <w:lang w:eastAsia="ru-RU"/>
        </w:rPr>
        <w:t>элементы озеленения;</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9" w:name="100024"/>
      <w:bookmarkEnd w:id="9"/>
      <w:r w:rsidRPr="005B0F90">
        <w:rPr>
          <w:rFonts w:ascii="Times New Roman" w:eastAsia="Times New Roman" w:hAnsi="Times New Roman" w:cs="Times New Roman"/>
          <w:color w:val="000000"/>
          <w:sz w:val="28"/>
          <w:szCs w:val="28"/>
          <w:lang w:eastAsia="ru-RU"/>
        </w:rPr>
        <w:t>покрытия;</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0" w:name="100025"/>
      <w:bookmarkEnd w:id="10"/>
      <w:r w:rsidRPr="005B0F90">
        <w:rPr>
          <w:rFonts w:ascii="Times New Roman" w:eastAsia="Times New Roman" w:hAnsi="Times New Roman" w:cs="Times New Roman"/>
          <w:color w:val="000000"/>
          <w:sz w:val="28"/>
          <w:szCs w:val="28"/>
          <w:lang w:eastAsia="ru-RU"/>
        </w:rPr>
        <w:t>ограждения (заборы);</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1" w:name="100026"/>
      <w:bookmarkEnd w:id="11"/>
      <w:r w:rsidRPr="005B0F90">
        <w:rPr>
          <w:rFonts w:ascii="Times New Roman" w:eastAsia="Times New Roman" w:hAnsi="Times New Roman" w:cs="Times New Roman"/>
          <w:color w:val="000000"/>
          <w:sz w:val="28"/>
          <w:szCs w:val="28"/>
          <w:lang w:eastAsia="ru-RU"/>
        </w:rPr>
        <w:t>водные устройства;</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2" w:name="100027"/>
      <w:bookmarkEnd w:id="12"/>
      <w:r w:rsidRPr="005B0F90">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3" w:name="100028"/>
      <w:bookmarkEnd w:id="13"/>
      <w:r w:rsidRPr="005B0F90">
        <w:rPr>
          <w:rFonts w:ascii="Times New Roman" w:eastAsia="Times New Roman" w:hAnsi="Times New Roman" w:cs="Times New Roman"/>
          <w:color w:val="000000"/>
          <w:sz w:val="28"/>
          <w:szCs w:val="28"/>
          <w:lang w:eastAsia="ru-RU"/>
        </w:rPr>
        <w:t>игровое и спортивное оборудование;</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4" w:name="100029"/>
      <w:bookmarkEnd w:id="14"/>
      <w:r w:rsidRPr="005B0F90">
        <w:rPr>
          <w:rFonts w:ascii="Times New Roman" w:eastAsia="Times New Roman" w:hAnsi="Times New Roman" w:cs="Times New Roman"/>
          <w:color w:val="000000"/>
          <w:sz w:val="28"/>
          <w:szCs w:val="28"/>
          <w:lang w:eastAsia="ru-RU"/>
        </w:rPr>
        <w:t>элементы освещения;</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5" w:name="100030"/>
      <w:bookmarkEnd w:id="15"/>
      <w:r w:rsidRPr="005B0F90">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6" w:name="100031"/>
      <w:bookmarkEnd w:id="16"/>
      <w:r w:rsidRPr="005B0F90">
        <w:rPr>
          <w:rFonts w:ascii="Times New Roman" w:eastAsia="Times New Roman" w:hAnsi="Times New Roman" w:cs="Times New Roman"/>
          <w:color w:val="000000"/>
          <w:sz w:val="28"/>
          <w:szCs w:val="28"/>
          <w:lang w:eastAsia="ru-RU"/>
        </w:rPr>
        <w:t>малые архитектурные формы и городская мебель;</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7" w:name="100032"/>
      <w:bookmarkEnd w:id="17"/>
      <w:r w:rsidRPr="005B0F90">
        <w:rPr>
          <w:rFonts w:ascii="Times New Roman" w:eastAsia="Times New Roman" w:hAnsi="Times New Roman" w:cs="Times New Roman"/>
          <w:color w:val="000000"/>
          <w:sz w:val="28"/>
          <w:szCs w:val="28"/>
          <w:lang w:eastAsia="ru-RU"/>
        </w:rPr>
        <w:t>некапитальные нестационарные сооружения;</w:t>
      </w:r>
    </w:p>
    <w:p w:rsidR="005B0F90" w:rsidRPr="005B0F90" w:rsidRDefault="005B0F90" w:rsidP="000B47A8">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bookmarkStart w:id="18" w:name="100033"/>
      <w:bookmarkEnd w:id="18"/>
      <w:r w:rsidRPr="005B0F90">
        <w:rPr>
          <w:rFonts w:ascii="Times New Roman" w:eastAsia="Times New Roman" w:hAnsi="Times New Roman" w:cs="Times New Roman"/>
          <w:color w:val="000000"/>
          <w:sz w:val="28"/>
          <w:szCs w:val="28"/>
          <w:lang w:eastAsia="ru-RU"/>
        </w:rPr>
        <w:t>элементы объектов капитального строительства.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w:t>
      </w:r>
      <w:r w:rsidRPr="005B0F90">
        <w:rPr>
          <w:rFonts w:ascii="Times New Roman" w:eastAsia="Calibri" w:hAnsi="Times New Roman" w:cs="Times New Roman"/>
          <w:sz w:val="28"/>
          <w:szCs w:val="28"/>
        </w:rPr>
        <w:lastRenderedPageBreak/>
        <w:t>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color w:val="000000"/>
          <w:sz w:val="28"/>
          <w:szCs w:val="28"/>
        </w:rPr>
      </w:pPr>
      <w:r w:rsidRPr="005B0F90">
        <w:rPr>
          <w:rFonts w:ascii="Times New Roman" w:eastAsia="Calibri" w:hAnsi="Times New Roman" w:cs="Times New Roman"/>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5B0F90" w:rsidRPr="005B0F90" w:rsidRDefault="005B0F90" w:rsidP="000B47A8">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ar-SA"/>
        </w:rPr>
      </w:pPr>
      <w:r w:rsidRPr="005B0F90">
        <w:rPr>
          <w:rFonts w:ascii="Times New Roman" w:eastAsia="Times New Roman" w:hAnsi="Times New Roman" w:cs="Times New Roman"/>
          <w:color w:val="000000"/>
          <w:sz w:val="28"/>
          <w:szCs w:val="28"/>
          <w:lang w:eastAsia="ar-SA"/>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5B0F90" w:rsidRPr="005B0F90" w:rsidRDefault="005B0F90" w:rsidP="000B47A8">
      <w:pPr>
        <w:widowControl w:val="0"/>
        <w:numPr>
          <w:ilvl w:val="0"/>
          <w:numId w:val="1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5B0F90" w:rsidRPr="005B0F90" w:rsidRDefault="005B0F90" w:rsidP="005B0F90">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19" w:name="_Toc402276770"/>
      <w:r w:rsidRPr="005B0F90">
        <w:rPr>
          <w:rFonts w:ascii="Times New Roman" w:eastAsia="MS Gothic" w:hAnsi="Times New Roman" w:cs="Times New Roman"/>
          <w:b/>
          <w:sz w:val="28"/>
          <w:szCs w:val="28"/>
          <w:lang w:eastAsia="ar-SA"/>
        </w:rPr>
        <w:t>Улично-дорожная сеть</w:t>
      </w:r>
      <w:bookmarkEnd w:id="19"/>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0" w:name="_Toc402276771"/>
      <w:r w:rsidRPr="005B0F90">
        <w:rPr>
          <w:rFonts w:ascii="Times New Roman" w:eastAsia="MS Gothic" w:hAnsi="Times New Roman" w:cs="Times New Roman"/>
          <w:b/>
          <w:sz w:val="28"/>
          <w:szCs w:val="28"/>
          <w:lang w:eastAsia="ar-SA"/>
        </w:rPr>
        <w:t>Улицы и дороги</w:t>
      </w:r>
      <w:bookmarkEnd w:id="20"/>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w:t>
      </w:r>
      <w:r w:rsidRPr="005B0F90">
        <w:rPr>
          <w:rFonts w:ascii="Times New Roman" w:eastAsia="Times New Roman" w:hAnsi="Times New Roman" w:cs="Times New Roman"/>
          <w:sz w:val="28"/>
          <w:szCs w:val="28"/>
          <w:lang w:eastAsia="ar-SA"/>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19. Виды и конструкции дорожного покрытия проектируются с учетом категории улицы и обеспечением безопасности движения.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1" w:name="_Toc402276772"/>
      <w:r w:rsidRPr="005B0F90">
        <w:rPr>
          <w:rFonts w:ascii="Times New Roman" w:eastAsia="MS Gothic" w:hAnsi="Times New Roman" w:cs="Times New Roman"/>
          <w:b/>
          <w:sz w:val="28"/>
          <w:szCs w:val="28"/>
          <w:lang w:eastAsia="ar-SA"/>
        </w:rPr>
        <w:t>Площади</w:t>
      </w:r>
      <w:bookmarkEnd w:id="21"/>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22. По функциональному назначению площади подразделяются на: главные (у зданий органов власти, общественных организаций); </w:t>
      </w:r>
      <w:proofErr w:type="spellStart"/>
      <w:r w:rsidRPr="005B0F90">
        <w:rPr>
          <w:rFonts w:ascii="Times New Roman" w:eastAsia="Times New Roman" w:hAnsi="Times New Roman" w:cs="Times New Roman"/>
          <w:sz w:val="28"/>
          <w:szCs w:val="28"/>
          <w:lang w:eastAsia="ar-SA"/>
        </w:rPr>
        <w:t>приобъектные</w:t>
      </w:r>
      <w:proofErr w:type="spellEnd"/>
      <w:r w:rsidRPr="005B0F90">
        <w:rPr>
          <w:rFonts w:ascii="Times New Roman" w:eastAsia="Times New Roman" w:hAnsi="Times New Roman" w:cs="Times New Roman"/>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25. В зависимости от функционального назначения площади на ней размещаются следующие дополнительные элементы благоустройства: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на главных, </w:t>
      </w:r>
      <w:proofErr w:type="spellStart"/>
      <w:r w:rsidRPr="005B0F90">
        <w:rPr>
          <w:rFonts w:ascii="Times New Roman" w:eastAsia="Times New Roman" w:hAnsi="Times New Roman" w:cs="Times New Roman"/>
          <w:sz w:val="28"/>
          <w:szCs w:val="28"/>
          <w:lang w:eastAsia="ar-SA"/>
        </w:rPr>
        <w:t>приобъектных</w:t>
      </w:r>
      <w:proofErr w:type="spellEnd"/>
      <w:r w:rsidRPr="005B0F90">
        <w:rPr>
          <w:rFonts w:ascii="Times New Roman" w:eastAsia="Times New Roman" w:hAnsi="Times New Roman" w:cs="Times New Roman"/>
          <w:sz w:val="28"/>
          <w:szCs w:val="28"/>
          <w:lang w:eastAsia="ar-SA"/>
        </w:rPr>
        <w:t>, мемориальных площадях – произведения монументально-декоративного искусства, водные устройства (фонтаны);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на общественно-транспортных площадях – остановочные павильоны, </w:t>
      </w:r>
      <w:r w:rsidRPr="005B0F90">
        <w:rPr>
          <w:rFonts w:ascii="Times New Roman" w:eastAsia="Times New Roman" w:hAnsi="Times New Roman" w:cs="Times New Roman"/>
          <w:sz w:val="28"/>
          <w:szCs w:val="28"/>
          <w:lang w:eastAsia="ar-SA"/>
        </w:rPr>
        <w:lastRenderedPageBreak/>
        <w:t>некапитальные объекты мелкорозничной торговли, питания, бытового обслуживания, средства наружной рекламы и информации.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5B0F90" w:rsidRPr="005B0F90" w:rsidRDefault="005B0F90" w:rsidP="005B0F90">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22" w:name="_Toc402276773"/>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Пешеходные переходы</w:t>
      </w:r>
      <w:bookmarkEnd w:id="22"/>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3" w:name="_Toc402276774"/>
      <w:r w:rsidRPr="005B0F90">
        <w:rPr>
          <w:rFonts w:ascii="Times New Roman" w:eastAsia="MS Gothic" w:hAnsi="Times New Roman" w:cs="Times New Roman"/>
          <w:b/>
          <w:sz w:val="28"/>
          <w:szCs w:val="28"/>
          <w:lang w:eastAsia="ar-SA"/>
        </w:rPr>
        <w:t xml:space="preserve">Технические зоны транспортных, инженерных коммуникаций, инженерные коммуникации, </w:t>
      </w:r>
      <w:proofErr w:type="spellStart"/>
      <w:r w:rsidRPr="005B0F90">
        <w:rPr>
          <w:rFonts w:ascii="Times New Roman" w:eastAsia="MS Gothic" w:hAnsi="Times New Roman" w:cs="Times New Roman"/>
          <w:b/>
          <w:sz w:val="28"/>
          <w:szCs w:val="28"/>
          <w:lang w:eastAsia="ar-SA"/>
        </w:rPr>
        <w:t>водоохранные</w:t>
      </w:r>
      <w:proofErr w:type="spellEnd"/>
      <w:r w:rsidRPr="005B0F90">
        <w:rPr>
          <w:rFonts w:ascii="Times New Roman" w:eastAsia="MS Gothic" w:hAnsi="Times New Roman" w:cs="Times New Roman"/>
          <w:b/>
          <w:sz w:val="28"/>
          <w:szCs w:val="28"/>
          <w:lang w:eastAsia="ar-SA"/>
        </w:rPr>
        <w:t xml:space="preserve"> зоны</w:t>
      </w:r>
      <w:bookmarkEnd w:id="23"/>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5B0F90" w:rsidRPr="005B0F90" w:rsidRDefault="005B0F90" w:rsidP="005B0F90">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магистральных коллекторов и трубопроводов;</w:t>
      </w:r>
    </w:p>
    <w:p w:rsidR="005B0F90" w:rsidRPr="005B0F90" w:rsidRDefault="005B0F90" w:rsidP="005B0F90">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кабелей высокого и низкого напряжения, слабых токов, линий высоковольтных передач.</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lastRenderedPageBreak/>
        <w:t>34. Благоустройство полосы отвода железной дороги проектируется с учетом действующих строительных норм и правил.</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35. Береговая линия (граница водного объекта) определяется, для:</w:t>
      </w:r>
    </w:p>
    <w:p w:rsidR="005B0F90" w:rsidRPr="005B0F90" w:rsidRDefault="005B0F90" w:rsidP="005B0F90">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реки, ручья, канала, озера, обводненного карьера – по среднемноголетнему уровню вод в период, когда они не покрыты льдом;</w:t>
      </w:r>
    </w:p>
    <w:p w:rsidR="005B0F90" w:rsidRPr="005B0F90" w:rsidRDefault="005B0F90" w:rsidP="005B0F90">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пруда, водохранилища – по нормальному подпорному уровню воды;</w:t>
      </w:r>
    </w:p>
    <w:p w:rsidR="005B0F90" w:rsidRPr="005B0F90" w:rsidRDefault="005B0F90" w:rsidP="005B0F90">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болота – по границе залежи торфа на нулевой глубине.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36. Разработка проекта благоустройства территорий </w:t>
      </w:r>
      <w:proofErr w:type="spellStart"/>
      <w:r w:rsidRPr="005B0F90">
        <w:rPr>
          <w:rFonts w:ascii="Times New Roman" w:eastAsia="Times New Roman" w:hAnsi="Times New Roman" w:cs="Times New Roman"/>
          <w:sz w:val="28"/>
          <w:szCs w:val="28"/>
          <w:lang w:eastAsia="ar-SA"/>
        </w:rPr>
        <w:t>водоохранных</w:t>
      </w:r>
      <w:proofErr w:type="spellEnd"/>
      <w:r w:rsidRPr="005B0F90">
        <w:rPr>
          <w:rFonts w:ascii="Times New Roman" w:eastAsia="Times New Roman" w:hAnsi="Times New Roman" w:cs="Times New Roman"/>
          <w:sz w:val="28"/>
          <w:szCs w:val="28"/>
          <w:lang w:eastAsia="ar-SA"/>
        </w:rPr>
        <w:t xml:space="preserve"> зон осуществляется в соответствии с водным </w:t>
      </w:r>
      <w:hyperlink r:id="rId5" w:history="1">
        <w:r w:rsidRPr="005B0F90">
          <w:rPr>
            <w:rFonts w:ascii="Times New Roman" w:eastAsia="Times New Roman" w:hAnsi="Times New Roman" w:cs="Times New Roman"/>
            <w:sz w:val="28"/>
            <w:szCs w:val="28"/>
            <w:lang w:eastAsia="ar-SA"/>
          </w:rPr>
          <w:t>законодательством</w:t>
        </w:r>
      </w:hyperlink>
      <w:r w:rsidRPr="005B0F90">
        <w:rPr>
          <w:rFonts w:ascii="Times New Roman" w:eastAsia="Times New Roman" w:hAnsi="Times New Roman" w:cs="Times New Roman"/>
          <w:sz w:val="28"/>
          <w:szCs w:val="28"/>
          <w:lang w:eastAsia="ar-SA"/>
        </w:rPr>
        <w:t xml:space="preserve"> Российской Федерации.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4" w:name="_Toc402276775"/>
      <w:r w:rsidRPr="005B0F90">
        <w:rPr>
          <w:rFonts w:ascii="Times New Roman" w:eastAsia="MS Gothic" w:hAnsi="Times New Roman" w:cs="Times New Roman"/>
          <w:b/>
          <w:sz w:val="28"/>
          <w:szCs w:val="28"/>
          <w:lang w:eastAsia="ar-SA"/>
        </w:rPr>
        <w:t>Детские площадки</w:t>
      </w:r>
      <w:bookmarkEnd w:id="24"/>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38. Детские площадки предназначены для игр и активного отдыха детей разных возрастов: </w:t>
      </w:r>
      <w:proofErr w:type="spellStart"/>
      <w:r w:rsidRPr="005B0F90">
        <w:rPr>
          <w:rFonts w:ascii="Times New Roman" w:eastAsia="Times New Roman" w:hAnsi="Times New Roman" w:cs="Times New Roman"/>
          <w:sz w:val="28"/>
          <w:szCs w:val="28"/>
          <w:lang w:eastAsia="ar-SA"/>
        </w:rPr>
        <w:t>преддошкольного</w:t>
      </w:r>
      <w:proofErr w:type="spellEnd"/>
      <w:r w:rsidRPr="005B0F90">
        <w:rPr>
          <w:rFonts w:ascii="Times New Roman" w:eastAsia="Times New Roman" w:hAnsi="Times New Roman" w:cs="Times New Roman"/>
          <w:sz w:val="28"/>
          <w:szCs w:val="28"/>
          <w:lang w:eastAsia="ar-SA"/>
        </w:rPr>
        <w:t xml:space="preserve">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40. Детские площадки для </w:t>
      </w:r>
      <w:proofErr w:type="spellStart"/>
      <w:r w:rsidRPr="005B0F90">
        <w:rPr>
          <w:rFonts w:ascii="Times New Roman" w:eastAsia="Times New Roman" w:hAnsi="Times New Roman" w:cs="Times New Roman"/>
          <w:sz w:val="28"/>
          <w:szCs w:val="28"/>
          <w:lang w:eastAsia="ar-SA"/>
        </w:rPr>
        <w:t>преддошкольного</w:t>
      </w:r>
      <w:proofErr w:type="spellEnd"/>
      <w:r w:rsidRPr="005B0F90">
        <w:rPr>
          <w:rFonts w:ascii="Times New Roman" w:eastAsia="Times New Roman" w:hAnsi="Times New Roman" w:cs="Times New Roman"/>
          <w:sz w:val="28"/>
          <w:szCs w:val="28"/>
          <w:lang w:eastAsia="ar-SA"/>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41. Площадки для игр детей на территориях жилого назначения проектируются из расчета 0,5-0,7 </w:t>
      </w:r>
      <w:proofErr w:type="spellStart"/>
      <w:proofErr w:type="gramStart"/>
      <w:r w:rsidRPr="005B0F90">
        <w:rPr>
          <w:rFonts w:ascii="Times New Roman" w:eastAsia="Times New Roman" w:hAnsi="Times New Roman" w:cs="Times New Roman"/>
          <w:sz w:val="28"/>
          <w:szCs w:val="28"/>
          <w:lang w:eastAsia="ar-SA"/>
        </w:rPr>
        <w:t>кв.м</w:t>
      </w:r>
      <w:proofErr w:type="spellEnd"/>
      <w:proofErr w:type="gramEnd"/>
      <w:r w:rsidRPr="005B0F90">
        <w:rPr>
          <w:rFonts w:ascii="Times New Roman" w:eastAsia="Times New Roman" w:hAnsi="Times New Roman" w:cs="Times New Roman"/>
          <w:sz w:val="28"/>
          <w:szCs w:val="28"/>
          <w:lang w:eastAsia="ar-SA"/>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42. Площадки детей </w:t>
      </w:r>
      <w:proofErr w:type="spellStart"/>
      <w:r w:rsidRPr="005B0F90">
        <w:rPr>
          <w:rFonts w:ascii="Times New Roman" w:eastAsia="Times New Roman" w:hAnsi="Times New Roman" w:cs="Times New Roman"/>
          <w:sz w:val="28"/>
          <w:szCs w:val="28"/>
          <w:lang w:eastAsia="ar-SA"/>
        </w:rPr>
        <w:t>преддошкольного</w:t>
      </w:r>
      <w:proofErr w:type="spellEnd"/>
      <w:r w:rsidRPr="005B0F90">
        <w:rPr>
          <w:rFonts w:ascii="Times New Roman" w:eastAsia="Times New Roman" w:hAnsi="Times New Roman" w:cs="Times New Roman"/>
          <w:sz w:val="28"/>
          <w:szCs w:val="28"/>
          <w:lang w:eastAsia="ar-SA"/>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44. При реконструкции детских площадок во избежание травматизма </w:t>
      </w:r>
      <w:r w:rsidRPr="005B0F90">
        <w:rPr>
          <w:rFonts w:ascii="Times New Roman" w:eastAsia="Times New Roman" w:hAnsi="Times New Roman" w:cs="Times New Roman"/>
          <w:sz w:val="28"/>
          <w:szCs w:val="28"/>
          <w:lang w:eastAsia="ar-SA"/>
        </w:rPr>
        <w:lastRenderedPageBreak/>
        <w:t>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47. Для сопряжения поверхностей площадки и газона применяются садовые бортовые камни со скошенными или закругленными краями.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w:t>
      </w:r>
      <w:r w:rsidRPr="005B0F90">
        <w:rPr>
          <w:rFonts w:ascii="Times New Roman" w:eastAsia="Times New Roman" w:hAnsi="Times New Roman" w:cs="Times New Roman"/>
          <w:sz w:val="28"/>
          <w:szCs w:val="28"/>
          <w:lang w:eastAsia="ar-SA"/>
        </w:rPr>
        <w:lastRenderedPageBreak/>
        <w:t>размещения транспортных средств.</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57.</w:t>
      </w:r>
      <w:r w:rsidRPr="005B0F90">
        <w:rPr>
          <w:rFonts w:ascii="Times New Roman" w:eastAsia="Times New Roman" w:hAnsi="Times New Roman" w:cs="Times New Roman"/>
          <w:sz w:val="28"/>
          <w:szCs w:val="28"/>
          <w:lang w:eastAsia="ar-SA"/>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58.</w:t>
      </w:r>
      <w:r w:rsidRPr="005B0F90">
        <w:rPr>
          <w:rFonts w:ascii="Times New Roman" w:eastAsia="Times New Roman" w:hAnsi="Times New Roman" w:cs="Times New Roman"/>
          <w:sz w:val="28"/>
          <w:szCs w:val="28"/>
          <w:lang w:eastAsia="ar-SA"/>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59.</w:t>
      </w:r>
      <w:r w:rsidRPr="005B0F90">
        <w:rPr>
          <w:rFonts w:ascii="Times New Roman" w:eastAsia="Times New Roman" w:hAnsi="Times New Roman" w:cs="Times New Roman"/>
          <w:sz w:val="28"/>
          <w:szCs w:val="28"/>
          <w:lang w:eastAsia="ar-SA"/>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60.</w:t>
      </w:r>
      <w:r w:rsidRPr="005B0F90">
        <w:rPr>
          <w:rFonts w:ascii="Times New Roman" w:eastAsia="Times New Roman" w:hAnsi="Times New Roman" w:cs="Times New Roman"/>
          <w:sz w:val="28"/>
          <w:szCs w:val="28"/>
          <w:lang w:eastAsia="ar-SA"/>
        </w:rPr>
        <w:tab/>
        <w:t xml:space="preserve">Элементы оборудования из металла должны быть защищены от коррозии или изготовлены из </w:t>
      </w:r>
      <w:proofErr w:type="gramStart"/>
      <w:r w:rsidRPr="005B0F90">
        <w:rPr>
          <w:rFonts w:ascii="Times New Roman" w:eastAsia="Times New Roman" w:hAnsi="Times New Roman" w:cs="Times New Roman"/>
          <w:sz w:val="28"/>
          <w:szCs w:val="28"/>
          <w:lang w:eastAsia="ar-SA"/>
        </w:rPr>
        <w:t>коррозионно-стойких</w:t>
      </w:r>
      <w:proofErr w:type="gramEnd"/>
      <w:r w:rsidRPr="005B0F90">
        <w:rPr>
          <w:rFonts w:ascii="Times New Roman" w:eastAsia="Times New Roman" w:hAnsi="Times New Roman" w:cs="Times New Roman"/>
          <w:sz w:val="28"/>
          <w:szCs w:val="28"/>
          <w:lang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5B0F90">
        <w:rPr>
          <w:rFonts w:ascii="Times New Roman" w:eastAsia="Times New Roman" w:hAnsi="Times New Roman" w:cs="Times New Roman"/>
          <w:sz w:val="28"/>
          <w:szCs w:val="28"/>
          <w:lang w:eastAsia="ar-SA"/>
        </w:rPr>
        <w:t>травмирование</w:t>
      </w:r>
      <w:proofErr w:type="spellEnd"/>
      <w:r w:rsidRPr="005B0F90">
        <w:rPr>
          <w:rFonts w:ascii="Times New Roman" w:eastAsia="Times New Roman" w:hAnsi="Times New Roman" w:cs="Times New Roman"/>
          <w:sz w:val="28"/>
          <w:szCs w:val="28"/>
          <w:lang w:eastAsia="ar-SA"/>
        </w:rPr>
        <w:t>. Сварные швы должны быть гладкими.</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61.</w:t>
      </w:r>
      <w:r w:rsidRPr="005B0F90">
        <w:rPr>
          <w:rFonts w:ascii="Times New Roman" w:eastAsia="Times New Roman" w:hAnsi="Times New Roman" w:cs="Times New Roman"/>
          <w:sz w:val="28"/>
          <w:szCs w:val="28"/>
          <w:lang w:eastAsia="ar-SA"/>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62.</w:t>
      </w:r>
      <w:r w:rsidRPr="005B0F90">
        <w:rPr>
          <w:rFonts w:ascii="Times New Roman" w:eastAsia="Times New Roman" w:hAnsi="Times New Roman" w:cs="Times New Roman"/>
          <w:sz w:val="28"/>
          <w:szCs w:val="28"/>
          <w:lang w:eastAsia="ar-SA"/>
        </w:rPr>
        <w:tab/>
        <w:t xml:space="preserve">Элементы оборудования из древесины не должны иметь на поверхности дефектов обработки (заусенцев, </w:t>
      </w:r>
      <w:proofErr w:type="spellStart"/>
      <w:r w:rsidRPr="005B0F90">
        <w:rPr>
          <w:rFonts w:ascii="Times New Roman" w:eastAsia="Times New Roman" w:hAnsi="Times New Roman" w:cs="Times New Roman"/>
          <w:sz w:val="28"/>
          <w:szCs w:val="28"/>
          <w:lang w:eastAsia="ar-SA"/>
        </w:rPr>
        <w:t>отщепов</w:t>
      </w:r>
      <w:proofErr w:type="spellEnd"/>
      <w:r w:rsidRPr="005B0F90">
        <w:rPr>
          <w:rFonts w:ascii="Times New Roman" w:eastAsia="Times New Roman" w:hAnsi="Times New Roman" w:cs="Times New Roman"/>
          <w:sz w:val="28"/>
          <w:szCs w:val="28"/>
          <w:lang w:eastAsia="ar-SA"/>
        </w:rPr>
        <w:t>, сколов и т.п.). Не допускается наличие гниения основания деревянных опор и стоек.</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63.</w:t>
      </w:r>
      <w:r w:rsidRPr="005B0F90">
        <w:rPr>
          <w:rFonts w:ascii="Times New Roman" w:eastAsia="Times New Roman" w:hAnsi="Times New Roman" w:cs="Times New Roman"/>
          <w:sz w:val="28"/>
          <w:szCs w:val="28"/>
          <w:lang w:eastAsia="ar-SA"/>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64.</w:t>
      </w:r>
      <w:r w:rsidRPr="005B0F90">
        <w:rPr>
          <w:rFonts w:ascii="Times New Roman" w:eastAsia="Times New Roman" w:hAnsi="Times New Roman" w:cs="Times New Roman"/>
          <w:sz w:val="28"/>
          <w:szCs w:val="28"/>
          <w:lang w:eastAsia="ar-SA"/>
        </w:rPr>
        <w:tab/>
        <w:t>Крепление элементов оборудования должно исключать возможность их демонтажа без применения инструментов.</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65.</w:t>
      </w:r>
      <w:r w:rsidRPr="005B0F90">
        <w:rPr>
          <w:rFonts w:ascii="Times New Roman" w:eastAsia="Times New Roman" w:hAnsi="Times New Roman" w:cs="Times New Roman"/>
          <w:sz w:val="28"/>
          <w:szCs w:val="28"/>
          <w:lang w:eastAsia="ar-SA"/>
        </w:rPr>
        <w:tab/>
        <w:t xml:space="preserve">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w:t>
      </w:r>
      <w:r w:rsidRPr="005B0F90">
        <w:rPr>
          <w:rFonts w:ascii="Times New Roman" w:eastAsia="Times New Roman" w:hAnsi="Times New Roman" w:cs="Times New Roman"/>
          <w:sz w:val="28"/>
          <w:szCs w:val="28"/>
          <w:lang w:eastAsia="ar-SA"/>
        </w:rPr>
        <w:lastRenderedPageBreak/>
        <w:t>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66.</w:t>
      </w:r>
      <w:r w:rsidRPr="005B0F90">
        <w:rPr>
          <w:rFonts w:ascii="Times New Roman" w:eastAsia="Times New Roman" w:hAnsi="Times New Roman" w:cs="Times New Roman"/>
          <w:sz w:val="28"/>
          <w:szCs w:val="28"/>
          <w:lang w:eastAsia="ar-SA"/>
        </w:rPr>
        <w:tab/>
        <w:t xml:space="preserve">Не допускается наличие выступающих частей фундаментов, арматуры и элементов крепления. </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67.</w:t>
      </w:r>
      <w:r w:rsidRPr="005B0F90">
        <w:rPr>
          <w:rFonts w:ascii="Times New Roman" w:eastAsia="Times New Roman" w:hAnsi="Times New Roman" w:cs="Times New Roman"/>
          <w:sz w:val="28"/>
          <w:szCs w:val="28"/>
          <w:lang w:eastAsia="ar-SA"/>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При чрезвычайной ситуации доступы должны обеспечить возможность детям покинуть оборудование.</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68.</w:t>
      </w:r>
      <w:r w:rsidRPr="005B0F90">
        <w:rPr>
          <w:rFonts w:ascii="Times New Roman" w:eastAsia="Times New Roman" w:hAnsi="Times New Roman" w:cs="Times New Roman"/>
          <w:sz w:val="28"/>
          <w:szCs w:val="28"/>
          <w:lang w:eastAsia="ar-SA"/>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5B0F90">
        <w:rPr>
          <w:rFonts w:ascii="Times New Roman" w:eastAsia="Times New Roman" w:hAnsi="Times New Roman" w:cs="Times New Roman"/>
          <w:sz w:val="28"/>
          <w:szCs w:val="28"/>
          <w:lang w:eastAsia="ar-SA"/>
        </w:rPr>
        <w:t>застреваний</w:t>
      </w:r>
      <w:proofErr w:type="spellEnd"/>
      <w:r w:rsidRPr="005B0F90">
        <w:rPr>
          <w:rFonts w:ascii="Times New Roman" w:eastAsia="Times New Roman" w:hAnsi="Times New Roman" w:cs="Times New Roman"/>
          <w:sz w:val="28"/>
          <w:szCs w:val="28"/>
          <w:lang w:eastAsia="ar-SA"/>
        </w:rPr>
        <w:t xml:space="preserve"> тела, частей тела или одежды ребенка.</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69.</w:t>
      </w:r>
      <w:r w:rsidRPr="005B0F90">
        <w:rPr>
          <w:rFonts w:ascii="Times New Roman" w:eastAsia="Times New Roman" w:hAnsi="Times New Roman" w:cs="Times New Roman"/>
          <w:sz w:val="28"/>
          <w:szCs w:val="28"/>
          <w:lang w:eastAsia="ar-SA"/>
        </w:rPr>
        <w:tab/>
        <w:t xml:space="preserve">Для предупреждения травм при падении детей с оборудования площадки устанавливаются </w:t>
      </w:r>
      <w:proofErr w:type="spellStart"/>
      <w:r w:rsidRPr="005B0F90">
        <w:rPr>
          <w:rFonts w:ascii="Times New Roman" w:eastAsia="Times New Roman" w:hAnsi="Times New Roman" w:cs="Times New Roman"/>
          <w:sz w:val="28"/>
          <w:szCs w:val="28"/>
          <w:lang w:eastAsia="ar-SA"/>
        </w:rPr>
        <w:t>ударопоглощающие</w:t>
      </w:r>
      <w:proofErr w:type="spellEnd"/>
      <w:r w:rsidRPr="005B0F90">
        <w:rPr>
          <w:rFonts w:ascii="Times New Roman" w:eastAsia="Times New Roman" w:hAnsi="Times New Roman" w:cs="Times New Roman"/>
          <w:sz w:val="28"/>
          <w:szCs w:val="28"/>
          <w:lang w:eastAsia="ar-SA"/>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70.</w:t>
      </w:r>
      <w:r w:rsidRPr="005B0F90">
        <w:rPr>
          <w:rFonts w:ascii="Times New Roman" w:eastAsia="Times New Roman" w:hAnsi="Times New Roman" w:cs="Times New Roman"/>
          <w:sz w:val="28"/>
          <w:szCs w:val="28"/>
          <w:lang w:eastAsia="ar-SA"/>
        </w:rPr>
        <w:tab/>
        <w:t>Песок в песочнице не должен содержать посторонних предметов, мусора, экскрементов животных, большого количества насекомых.</w:t>
      </w:r>
    </w:p>
    <w:p w:rsidR="005B0F90" w:rsidRPr="005B0F90" w:rsidRDefault="005B0F90" w:rsidP="005B0F90">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Площадки отдыха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lastRenderedPageBreak/>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74. Рекомендуется применять </w:t>
      </w:r>
      <w:proofErr w:type="spellStart"/>
      <w:r w:rsidRPr="005B0F90">
        <w:rPr>
          <w:rFonts w:ascii="Times New Roman" w:eastAsia="Times New Roman" w:hAnsi="Times New Roman" w:cs="Times New Roman"/>
          <w:sz w:val="28"/>
          <w:szCs w:val="28"/>
          <w:lang w:eastAsia="ar-SA"/>
        </w:rPr>
        <w:t>периметральное</w:t>
      </w:r>
      <w:proofErr w:type="spellEnd"/>
      <w:r w:rsidRPr="005B0F90">
        <w:rPr>
          <w:rFonts w:ascii="Times New Roman" w:eastAsia="Times New Roman" w:hAnsi="Times New Roman" w:cs="Times New Roman"/>
          <w:sz w:val="28"/>
          <w:szCs w:val="28"/>
          <w:lang w:eastAsia="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B0F90">
        <w:rPr>
          <w:rFonts w:ascii="Times New Roman" w:eastAsia="Times New Roman" w:hAnsi="Times New Roman" w:cs="Times New Roman"/>
          <w:sz w:val="28"/>
          <w:szCs w:val="28"/>
          <w:lang w:eastAsia="ar-SA"/>
        </w:rPr>
        <w:t>вытаптыванию</w:t>
      </w:r>
      <w:proofErr w:type="spellEnd"/>
      <w:r w:rsidRPr="005B0F90">
        <w:rPr>
          <w:rFonts w:ascii="Times New Roman" w:eastAsia="Times New Roman" w:hAnsi="Times New Roman" w:cs="Times New Roman"/>
          <w:sz w:val="28"/>
          <w:szCs w:val="28"/>
          <w:lang w:eastAsia="ar-SA"/>
        </w:rPr>
        <w:t xml:space="preserve"> видов трав. Не допускается применение растений с ядовитыми плодами.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75. Функционирование осветительного оборудования обеспечивается в режиме освещения территории, на которой расположена площадка.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76. Минимальный размер площадки с установкой одного стола со скамьями для настольных игр устанавливается в пределах 12-15 кв. м.</w:t>
      </w:r>
    </w:p>
    <w:p w:rsidR="005B0F90" w:rsidRPr="005B0F90" w:rsidRDefault="005B0F90" w:rsidP="005B0F90">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5" w:name="_Toc402276777"/>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r w:rsidRPr="005B0F90">
        <w:rPr>
          <w:rFonts w:ascii="Times New Roman" w:eastAsia="MS Gothic" w:hAnsi="Times New Roman" w:cs="Times New Roman"/>
          <w:b/>
          <w:sz w:val="28"/>
          <w:szCs w:val="28"/>
          <w:lang w:eastAsia="ar-SA"/>
        </w:rPr>
        <w:t>Спортивные площадки</w:t>
      </w:r>
      <w:bookmarkEnd w:id="25"/>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5B0F90" w:rsidRPr="005B0F90" w:rsidRDefault="005B0F90" w:rsidP="005B0F90">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6" w:name="_Toc402276778"/>
    </w:p>
    <w:p w:rsidR="005B0F90" w:rsidRPr="005B0F90" w:rsidRDefault="005B0F90" w:rsidP="005B0F90">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Контейнерные площадки</w:t>
      </w:r>
      <w:bookmarkEnd w:id="26"/>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7" w:name="_Toc402276779"/>
      <w:r w:rsidRPr="005B0F90">
        <w:rPr>
          <w:rFonts w:ascii="Times New Roman" w:eastAsia="MS Gothic" w:hAnsi="Times New Roman" w:cs="Times New Roman"/>
          <w:b/>
          <w:sz w:val="28"/>
          <w:szCs w:val="28"/>
          <w:lang w:eastAsia="ar-SA"/>
        </w:rPr>
        <w:t xml:space="preserve">Площадки для выгула </w:t>
      </w:r>
      <w:bookmarkEnd w:id="27"/>
      <w:r w:rsidRPr="005B0F90">
        <w:rPr>
          <w:rFonts w:ascii="Times New Roman" w:eastAsia="MS Gothic" w:hAnsi="Times New Roman" w:cs="Times New Roman"/>
          <w:b/>
          <w:sz w:val="28"/>
          <w:szCs w:val="28"/>
          <w:lang w:eastAsia="ar-SA"/>
        </w:rPr>
        <w:t>животных</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88</w:t>
      </w:r>
      <w:r w:rsidRPr="005B0F90">
        <w:rPr>
          <w:rFonts w:ascii="Times New Roman" w:eastAsia="Times New Roman" w:hAnsi="Times New Roman" w:cs="Times New Roman"/>
          <w:bCs/>
          <w:sz w:val="28"/>
          <w:szCs w:val="28"/>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w:t>
      </w:r>
      <w:r w:rsidRPr="005B0F90">
        <w:rPr>
          <w:rFonts w:ascii="Times New Roman" w:eastAsia="Times New Roman" w:hAnsi="Times New Roman" w:cs="Times New Roman"/>
          <w:sz w:val="28"/>
          <w:szCs w:val="28"/>
          <w:lang w:eastAsia="ar-SA"/>
        </w:rPr>
        <w:lastRenderedPageBreak/>
        <w:t xml:space="preserve">уменьшенный размер площадок, исходя из имеющихся территориальных возможностей. </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На территории площадки должен быть установлен информационный стенд с правилами пользования площадкой.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bCs/>
          <w:sz w:val="28"/>
          <w:szCs w:val="28"/>
          <w:lang w:eastAsia="ar-SA"/>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93. Озеленение проектируется из </w:t>
      </w:r>
      <w:proofErr w:type="spellStart"/>
      <w:r w:rsidRPr="005B0F90">
        <w:rPr>
          <w:rFonts w:ascii="Times New Roman" w:eastAsia="Times New Roman" w:hAnsi="Times New Roman" w:cs="Times New Roman"/>
          <w:sz w:val="28"/>
          <w:szCs w:val="28"/>
          <w:lang w:eastAsia="ar-SA"/>
        </w:rPr>
        <w:t>периметральных</w:t>
      </w:r>
      <w:proofErr w:type="spellEnd"/>
      <w:r w:rsidRPr="005B0F90">
        <w:rPr>
          <w:rFonts w:ascii="Times New Roman" w:eastAsia="Times New Roman" w:hAnsi="Times New Roman" w:cs="Times New Roman"/>
          <w:sz w:val="28"/>
          <w:szCs w:val="28"/>
          <w:lang w:eastAsia="ar-SA"/>
        </w:rPr>
        <w:t xml:space="preserve"> плотных посадок высокого кустарника в виде живой изгороди или вертикального озеленения.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bookmarkStart w:id="28" w:name="_Toc402276780"/>
    </w:p>
    <w:p w:rsidR="005B0F90" w:rsidRPr="000B47A8" w:rsidRDefault="005B0F90" w:rsidP="000B47A8">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r w:rsidRPr="005B0F90">
        <w:rPr>
          <w:rFonts w:ascii="Times New Roman" w:eastAsia="Times New Roman" w:hAnsi="Times New Roman" w:cs="Times New Roman"/>
          <w:b/>
          <w:sz w:val="28"/>
          <w:szCs w:val="28"/>
          <w:lang w:eastAsia="ar-SA"/>
        </w:rPr>
        <w:t>Площадки для дрессировки собак</w:t>
      </w:r>
      <w:bookmarkEnd w:id="28"/>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94. Площадки для дрессировки собак размещаются на удалении от застройки жилого и общественного назначения не менее чем на 50 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5B0F90" w:rsidRDefault="000B47A8" w:rsidP="005B0F90">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Приюты для животных</w:t>
      </w:r>
    </w:p>
    <w:p w:rsidR="000B47A8"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 xml:space="preserve">98. Деятельность в отношении приютов для </w:t>
      </w:r>
      <w:r w:rsidRPr="005B0F90">
        <w:rPr>
          <w:rFonts w:ascii="Times New Roman" w:eastAsia="Calibri" w:hAnsi="Times New Roman" w:cs="Times New Roman"/>
          <w:sz w:val="28"/>
          <w:szCs w:val="28"/>
        </w:rPr>
        <w:t>безнадзорных</w:t>
      </w:r>
      <w:r w:rsidRPr="005B0F90">
        <w:rPr>
          <w:rFonts w:ascii="Times New Roman" w:eastAsia="Calibri" w:hAnsi="Times New Roman" w:cs="Times New Roman"/>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w:t>
      </w:r>
      <w:r w:rsidRPr="005B0F90">
        <w:rPr>
          <w:rFonts w:ascii="Times New Roman" w:eastAsia="Calibri" w:hAnsi="Times New Roman" w:cs="Times New Roman"/>
          <w:sz w:val="28"/>
          <w:szCs w:val="28"/>
          <w:lang w:eastAsia="ru-RU"/>
        </w:rPr>
        <w:lastRenderedPageBreak/>
        <w:t>животных в них на территории Забайкальского края» (далее - Порядок организации деятельности приютов для животных и норм содержания животных в них на т</w:t>
      </w:r>
      <w:r w:rsidR="000B47A8">
        <w:rPr>
          <w:rFonts w:ascii="Times New Roman" w:eastAsia="Calibri" w:hAnsi="Times New Roman" w:cs="Times New Roman"/>
          <w:sz w:val="28"/>
          <w:szCs w:val="28"/>
          <w:lang w:eastAsia="ru-RU"/>
        </w:rPr>
        <w:t>ерритории Забайкальского края).</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0B47A8"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rPr>
        <w:t xml:space="preserve">100. </w:t>
      </w:r>
      <w:r w:rsidRPr="005B0F90">
        <w:rPr>
          <w:rFonts w:ascii="Times New Roman" w:eastAsia="Calibri" w:hAnsi="Times New Roman" w:cs="Times New Roman"/>
          <w:sz w:val="28"/>
          <w:szCs w:val="28"/>
          <w:lang w:eastAsia="ru-RU"/>
        </w:rPr>
        <w:t xml:space="preserve">Отлов </w:t>
      </w:r>
      <w:r w:rsidRPr="005B0F90">
        <w:rPr>
          <w:rFonts w:ascii="Times New Roman" w:eastAsia="Calibri" w:hAnsi="Times New Roman" w:cs="Times New Roman"/>
          <w:sz w:val="28"/>
          <w:szCs w:val="28"/>
        </w:rPr>
        <w:t>безнадзорных</w:t>
      </w:r>
      <w:r w:rsidRPr="005B0F90">
        <w:rPr>
          <w:rFonts w:ascii="Times New Roman" w:eastAsia="Calibri" w:hAnsi="Times New Roman" w:cs="Times New Roman"/>
          <w:sz w:val="28"/>
          <w:szCs w:val="28"/>
          <w:lang w:eastAsia="ru-RU"/>
        </w:rPr>
        <w:t xml:space="preserve"> животных на территории сельского поселения регулируется законода</w:t>
      </w:r>
      <w:r w:rsidR="000B47A8">
        <w:rPr>
          <w:rFonts w:ascii="Times New Roman" w:eastAsia="Calibri" w:hAnsi="Times New Roman" w:cs="Times New Roman"/>
          <w:sz w:val="28"/>
          <w:szCs w:val="28"/>
          <w:lang w:eastAsia="ru-RU"/>
        </w:rPr>
        <w:t>тельством Российской Федерации.</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bCs/>
          <w:sz w:val="28"/>
          <w:szCs w:val="28"/>
          <w:lang w:eastAsia="ru-RU"/>
        </w:rPr>
        <w:t xml:space="preserve">В соответствии с </w:t>
      </w:r>
      <w:r w:rsidRPr="005B0F90">
        <w:rPr>
          <w:rFonts w:ascii="Times New Roman" w:eastAsia="Calibri" w:hAnsi="Times New Roman" w:cs="Times New Roman"/>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5B0F90">
        <w:rPr>
          <w:rFonts w:ascii="Times New Roman" w:eastAsia="Calibri" w:hAnsi="Times New Roman" w:cs="Times New Roman"/>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 xml:space="preserve">101. </w:t>
      </w:r>
      <w:r w:rsidRPr="005B0F90">
        <w:rPr>
          <w:rFonts w:ascii="Times New Roman" w:eastAsia="Calibri" w:hAnsi="Times New Roman" w:cs="Times New Roman"/>
          <w:sz w:val="28"/>
          <w:szCs w:val="28"/>
        </w:rPr>
        <w:t xml:space="preserve">Передержка безнадзорных животных на территории сельского поселения регулируется </w:t>
      </w:r>
      <w:r w:rsidRPr="005B0F90">
        <w:rPr>
          <w:rFonts w:ascii="Times New Roman" w:eastAsia="Calibri" w:hAnsi="Times New Roman" w:cs="Times New Roman"/>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 xml:space="preserve">102. Содержание </w:t>
      </w:r>
      <w:r w:rsidRPr="005B0F90">
        <w:rPr>
          <w:rFonts w:ascii="Times New Roman" w:eastAsia="Calibri" w:hAnsi="Times New Roman" w:cs="Times New Roman"/>
          <w:sz w:val="28"/>
          <w:szCs w:val="28"/>
        </w:rPr>
        <w:t>безнадзорных</w:t>
      </w:r>
      <w:r w:rsidRPr="005B0F90">
        <w:rPr>
          <w:rFonts w:ascii="Times New Roman" w:eastAsia="Calibri" w:hAnsi="Times New Roman" w:cs="Times New Roman"/>
          <w:sz w:val="28"/>
          <w:szCs w:val="28"/>
          <w:lang w:eastAsia="ru-RU"/>
        </w:rPr>
        <w:t xml:space="preserve"> животных в приютах, а также размещение в приютах и содержание в них </w:t>
      </w:r>
      <w:r w:rsidRPr="005B0F90">
        <w:rPr>
          <w:rFonts w:ascii="Times New Roman" w:eastAsia="Calibri" w:hAnsi="Times New Roman" w:cs="Times New Roman"/>
          <w:sz w:val="28"/>
          <w:szCs w:val="28"/>
        </w:rPr>
        <w:t>безнадзорных</w:t>
      </w:r>
      <w:r w:rsidRPr="005B0F90">
        <w:rPr>
          <w:rFonts w:ascii="Times New Roman" w:eastAsia="Calibri" w:hAnsi="Times New Roman" w:cs="Times New Roman"/>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lastRenderedPageBreak/>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0B47A8" w:rsidRDefault="005B0F90" w:rsidP="000B47A8">
      <w:pPr>
        <w:spacing w:after="200" w:line="276" w:lineRule="auto"/>
        <w:ind w:firstLine="709"/>
        <w:jc w:val="center"/>
        <w:outlineLvl w:val="1"/>
        <w:rPr>
          <w:rFonts w:ascii="Times New Roman" w:eastAsia="MS Gothic" w:hAnsi="Times New Roman" w:cs="Times New Roman"/>
          <w:b/>
          <w:sz w:val="28"/>
          <w:szCs w:val="28"/>
        </w:rPr>
      </w:pPr>
      <w:bookmarkStart w:id="29" w:name="_Toc402276781"/>
      <w:r w:rsidRPr="005B0F90">
        <w:rPr>
          <w:rFonts w:ascii="Times New Roman" w:eastAsia="MS Gothic" w:hAnsi="Times New Roman" w:cs="Times New Roman"/>
          <w:b/>
          <w:sz w:val="28"/>
          <w:szCs w:val="28"/>
        </w:rPr>
        <w:t xml:space="preserve">Площадки автостоянок, размещение и хранение транспортных средств на территории </w:t>
      </w:r>
      <w:bookmarkEnd w:id="29"/>
      <w:r w:rsidRPr="005B0F90">
        <w:rPr>
          <w:rFonts w:ascii="Times New Roman" w:eastAsia="MS Gothic" w:hAnsi="Times New Roman" w:cs="Times New Roman"/>
          <w:b/>
          <w:sz w:val="28"/>
          <w:szCs w:val="28"/>
        </w:rPr>
        <w:t>сельского поселения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105.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5B0F90">
        <w:rPr>
          <w:rFonts w:ascii="Times New Roman" w:eastAsia="Times New Roman" w:hAnsi="Times New Roman" w:cs="Times New Roman"/>
          <w:sz w:val="28"/>
          <w:szCs w:val="28"/>
          <w:lang w:eastAsia="ar-SA"/>
        </w:rPr>
        <w:t>приобъектные</w:t>
      </w:r>
      <w:proofErr w:type="spellEnd"/>
      <w:r w:rsidRPr="005B0F90">
        <w:rPr>
          <w:rFonts w:ascii="Times New Roman" w:eastAsia="Times New Roman" w:hAnsi="Times New Roman" w:cs="Times New Roman"/>
          <w:sz w:val="28"/>
          <w:szCs w:val="28"/>
          <w:lang w:eastAsia="ar-SA"/>
        </w:rPr>
        <w:t xml:space="preserve"> (у объекта или группы объектов); прочие (грузовые, перехватывающие и др.).</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Сопряжение покрытия площадки с проездом выполняется в одном уровне без укладки бортового камня.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109. При обнаружении брошенных, разукомплектованных </w:t>
      </w:r>
      <w:r w:rsidRPr="005B0F90">
        <w:rPr>
          <w:rFonts w:ascii="Times New Roman" w:eastAsia="Times New Roman" w:hAnsi="Times New Roman" w:cs="Times New Roman"/>
          <w:sz w:val="28"/>
          <w:szCs w:val="28"/>
          <w:lang w:eastAsia="ar-SA"/>
        </w:rPr>
        <w:lastRenderedPageBreak/>
        <w:t>транспортных средств, администрация сельского поселения инициируют обращения в суд для признания таких транспортных средств бесхозяйными.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B0F90" w:rsidRPr="005B0F90" w:rsidRDefault="005B0F90" w:rsidP="005B0F90">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30" w:name="_Toc402276782"/>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Основные требования по организации освещения</w:t>
      </w:r>
      <w:bookmarkEnd w:id="30"/>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111. Освещение улиц, дорог и площадей территорий сельского поселения выполняется в соответствии с настоящими Правилами.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114. Опоры на аллеях и пешеходных дорогах должны располагаться вне пешеходной части.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119. Запрещается крепление к опорам сетей наружного освещения различных растяжек, подвесок, проводов и кабелей, не связанных с </w:t>
      </w:r>
      <w:r w:rsidRPr="005B0F90">
        <w:rPr>
          <w:rFonts w:ascii="Times New Roman" w:eastAsia="Times New Roman" w:hAnsi="Times New Roman" w:cs="Times New Roman"/>
          <w:sz w:val="28"/>
          <w:szCs w:val="28"/>
          <w:lang w:eastAsia="ar-SA"/>
        </w:rPr>
        <w:lastRenderedPageBreak/>
        <w:t>эксплуатацией сетей, без согласования с собственником сетей или эксплуатирующей организацией.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B0F90" w:rsidRPr="005B0F90" w:rsidRDefault="005B0F90" w:rsidP="005B0F90">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31" w:name="Par223"/>
      <w:bookmarkStart w:id="32" w:name="_Toc402276783"/>
      <w:bookmarkEnd w:id="31"/>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Архитектурное освещение</w:t>
      </w:r>
      <w:bookmarkEnd w:id="32"/>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B0F90" w:rsidRPr="005B0F90" w:rsidRDefault="005B0F90" w:rsidP="005B0F90">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3" w:name="Par229"/>
      <w:bookmarkStart w:id="34" w:name="Par233"/>
      <w:bookmarkStart w:id="35" w:name="_Toc402276784"/>
      <w:bookmarkEnd w:id="33"/>
      <w:bookmarkEnd w:id="34"/>
    </w:p>
    <w:p w:rsidR="005B0F90" w:rsidRPr="000B47A8" w:rsidRDefault="005B0F90" w:rsidP="000B47A8">
      <w:pPr>
        <w:suppressAutoHyphens/>
        <w:spacing w:after="0" w:line="240" w:lineRule="auto"/>
        <w:ind w:left="142"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Источники света</w:t>
      </w:r>
      <w:bookmarkEnd w:id="35"/>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123. В стационарных установках освещения применяются </w:t>
      </w:r>
      <w:proofErr w:type="spellStart"/>
      <w:r w:rsidRPr="005B0F90">
        <w:rPr>
          <w:rFonts w:ascii="Times New Roman" w:eastAsia="Times New Roman" w:hAnsi="Times New Roman" w:cs="Times New Roman"/>
          <w:sz w:val="28"/>
          <w:szCs w:val="28"/>
          <w:lang w:eastAsia="ar-SA"/>
        </w:rPr>
        <w:t>энергоэффективные</w:t>
      </w:r>
      <w:proofErr w:type="spellEnd"/>
      <w:r w:rsidRPr="005B0F90">
        <w:rPr>
          <w:rFonts w:ascii="Times New Roman" w:eastAsia="Times New Roman" w:hAnsi="Times New Roman" w:cs="Times New Roman"/>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B0F90" w:rsidRPr="005B0F90" w:rsidRDefault="005B0F90" w:rsidP="005B0F90">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6" w:name="Par239"/>
      <w:bookmarkStart w:id="37" w:name="_Toc402276785"/>
      <w:bookmarkEnd w:id="36"/>
    </w:p>
    <w:p w:rsidR="005B0F90" w:rsidRPr="000B47A8" w:rsidRDefault="005B0F90" w:rsidP="000B47A8">
      <w:pPr>
        <w:suppressAutoHyphens/>
        <w:spacing w:after="0" w:line="240" w:lineRule="auto"/>
        <w:ind w:left="142"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 xml:space="preserve">Общие требования к </w:t>
      </w:r>
      <w:r w:rsidRPr="005B0F90">
        <w:rPr>
          <w:rFonts w:ascii="Times New Roman" w:eastAsia="MS Gothic" w:hAnsi="Times New Roman" w:cs="Times New Roman"/>
          <w:b/>
          <w:color w:val="000000"/>
          <w:sz w:val="28"/>
          <w:szCs w:val="28"/>
          <w:lang w:eastAsia="ar-SA"/>
        </w:rPr>
        <w:t>р</w:t>
      </w:r>
      <w:r w:rsidRPr="005B0F90">
        <w:rPr>
          <w:rFonts w:ascii="Times New Roman" w:eastAsia="Times New Roman" w:hAnsi="Times New Roman" w:cs="Times New Roman"/>
          <w:b/>
          <w:color w:val="000000"/>
          <w:spacing w:val="2"/>
          <w:sz w:val="28"/>
          <w:szCs w:val="28"/>
          <w:lang w:eastAsia="ru-RU"/>
        </w:rPr>
        <w:t>азмещению и</w:t>
      </w:r>
      <w:r w:rsidRPr="005B0F90">
        <w:rPr>
          <w:rFonts w:ascii="Times New Roman" w:eastAsia="Times New Roman" w:hAnsi="Times New Roman" w:cs="Times New Roman"/>
          <w:color w:val="000000"/>
          <w:spacing w:val="2"/>
          <w:sz w:val="28"/>
          <w:szCs w:val="28"/>
          <w:lang w:eastAsia="ru-RU"/>
        </w:rPr>
        <w:t xml:space="preserve"> </w:t>
      </w:r>
      <w:r w:rsidRPr="005B0F90">
        <w:rPr>
          <w:rFonts w:ascii="Times New Roman" w:eastAsia="MS Gothic" w:hAnsi="Times New Roman" w:cs="Times New Roman"/>
          <w:b/>
          <w:sz w:val="28"/>
          <w:szCs w:val="28"/>
          <w:lang w:eastAsia="ar-SA"/>
        </w:rPr>
        <w:t>установке</w:t>
      </w:r>
      <w:bookmarkEnd w:id="37"/>
      <w:r w:rsidRPr="005B0F90">
        <w:rPr>
          <w:rFonts w:ascii="Times New Roman" w:eastAsia="MS Gothic" w:hAnsi="Times New Roman" w:cs="Times New Roman"/>
          <w:b/>
          <w:sz w:val="28"/>
          <w:szCs w:val="28"/>
          <w:lang w:eastAsia="ar-SA"/>
        </w:rPr>
        <w:t xml:space="preserve"> средств информации и наружной рекламы</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color w:val="000000"/>
          <w:spacing w:val="2"/>
          <w:sz w:val="28"/>
          <w:szCs w:val="28"/>
          <w:lang w:eastAsia="ru-RU"/>
        </w:rPr>
      </w:pPr>
      <w:r w:rsidRPr="005B0F90">
        <w:rPr>
          <w:rFonts w:ascii="Times New Roman" w:eastAsia="Calibri" w:hAnsi="Times New Roman" w:cs="Times New Roman"/>
          <w:color w:val="000000"/>
          <w:spacing w:val="2"/>
          <w:sz w:val="28"/>
          <w:szCs w:val="28"/>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6" w:history="1">
        <w:r w:rsidRPr="005B0F90">
          <w:rPr>
            <w:rFonts w:ascii="Times New Roman" w:eastAsia="Calibri" w:hAnsi="Times New Roman" w:cs="Times New Roman"/>
            <w:color w:val="000000"/>
            <w:spacing w:val="2"/>
            <w:sz w:val="28"/>
            <w:szCs w:val="28"/>
            <w:lang w:eastAsia="ru-RU"/>
          </w:rPr>
          <w:t>Федерального закона от 13 марта 2006 года № 38-ФЗ «О рекламе»</w:t>
        </w:r>
      </w:hyperlink>
      <w:r w:rsidRPr="005B0F90">
        <w:rPr>
          <w:rFonts w:ascii="Times New Roman" w:eastAsia="Calibri" w:hAnsi="Times New Roman" w:cs="Times New Roman"/>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color w:val="000000"/>
          <w:spacing w:val="2"/>
          <w:sz w:val="28"/>
          <w:szCs w:val="28"/>
          <w:lang w:eastAsia="ru-RU"/>
        </w:rPr>
      </w:pPr>
      <w:r w:rsidRPr="005B0F90">
        <w:rPr>
          <w:rFonts w:ascii="Times New Roman" w:eastAsia="Calibri" w:hAnsi="Times New Roman" w:cs="Times New Roman"/>
          <w:color w:val="000000"/>
          <w:spacing w:val="2"/>
          <w:sz w:val="28"/>
          <w:szCs w:val="28"/>
          <w:lang w:eastAsia="ru-RU"/>
        </w:rPr>
        <w:lastRenderedPageBreak/>
        <w:t xml:space="preserve">126. Организации, эксплуатирующие световые рекламы и вывески, обязаны обеспечивать своевременную замену перегоревших </w:t>
      </w:r>
      <w:proofErr w:type="spellStart"/>
      <w:r w:rsidRPr="005B0F90">
        <w:rPr>
          <w:rFonts w:ascii="Times New Roman" w:eastAsia="Calibri" w:hAnsi="Times New Roman" w:cs="Times New Roman"/>
          <w:color w:val="000000"/>
          <w:spacing w:val="2"/>
          <w:sz w:val="28"/>
          <w:szCs w:val="28"/>
          <w:lang w:eastAsia="ru-RU"/>
        </w:rPr>
        <w:t>газосветовых</w:t>
      </w:r>
      <w:proofErr w:type="spellEnd"/>
      <w:r w:rsidRPr="005B0F90">
        <w:rPr>
          <w:rFonts w:ascii="Times New Roman" w:eastAsia="Calibri" w:hAnsi="Times New Roman" w:cs="Times New Roman"/>
          <w:color w:val="000000"/>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5B0F90" w:rsidRPr="005B0F90" w:rsidRDefault="005B0F90" w:rsidP="005B0F90">
      <w:pPr>
        <w:suppressAutoHyphens/>
        <w:spacing w:after="0" w:line="240" w:lineRule="auto"/>
        <w:ind w:left="142" w:firstLine="709"/>
        <w:contextualSpacing/>
        <w:jc w:val="both"/>
        <w:outlineLvl w:val="1"/>
        <w:rPr>
          <w:rFonts w:ascii="Times New Roman" w:eastAsia="Times New Roman" w:hAnsi="Times New Roman" w:cs="Times New Roman"/>
          <w:sz w:val="28"/>
          <w:szCs w:val="28"/>
          <w:lang w:eastAsia="ar-SA"/>
        </w:rPr>
      </w:pPr>
      <w:r w:rsidRPr="005B0F90">
        <w:rPr>
          <w:rFonts w:ascii="Times New Roman" w:eastAsia="Times New Roman" w:hAnsi="Times New Roman" w:cs="Times New Roman"/>
          <w:color w:val="000000"/>
          <w:spacing w:val="2"/>
          <w:sz w:val="28"/>
          <w:szCs w:val="28"/>
          <w:lang w:eastAsia="ru-RU"/>
        </w:rPr>
        <w:t xml:space="preserve">127. </w:t>
      </w:r>
      <w:r w:rsidRPr="005B0F90">
        <w:rPr>
          <w:rFonts w:ascii="Times New Roman" w:eastAsia="Times New Roman" w:hAnsi="Times New Roman" w:cs="Times New Roman"/>
          <w:sz w:val="28"/>
          <w:szCs w:val="28"/>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color w:val="000000"/>
          <w:spacing w:val="2"/>
          <w:sz w:val="28"/>
          <w:szCs w:val="28"/>
          <w:lang w:eastAsia="ru-RU"/>
        </w:rPr>
      </w:pPr>
      <w:r w:rsidRPr="005B0F90">
        <w:rPr>
          <w:rFonts w:ascii="Times New Roman" w:eastAsia="Calibri" w:hAnsi="Times New Roman" w:cs="Times New Roman"/>
          <w:color w:val="000000"/>
          <w:spacing w:val="2"/>
          <w:sz w:val="28"/>
          <w:szCs w:val="28"/>
          <w:lang w:eastAsia="ru-RU"/>
        </w:rPr>
        <w:t>128. На глухих фасадах зданий разрешается размещение рекламных конструкций в количестве не более 4 штук.</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color w:val="000000"/>
          <w:spacing w:val="2"/>
          <w:sz w:val="28"/>
          <w:szCs w:val="28"/>
          <w:lang w:eastAsia="ru-RU"/>
        </w:rPr>
      </w:pPr>
      <w:r w:rsidRPr="005B0F90">
        <w:rPr>
          <w:rFonts w:ascii="Times New Roman" w:eastAsia="Calibri" w:hAnsi="Times New Roman" w:cs="Times New Roman"/>
          <w:color w:val="000000"/>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B0F90" w:rsidRPr="005B0F90" w:rsidRDefault="005B0F90" w:rsidP="005B0F90">
      <w:pPr>
        <w:autoSpaceDE w:val="0"/>
        <w:autoSpaceDN w:val="0"/>
        <w:adjustRightInd w:val="0"/>
        <w:spacing w:after="200" w:line="276" w:lineRule="auto"/>
        <w:ind w:left="142" w:firstLine="567"/>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B0F90" w:rsidRPr="005B0F90" w:rsidRDefault="005B0F90" w:rsidP="005B0F90">
      <w:pPr>
        <w:autoSpaceDE w:val="0"/>
        <w:autoSpaceDN w:val="0"/>
        <w:adjustRightInd w:val="0"/>
        <w:spacing w:after="200" w:line="276" w:lineRule="auto"/>
        <w:ind w:left="142" w:firstLine="567"/>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B0F90" w:rsidRPr="005B0F90" w:rsidRDefault="005B0F90" w:rsidP="005B0F90">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8" w:name="_Toc402276788"/>
    </w:p>
    <w:p w:rsidR="005B0F90" w:rsidRPr="000B47A8" w:rsidRDefault="005B0F90" w:rsidP="000B47A8">
      <w:pPr>
        <w:suppressAutoHyphens/>
        <w:spacing w:after="0" w:line="240" w:lineRule="auto"/>
        <w:ind w:left="142" w:firstLine="709"/>
        <w:contextualSpacing/>
        <w:jc w:val="center"/>
        <w:outlineLvl w:val="1"/>
        <w:rPr>
          <w:rFonts w:ascii="Times New Roman" w:eastAsia="MS Gothic" w:hAnsi="Times New Roman" w:cs="Times New Roman"/>
          <w:b/>
          <w:color w:val="000000"/>
          <w:sz w:val="28"/>
          <w:szCs w:val="28"/>
          <w:lang w:eastAsia="ar-SA"/>
        </w:rPr>
      </w:pPr>
      <w:r w:rsidRPr="005B0F90">
        <w:rPr>
          <w:rFonts w:ascii="Times New Roman" w:eastAsia="MS Gothic" w:hAnsi="Times New Roman" w:cs="Times New Roman"/>
          <w:b/>
          <w:color w:val="000000"/>
          <w:sz w:val="28"/>
          <w:szCs w:val="28"/>
          <w:lang w:eastAsia="ar-SA"/>
        </w:rPr>
        <w:t>Основные требования к размещению некапитальных объектов</w:t>
      </w:r>
      <w:bookmarkEnd w:id="38"/>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134. Некапитальные объекты собственников (правообладателей), осуществляющих мелкорозничную торговлю, бытовое обслуживание и </w:t>
      </w:r>
      <w:r w:rsidRPr="005B0F90">
        <w:rPr>
          <w:rFonts w:ascii="Times New Roman" w:eastAsia="Times New Roman" w:hAnsi="Times New Roman" w:cs="Times New Roman"/>
          <w:sz w:val="28"/>
          <w:szCs w:val="28"/>
          <w:lang w:eastAsia="ar-SA"/>
        </w:rPr>
        <w:lastRenderedPageBreak/>
        <w:t>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color w:val="000000"/>
          <w:sz w:val="28"/>
          <w:szCs w:val="28"/>
          <w:lang w:eastAsia="ar-SA"/>
        </w:rPr>
      </w:pPr>
      <w:r w:rsidRPr="005B0F90">
        <w:rPr>
          <w:rFonts w:ascii="Times New Roman" w:eastAsia="Times New Roman" w:hAnsi="Times New Roman" w:cs="Times New Roman"/>
          <w:sz w:val="28"/>
          <w:szCs w:val="28"/>
          <w:lang w:eastAsia="ar-SA"/>
        </w:rPr>
        <w:t xml:space="preserve">136. </w:t>
      </w:r>
      <w:r w:rsidRPr="005B0F90">
        <w:rPr>
          <w:rFonts w:ascii="Times New Roman" w:eastAsia="Times New Roman" w:hAnsi="Times New Roman" w:cs="Times New Roman"/>
          <w:color w:val="000000"/>
          <w:sz w:val="28"/>
          <w:szCs w:val="28"/>
          <w:lang w:eastAsia="ar-SA"/>
        </w:rPr>
        <w:t xml:space="preserve">Не допускается размещение некапитальных объектов в арках зданий, на газонах </w:t>
      </w:r>
      <w:r w:rsidRPr="005B0F90">
        <w:rPr>
          <w:rFonts w:ascii="Times New Roman" w:eastAsia="Times New Roman" w:hAnsi="Times New Roman" w:cs="Times New Roman"/>
          <w:color w:val="000000"/>
          <w:sz w:val="28"/>
          <w:szCs w:val="28"/>
          <w:shd w:val="clear" w:color="auto" w:fill="FFFFFF"/>
          <w:lang w:eastAsia="ar-SA"/>
        </w:rPr>
        <w:t>(без устройства специального настила),</w:t>
      </w:r>
      <w:r w:rsidRPr="005B0F90">
        <w:rPr>
          <w:rFonts w:ascii="Times New Roman" w:eastAsia="Times New Roman" w:hAnsi="Times New Roman" w:cs="Times New Roman"/>
          <w:color w:val="000000"/>
          <w:sz w:val="28"/>
          <w:szCs w:val="28"/>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5B0F90">
        <w:rPr>
          <w:rFonts w:ascii="Times New Roman" w:eastAsia="Times New Roman" w:hAnsi="Times New Roman" w:cs="Times New Roman"/>
          <w:color w:val="000000"/>
          <w:sz w:val="28"/>
          <w:szCs w:val="28"/>
          <w:shd w:val="clear" w:color="auto" w:fill="FFFFFF"/>
          <w:lang w:eastAsia="ar-SA"/>
        </w:rPr>
        <w:t>5</w:t>
      </w:r>
      <w:r w:rsidRPr="005B0F90">
        <w:rPr>
          <w:rFonts w:ascii="Times New Roman" w:eastAsia="Times New Roman" w:hAnsi="Times New Roman" w:cs="Times New Roman"/>
          <w:color w:val="000000"/>
          <w:sz w:val="28"/>
          <w:szCs w:val="28"/>
          <w:lang w:eastAsia="ar-SA"/>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Pr="005B0F90">
        <w:rPr>
          <w:rFonts w:ascii="Times New Roman" w:eastAsia="Times New Roman" w:hAnsi="Times New Roman" w:cs="Times New Roman"/>
          <w:color w:val="000000"/>
          <w:sz w:val="28"/>
          <w:szCs w:val="28"/>
          <w:lang w:eastAsia="ar-SA"/>
        </w:rPr>
        <w:t>ешней границы кроны кустарника.</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color w:val="000000"/>
          <w:sz w:val="28"/>
          <w:szCs w:val="28"/>
        </w:rPr>
        <w:t xml:space="preserve">137. </w:t>
      </w:r>
      <w:r w:rsidRPr="005B0F90">
        <w:rPr>
          <w:rFonts w:ascii="Times New Roman" w:eastAsia="Calibri" w:hAnsi="Times New Roman" w:cs="Times New Roman"/>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B0F90">
        <w:rPr>
          <w:rFonts w:ascii="Times New Roman" w:eastAsia="Calibri" w:hAnsi="Times New Roman" w:cs="Times New Roman"/>
          <w:sz w:val="28"/>
          <w:szCs w:val="28"/>
          <w:lang w:eastAsia="ru-RU"/>
        </w:rPr>
        <w:t>маркетов</w:t>
      </w:r>
      <w:proofErr w:type="spellEnd"/>
      <w:r w:rsidRPr="005B0F90">
        <w:rPr>
          <w:rFonts w:ascii="Times New Roman" w:eastAsia="Calibri"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5B0F90">
        <w:rPr>
          <w:rFonts w:ascii="Times New Roman" w:eastAsia="Times New Roman" w:hAnsi="Times New Roman" w:cs="Times New Roman"/>
          <w:color w:val="000000"/>
          <w:sz w:val="28"/>
          <w:szCs w:val="28"/>
          <w:lang w:eastAsia="ar-SA"/>
        </w:rPr>
        <w:t xml:space="preserve">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w:t>
      </w:r>
      <w:r w:rsidRPr="005B0F90">
        <w:rPr>
          <w:rFonts w:ascii="Times New Roman" w:eastAsia="Times New Roman" w:hAnsi="Times New Roman" w:cs="Times New Roman"/>
          <w:color w:val="000000"/>
          <w:sz w:val="28"/>
          <w:szCs w:val="28"/>
          <w:lang w:eastAsia="ar-SA"/>
        </w:rPr>
        <w:lastRenderedPageBreak/>
        <w:t>для мусора, сооружения питания - туалетными кабинами (при отсутствии общественных туалетов на прилегающей территории в зоне доступности).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p>
    <w:p w:rsidR="005B0F90" w:rsidRPr="000B47A8" w:rsidRDefault="005B0F90" w:rsidP="000B47A8">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r w:rsidRPr="005B0F90">
        <w:rPr>
          <w:rFonts w:ascii="Times New Roman" w:eastAsia="Times New Roman" w:hAnsi="Times New Roman" w:cs="Times New Roman"/>
          <w:b/>
          <w:sz w:val="28"/>
          <w:szCs w:val="28"/>
          <w:lang w:eastAsia="ar-SA"/>
        </w:rPr>
        <w:t>Сезонные (летние) кафе</w:t>
      </w:r>
      <w:bookmarkEnd w:id="39"/>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141. Не допускается размещение сезонных (летних) кафе: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143. При необходимости проведения аварийных работ уведомление производится незамедлительно.</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145. При обустройстве сезонных (летних) кафе используются сборно-</w:t>
      </w:r>
      <w:r w:rsidRPr="005B0F90">
        <w:rPr>
          <w:rFonts w:ascii="Times New Roman" w:eastAsia="Times New Roman" w:hAnsi="Times New Roman" w:cs="Times New Roman"/>
          <w:sz w:val="28"/>
          <w:szCs w:val="28"/>
          <w:lang w:eastAsia="ar-SA"/>
        </w:rPr>
        <w:lastRenderedPageBreak/>
        <w:t>разборные (легковозводимые) конструкции, элементы оборудования.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147. При оборудовании сезонных (летних) кафе не допускается: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прокладка подземных инженерных коммуникаций и проведение строительно-монтажных работ капитального характера;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B0F90">
        <w:rPr>
          <w:rFonts w:ascii="Times New Roman" w:eastAsia="Times New Roman" w:hAnsi="Times New Roman" w:cs="Times New Roman"/>
          <w:sz w:val="28"/>
          <w:szCs w:val="28"/>
          <w:lang w:eastAsia="ar-SA"/>
        </w:rPr>
        <w:t>сайдинг</w:t>
      </w:r>
      <w:proofErr w:type="spellEnd"/>
      <w:r w:rsidRPr="005B0F90">
        <w:rPr>
          <w:rFonts w:ascii="Times New Roman" w:eastAsia="Times New Roman" w:hAnsi="Times New Roman" w:cs="Times New Roman"/>
          <w:sz w:val="28"/>
          <w:szCs w:val="28"/>
          <w:lang w:eastAsia="ar-SA"/>
        </w:rPr>
        <w:t>-панелей и остекления;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использование для облицовки элементов оборудования кафе и навеса полиэтиленового пленочного покрытия, черепицы, </w:t>
      </w:r>
      <w:proofErr w:type="spellStart"/>
      <w:r w:rsidRPr="005B0F90">
        <w:rPr>
          <w:rFonts w:ascii="Times New Roman" w:eastAsia="Times New Roman" w:hAnsi="Times New Roman" w:cs="Times New Roman"/>
          <w:sz w:val="28"/>
          <w:szCs w:val="28"/>
          <w:lang w:eastAsia="ar-SA"/>
        </w:rPr>
        <w:t>металлочерепицы</w:t>
      </w:r>
      <w:proofErr w:type="spellEnd"/>
      <w:r w:rsidRPr="005B0F90">
        <w:rPr>
          <w:rFonts w:ascii="Times New Roman" w:eastAsia="Times New Roman" w:hAnsi="Times New Roman" w:cs="Times New Roman"/>
          <w:sz w:val="28"/>
          <w:szCs w:val="28"/>
          <w:lang w:eastAsia="ar-SA"/>
        </w:rPr>
        <w:t>, металла, а также рубероида, асбестоцементных плит.</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148. Допускается размещение элементов оборудования сезонного (летнего) кафе с заглублением элементов их крепления до 0,30 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5B0F90" w:rsidDel="007D339D">
        <w:rPr>
          <w:rFonts w:ascii="Times New Roman" w:eastAsia="Times New Roman" w:hAnsi="Times New Roman" w:cs="Times New Roman"/>
          <w:sz w:val="28"/>
          <w:szCs w:val="28"/>
          <w:lang w:eastAsia="ar-SA"/>
        </w:rPr>
        <w:t xml:space="preserve"> </w:t>
      </w:r>
      <w:r w:rsidRPr="005B0F90">
        <w:rPr>
          <w:rFonts w:ascii="Times New Roman" w:eastAsia="Times New Roman" w:hAnsi="Times New Roman" w:cs="Times New Roman"/>
          <w:sz w:val="28"/>
          <w:szCs w:val="28"/>
          <w:lang w:eastAsia="ar-SA"/>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Конструкции декоративных ограждений не должны содержать элементов, создающих угрозу получения травм.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153. Элементы озеленения, используемые при обустройстве сезонного (летнего) кафе, должны быть устойчивыми.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155. Высота элементов оборудования сезонного (летнего) кафе не должна превышать высоту первого этажа (линии перекрытий между первым и </w:t>
      </w:r>
      <w:r w:rsidRPr="005B0F90">
        <w:rPr>
          <w:rFonts w:ascii="Times New Roman" w:eastAsia="Times New Roman" w:hAnsi="Times New Roman" w:cs="Times New Roman"/>
          <w:sz w:val="28"/>
          <w:szCs w:val="28"/>
          <w:lang w:eastAsia="ar-SA"/>
        </w:rPr>
        <w:lastRenderedPageBreak/>
        <w:t>вторым этажами) здания, строения, сооружения, занимаемого стационарным предприятием общественного питания.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157. При эксплуатации сезонного (летнего) кафе не допускается: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использование осветительных приборов вблизи окон жилых помещений в случае прямого попадания на окна световых лучей.</w:t>
      </w:r>
    </w:p>
    <w:p w:rsidR="005B0F90" w:rsidRPr="005B0F90" w:rsidRDefault="005B0F90" w:rsidP="005B0F90">
      <w:pPr>
        <w:spacing w:after="200" w:line="276" w:lineRule="auto"/>
        <w:ind w:firstLine="709"/>
        <w:contextualSpacing/>
        <w:jc w:val="both"/>
        <w:outlineLvl w:val="1"/>
        <w:rPr>
          <w:rFonts w:ascii="Times New Roman" w:eastAsia="MS Gothic" w:hAnsi="Times New Roman" w:cs="Times New Roman"/>
          <w:sz w:val="28"/>
          <w:szCs w:val="28"/>
        </w:rPr>
      </w:pPr>
      <w:bookmarkStart w:id="40" w:name="_Toc402276790"/>
    </w:p>
    <w:p w:rsidR="005B0F90" w:rsidRPr="005B0F90" w:rsidRDefault="005B0F90" w:rsidP="005B0F90">
      <w:pPr>
        <w:spacing w:after="200" w:line="276" w:lineRule="auto"/>
        <w:ind w:firstLine="709"/>
        <w:contextualSpacing/>
        <w:jc w:val="center"/>
        <w:outlineLvl w:val="1"/>
        <w:rPr>
          <w:rFonts w:ascii="Times New Roman" w:eastAsia="MS Gothic" w:hAnsi="Times New Roman" w:cs="Times New Roman"/>
          <w:b/>
          <w:sz w:val="28"/>
          <w:szCs w:val="28"/>
        </w:rPr>
      </w:pPr>
      <w:r w:rsidRPr="005B0F90">
        <w:rPr>
          <w:rFonts w:ascii="Times New Roman" w:eastAsia="MS Gothic" w:hAnsi="Times New Roman" w:cs="Times New Roman"/>
          <w:b/>
          <w:sz w:val="28"/>
          <w:szCs w:val="28"/>
        </w:rPr>
        <w:t>Требования к установке ограждений (заборов)</w:t>
      </w:r>
      <w:bookmarkEnd w:id="40"/>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При установке ограждений необходимо учитывать следующее: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прочность, обеспечивающую защиту пешеходов от наезда автомобилей;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модульность, позволяющая создавать конструкции любой формы;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наличие светоотражающих элементов, в местах возможного наезда автомобиля;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расположение ограды не далее 10 см от края газона;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использование нейтральных цветов или естественного цвета используемого материала.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w:t>
      </w:r>
      <w:r w:rsidRPr="005B0F90">
        <w:rPr>
          <w:rFonts w:ascii="Times New Roman" w:eastAsia="Times New Roman" w:hAnsi="Times New Roman" w:cs="Times New Roman"/>
          <w:sz w:val="28"/>
          <w:szCs w:val="28"/>
          <w:lang w:eastAsia="ar-SA"/>
        </w:rPr>
        <w:lastRenderedPageBreak/>
        <w:t>(постоянные, временные, передвижные).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163. Установка ограждений из бытовых отходов и их элементов не допускается.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164. Применение на территории сельского поселения ограждений из сетки-</w:t>
      </w:r>
      <w:proofErr w:type="spellStart"/>
      <w:r w:rsidRPr="005B0F90">
        <w:rPr>
          <w:rFonts w:ascii="Times New Roman" w:eastAsia="Times New Roman" w:hAnsi="Times New Roman" w:cs="Times New Roman"/>
          <w:sz w:val="28"/>
          <w:szCs w:val="28"/>
          <w:lang w:eastAsia="ar-SA"/>
        </w:rPr>
        <w:t>рабицы</w:t>
      </w:r>
      <w:proofErr w:type="spellEnd"/>
      <w:r w:rsidRPr="005B0F90">
        <w:rPr>
          <w:rFonts w:ascii="Times New Roman" w:eastAsia="Times New Roman" w:hAnsi="Times New Roman" w:cs="Times New Roman"/>
          <w:sz w:val="28"/>
          <w:szCs w:val="28"/>
          <w:lang w:eastAsia="ar-SA"/>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B0F90" w:rsidRPr="005B0F90" w:rsidRDefault="005B0F90" w:rsidP="005B0F90">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5B0F90" w:rsidRDefault="005B0F90" w:rsidP="000B47A8">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1" w:name="_Toc402276791"/>
      <w:r w:rsidRPr="005B0F90">
        <w:rPr>
          <w:rFonts w:ascii="Times New Roman" w:eastAsia="MS Gothic" w:hAnsi="Times New Roman" w:cs="Times New Roman"/>
          <w:b/>
          <w:color w:val="000000"/>
          <w:sz w:val="28"/>
          <w:szCs w:val="28"/>
          <w:lang w:eastAsia="ar-SA"/>
        </w:rPr>
        <w:t xml:space="preserve">Основные требования к элементам </w:t>
      </w:r>
      <w:bookmarkEnd w:id="41"/>
      <w:r w:rsidRPr="005B0F90">
        <w:rPr>
          <w:rFonts w:ascii="Times New Roman" w:eastAsia="MS Gothic" w:hAnsi="Times New Roman" w:cs="Times New Roman"/>
          <w:b/>
          <w:color w:val="000000"/>
          <w:sz w:val="28"/>
          <w:szCs w:val="28"/>
          <w:lang w:eastAsia="ar-SA"/>
        </w:rPr>
        <w:t>объектов капитального строительства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167. Объекты капитального строительства должны быть оборудованы номерными, указательными и домовыми знаками (далее – домовые знаки).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170. Не допускается: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производить окраску фасадов объектов капитального строительства без </w:t>
      </w:r>
      <w:r w:rsidRPr="005B0F90">
        <w:rPr>
          <w:rFonts w:ascii="Times New Roman" w:eastAsia="Times New Roman" w:hAnsi="Times New Roman" w:cs="Times New Roman"/>
          <w:sz w:val="28"/>
          <w:szCs w:val="28"/>
          <w:lang w:eastAsia="ar-SA"/>
        </w:rPr>
        <w:lastRenderedPageBreak/>
        <w:t>предварительного восстановления архитектурных деталей;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самовольное переоборудование балконов и лоджий без соответствующего разрешения;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ar-SA"/>
        </w:rPr>
      </w:pPr>
    </w:p>
    <w:p w:rsidR="005B0F90" w:rsidRPr="005B0F90" w:rsidRDefault="005B0F90" w:rsidP="000B47A8">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2" w:name="_Toc402276792"/>
      <w:r w:rsidRPr="005B0F90">
        <w:rPr>
          <w:rFonts w:ascii="Times New Roman" w:eastAsia="MS Gothic" w:hAnsi="Times New Roman" w:cs="Times New Roman"/>
          <w:b/>
          <w:color w:val="000000"/>
          <w:sz w:val="28"/>
          <w:szCs w:val="28"/>
          <w:lang w:eastAsia="ar-SA"/>
        </w:rPr>
        <w:t>Кондиционеры и антенны</w:t>
      </w:r>
      <w:bookmarkEnd w:id="42"/>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B0F90" w:rsidRPr="005B0F90" w:rsidRDefault="005B0F90" w:rsidP="005B0F90">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3" w:name="_Toc402276793"/>
      <w:r w:rsidRPr="005B0F90">
        <w:rPr>
          <w:rFonts w:ascii="Times New Roman" w:eastAsia="MS Gothic" w:hAnsi="Times New Roman" w:cs="Times New Roman"/>
          <w:b/>
          <w:sz w:val="28"/>
          <w:szCs w:val="28"/>
          <w:lang w:eastAsia="ar-SA"/>
        </w:rPr>
        <w:t>Основные требования к установке малых архитектурных форм</w:t>
      </w:r>
      <w:bookmarkEnd w:id="43"/>
      <w:r w:rsidRPr="005B0F90">
        <w:rPr>
          <w:rFonts w:ascii="Times New Roman" w:eastAsia="MS Gothic" w:hAnsi="Times New Roman" w:cs="Times New Roman"/>
          <w:b/>
          <w:sz w:val="28"/>
          <w:szCs w:val="28"/>
          <w:lang w:eastAsia="ar-SA"/>
        </w:rPr>
        <w:t xml:space="preserve"> и оборудования</w:t>
      </w:r>
      <w:r w:rsidRPr="005B0F90">
        <w:rPr>
          <w:rFonts w:ascii="Times New Roman" w:eastAsia="MS Gothic" w:hAnsi="Times New Roman" w:cs="Times New Roman"/>
          <w:b/>
          <w:color w:val="000000"/>
          <w:sz w:val="28"/>
          <w:szCs w:val="28"/>
          <w:lang w:eastAsia="ar-SA"/>
        </w:rPr>
        <w:t>, устройства для оформления озеленения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174. К элементам монументально-декоративного оформления муниципальных образований относятся </w:t>
      </w:r>
      <w:proofErr w:type="spellStart"/>
      <w:r w:rsidRPr="005B0F90">
        <w:rPr>
          <w:rFonts w:ascii="Times New Roman" w:eastAsia="Times New Roman" w:hAnsi="Times New Roman" w:cs="Times New Roman"/>
          <w:sz w:val="28"/>
          <w:szCs w:val="28"/>
          <w:lang w:eastAsia="ar-SA"/>
        </w:rPr>
        <w:t>скульптурно</w:t>
      </w:r>
      <w:proofErr w:type="spellEnd"/>
      <w:r w:rsidRPr="005B0F90">
        <w:rPr>
          <w:rFonts w:ascii="Times New Roman" w:eastAsia="Times New Roman" w:hAnsi="Times New Roman" w:cs="Times New Roman"/>
          <w:sz w:val="28"/>
          <w:szCs w:val="28"/>
          <w:lang w:eastAsia="ar-SA"/>
        </w:rPr>
        <w:t>-архитектурные композиции, монументально-декоративные композиции, монументы, памятные знаки и иные художественно-декоративные объекты.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175. Для оформления мобильного и вертикального озеленения применяются следующие виды устройств: трельяжи, шпалеры, </w:t>
      </w:r>
      <w:proofErr w:type="spellStart"/>
      <w:r w:rsidRPr="005B0F90">
        <w:rPr>
          <w:rFonts w:ascii="Times New Roman" w:eastAsia="Times New Roman" w:hAnsi="Times New Roman" w:cs="Times New Roman"/>
          <w:sz w:val="28"/>
          <w:szCs w:val="28"/>
          <w:lang w:eastAsia="ar-SA"/>
        </w:rPr>
        <w:t>перголы</w:t>
      </w:r>
      <w:proofErr w:type="spellEnd"/>
      <w:r w:rsidRPr="005B0F90">
        <w:rPr>
          <w:rFonts w:ascii="Times New Roman" w:eastAsia="Times New Roman" w:hAnsi="Times New Roman" w:cs="Times New Roman"/>
          <w:sz w:val="28"/>
          <w:szCs w:val="28"/>
          <w:lang w:eastAsia="ar-SA"/>
        </w:rPr>
        <w:t>, контейнеры, цветочницы, вазоны.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177. </w:t>
      </w:r>
      <w:proofErr w:type="spellStart"/>
      <w:r w:rsidRPr="005B0F90">
        <w:rPr>
          <w:rFonts w:ascii="Times New Roman" w:eastAsia="Times New Roman" w:hAnsi="Times New Roman" w:cs="Times New Roman"/>
          <w:sz w:val="28"/>
          <w:szCs w:val="28"/>
          <w:lang w:eastAsia="ar-SA"/>
        </w:rPr>
        <w:t>Пергола</w:t>
      </w:r>
      <w:proofErr w:type="spellEnd"/>
      <w:r w:rsidRPr="005B0F90">
        <w:rPr>
          <w:rFonts w:ascii="Times New Roman" w:eastAsia="Times New Roman" w:hAnsi="Times New Roman" w:cs="Times New Roman"/>
          <w:sz w:val="28"/>
          <w:szCs w:val="28"/>
          <w:lang w:eastAsia="ar-SA"/>
        </w:rPr>
        <w:t xml:space="preserve"> – легкое решетчатое сооружение из дерева или металла в </w:t>
      </w:r>
      <w:r w:rsidRPr="005B0F90">
        <w:rPr>
          <w:rFonts w:ascii="Times New Roman" w:eastAsia="Times New Roman" w:hAnsi="Times New Roman" w:cs="Times New Roman"/>
          <w:sz w:val="28"/>
          <w:szCs w:val="28"/>
          <w:lang w:eastAsia="ar-SA"/>
        </w:rPr>
        <w:lastRenderedPageBreak/>
        <w:t>виде беседки, галереи или навеса, используется как «зеленый тоннель», переход между площадками или архитектурными объектами.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178. Контейнеры – специальные кадки, ящики и иные емкости, применяемые для высадки в них зеленых насаждений.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179. Цветочницы, вазоны – небольшие емкости с растительным грунтом, в которые высаживаются цветочные растения.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180. Высота цветочниц (вазонов) должна обеспечивать предотвращение случайного наезда автомобилей и попадания мусора. </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Дизайн (цвет, форма) цветочниц (вазонов) не должна отвлекать внимание от растений.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5B0F90" w:rsidRPr="005B0F90" w:rsidRDefault="005B0F90" w:rsidP="005B0F90">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44" w:name="_Toc402276795"/>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 xml:space="preserve">Мебель </w:t>
      </w:r>
      <w:bookmarkEnd w:id="44"/>
      <w:r w:rsidRPr="005B0F90">
        <w:rPr>
          <w:rFonts w:ascii="Times New Roman" w:eastAsia="MS Gothic" w:hAnsi="Times New Roman" w:cs="Times New Roman"/>
          <w:b/>
          <w:sz w:val="28"/>
          <w:szCs w:val="28"/>
          <w:lang w:eastAsia="ar-SA"/>
        </w:rPr>
        <w:t>сельского поселения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183. На территории парков возможно выполнять скамьи и столы из древесных пней-срубов, бревен и плах, не имеющих сколов и острых углов.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5B0F90" w:rsidRPr="005B0F90" w:rsidRDefault="005B0F90" w:rsidP="000B47A8">
      <w:pPr>
        <w:widowControl w:val="0"/>
        <w:suppressAutoHyphens/>
        <w:autoSpaceDE w:val="0"/>
        <w:autoSpaceDN w:val="0"/>
        <w:adjustRightInd w:val="0"/>
        <w:spacing w:after="0" w:line="240" w:lineRule="auto"/>
        <w:ind w:left="142" w:firstLine="709"/>
        <w:contextualSpacing/>
        <w:jc w:val="center"/>
        <w:rPr>
          <w:rFonts w:ascii="Times New Roman" w:eastAsia="Times New Roman" w:hAnsi="Times New Roman" w:cs="Times New Roman"/>
          <w:b/>
          <w:sz w:val="28"/>
          <w:szCs w:val="28"/>
          <w:lang w:eastAsia="ar-SA"/>
        </w:rPr>
      </w:pPr>
      <w:r w:rsidRPr="005B0F90">
        <w:rPr>
          <w:rFonts w:ascii="Times New Roman" w:eastAsia="Times New Roman" w:hAnsi="Times New Roman" w:cs="Times New Roman"/>
          <w:b/>
          <w:sz w:val="28"/>
          <w:szCs w:val="28"/>
          <w:lang w:eastAsia="ar-SA"/>
        </w:rPr>
        <w:t>Пешеходные коммуникации (тротуары, аллеи, дорожки, тропинки), обеспечивающие пешеходные связи и передвижение на</w:t>
      </w:r>
      <w:r w:rsidR="000B47A8">
        <w:rPr>
          <w:rFonts w:ascii="Times New Roman" w:eastAsia="Times New Roman" w:hAnsi="Times New Roman" w:cs="Times New Roman"/>
          <w:b/>
          <w:sz w:val="28"/>
          <w:szCs w:val="28"/>
          <w:lang w:eastAsia="ar-SA"/>
        </w:rPr>
        <w:t xml:space="preserve"> территории сельского поселения</w:t>
      </w:r>
    </w:p>
    <w:p w:rsidR="005B0F90" w:rsidRPr="005B0F90" w:rsidRDefault="005B0F90" w:rsidP="005B0F90">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186. При планировочной организации пешеходных тротуаров необходимо предусмотреть беспрепятственный доступ к зданиям и </w:t>
      </w:r>
      <w:r w:rsidRPr="005B0F90">
        <w:rPr>
          <w:rFonts w:ascii="Times New Roman" w:eastAsia="Times New Roman" w:hAnsi="Times New Roman" w:cs="Times New Roman"/>
          <w:sz w:val="28"/>
          <w:szCs w:val="28"/>
          <w:lang w:eastAsia="ar-SA"/>
        </w:rPr>
        <w:lastRenderedPageBreak/>
        <w:t>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187. При создании пешеходных тротуаров учитывается следующее: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188. Покрытие пешеходных дорожек должно быть удобным при ходьбе и устойчивым к износу.</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190. Пешеходные маршруты в составе общественных и </w:t>
      </w:r>
      <w:proofErr w:type="spellStart"/>
      <w:r w:rsidRPr="005B0F90">
        <w:rPr>
          <w:rFonts w:ascii="Times New Roman" w:eastAsia="Times New Roman" w:hAnsi="Times New Roman" w:cs="Times New Roman"/>
          <w:sz w:val="28"/>
          <w:szCs w:val="28"/>
          <w:lang w:eastAsia="ar-SA"/>
        </w:rPr>
        <w:t>полуприватных</w:t>
      </w:r>
      <w:proofErr w:type="spellEnd"/>
      <w:r w:rsidRPr="005B0F90">
        <w:rPr>
          <w:rFonts w:ascii="Times New Roman" w:eastAsia="Times New Roman" w:hAnsi="Times New Roman" w:cs="Times New Roman"/>
          <w:sz w:val="28"/>
          <w:szCs w:val="28"/>
          <w:lang w:eastAsia="ar-SA"/>
        </w:rPr>
        <w:t xml:space="preserve"> пространств должны быть хорошо просматриваемыми на всем протяжении из окон жилых домов.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191. Пешеходные маршруты обеспечиваются освещением, озеленением, местами для кратковременного отдыха (скамейки и пр.).</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194. На дорожках скверов, бульваров, садов сельского поселения предусматриваются твердые виды покрытия с элементами сопряжения.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5" w:name="_Toc402276796"/>
      <w:r w:rsidRPr="005B0F90">
        <w:rPr>
          <w:rFonts w:ascii="Times New Roman" w:eastAsia="MS Gothic" w:hAnsi="Times New Roman" w:cs="Times New Roman"/>
          <w:b/>
          <w:color w:val="000000"/>
          <w:sz w:val="28"/>
          <w:szCs w:val="28"/>
          <w:lang w:eastAsia="ar-SA"/>
        </w:rPr>
        <w:t>Уличное коммунально-бытовое оборудование</w:t>
      </w:r>
      <w:bookmarkEnd w:id="45"/>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5B0F90">
        <w:rPr>
          <w:rFonts w:ascii="Times New Roman" w:eastAsia="Times New Roman" w:hAnsi="Times New Roman" w:cs="Times New Roman"/>
          <w:sz w:val="28"/>
          <w:szCs w:val="28"/>
          <w:lang w:eastAsia="ar-SA"/>
        </w:rPr>
        <w:t>экологичность</w:t>
      </w:r>
      <w:proofErr w:type="spellEnd"/>
      <w:r w:rsidRPr="005B0F90">
        <w:rPr>
          <w:rFonts w:ascii="Times New Roman" w:eastAsia="Times New Roman" w:hAnsi="Times New Roman" w:cs="Times New Roman"/>
          <w:sz w:val="28"/>
          <w:szCs w:val="28"/>
          <w:lang w:eastAsia="ar-SA"/>
        </w:rPr>
        <w:t>, безопасность (отсутствие острых углов), удобство в пользовании, легкость очистки, привлекательный внешний вид.</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lastRenderedPageBreak/>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B0F90" w:rsidRPr="005B0F90" w:rsidRDefault="005B0F90" w:rsidP="005B0F90">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46" w:name="_Toc402276797"/>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Уличное техническое оборудование</w:t>
      </w:r>
      <w:bookmarkEnd w:id="46"/>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B0F90">
        <w:rPr>
          <w:rFonts w:ascii="Times New Roman" w:eastAsia="Times New Roman" w:hAnsi="Times New Roman" w:cs="Times New Roman"/>
          <w:sz w:val="28"/>
          <w:szCs w:val="28"/>
          <w:lang w:eastAsia="ar-SA"/>
        </w:rPr>
        <w:t>дождеприемных</w:t>
      </w:r>
      <w:proofErr w:type="spellEnd"/>
      <w:r w:rsidRPr="005B0F90">
        <w:rPr>
          <w:rFonts w:ascii="Times New Roman" w:eastAsia="Times New Roman" w:hAnsi="Times New Roman" w:cs="Times New Roman"/>
          <w:sz w:val="28"/>
          <w:szCs w:val="28"/>
          <w:lang w:eastAsia="ar-SA"/>
        </w:rPr>
        <w:t xml:space="preserve"> колодцев, вентиляционные шахты подземных коммуникаций, шкафы телефонной связи и т.п.).</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200. Элементы инженерного оборудования не должны противоречить техническим условиям, в том числе: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крышки люков смотровых колодцев, расположенных на территории пешеходных коммуникаций (в </w:t>
      </w:r>
      <w:proofErr w:type="spellStart"/>
      <w:r w:rsidRPr="005B0F90">
        <w:rPr>
          <w:rFonts w:ascii="Times New Roman" w:eastAsia="Times New Roman" w:hAnsi="Times New Roman" w:cs="Times New Roman"/>
          <w:sz w:val="28"/>
          <w:szCs w:val="28"/>
          <w:lang w:eastAsia="ar-SA"/>
        </w:rPr>
        <w:t>т.ч</w:t>
      </w:r>
      <w:proofErr w:type="spellEnd"/>
      <w:r w:rsidRPr="005B0F90">
        <w:rPr>
          <w:rFonts w:ascii="Times New Roman" w:eastAsia="Times New Roman" w:hAnsi="Times New Roman" w:cs="Times New Roman"/>
          <w:sz w:val="28"/>
          <w:szCs w:val="28"/>
          <w:lang w:eastAsia="ar-SA"/>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вентиляционные шахты необходимо оборудовать решетками.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0B47A8" w:rsidRDefault="005B0F90" w:rsidP="000B47A8">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47" w:name="Par156"/>
      <w:bookmarkStart w:id="48" w:name="_Toc402276798"/>
      <w:bookmarkEnd w:id="47"/>
      <w:r w:rsidRPr="005B0F90">
        <w:rPr>
          <w:rFonts w:ascii="Times New Roman" w:eastAsia="MS Gothic" w:hAnsi="Times New Roman" w:cs="Times New Roman"/>
          <w:b/>
          <w:sz w:val="28"/>
          <w:szCs w:val="28"/>
          <w:lang w:eastAsia="ar-SA"/>
        </w:rPr>
        <w:t>Водные устройства</w:t>
      </w:r>
      <w:bookmarkEnd w:id="48"/>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w:t>
      </w:r>
      <w:r w:rsidRPr="005B0F90">
        <w:rPr>
          <w:rFonts w:ascii="Times New Roman" w:eastAsia="Times New Roman" w:hAnsi="Times New Roman" w:cs="Times New Roman"/>
          <w:sz w:val="28"/>
          <w:szCs w:val="28"/>
          <w:lang w:eastAsia="ar-SA"/>
        </w:rPr>
        <w:lastRenderedPageBreak/>
        <w:t>должна составлять не более 90 см для взрослых и не более 70 см для детей.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5B0F90" w:rsidRDefault="005B0F90" w:rsidP="0089571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49" w:name="Par171"/>
      <w:bookmarkStart w:id="50" w:name="Par176"/>
      <w:bookmarkStart w:id="51" w:name="_Toc402276799"/>
      <w:bookmarkEnd w:id="49"/>
      <w:bookmarkEnd w:id="50"/>
      <w:r w:rsidRPr="005B0F90">
        <w:rPr>
          <w:rFonts w:ascii="Times New Roman" w:eastAsia="MS Gothic" w:hAnsi="Times New Roman" w:cs="Times New Roman"/>
          <w:b/>
          <w:sz w:val="28"/>
          <w:szCs w:val="28"/>
          <w:lang w:eastAsia="ar-SA"/>
        </w:rPr>
        <w:t>Общие требования к зонам отдыха</w:t>
      </w:r>
      <w:bookmarkEnd w:id="51"/>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204. Зоны отдыха – территории, предназначенные и обустроенные для организации активного массового отдыха, купания и рекреации.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208. При проектировании озеленения обеспечиваются: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сохранение травяного покрова, древесно-кустарниковой и прибрежной растительности не менее чем на 80% общей площади зоны отдыха;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209. Допускается установка передвижного торгового оборудования (торговые тележки «Вода», «Мороженое»).</w:t>
      </w:r>
    </w:p>
    <w:p w:rsidR="005B0F90" w:rsidRPr="005B0F90" w:rsidRDefault="005B0F90" w:rsidP="005B0F90">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52" w:name="Par509"/>
      <w:bookmarkStart w:id="53" w:name="_Toc402276800"/>
      <w:bookmarkEnd w:id="52"/>
    </w:p>
    <w:p w:rsidR="005B0F90" w:rsidRPr="0089571B" w:rsidRDefault="005B0F90" w:rsidP="0089571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F90">
        <w:rPr>
          <w:rFonts w:ascii="Times New Roman" w:eastAsia="MS Gothic" w:hAnsi="Times New Roman" w:cs="Times New Roman"/>
          <w:b/>
          <w:sz w:val="28"/>
          <w:szCs w:val="28"/>
          <w:lang w:eastAsia="ar-SA"/>
        </w:rPr>
        <w:t>Парки</w:t>
      </w:r>
      <w:bookmarkEnd w:id="53"/>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lastRenderedPageBreak/>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214. Применяются сочетания различных видов и приемов озеленения: вертикального (</w:t>
      </w:r>
      <w:proofErr w:type="spellStart"/>
      <w:r w:rsidRPr="005B0F90">
        <w:rPr>
          <w:rFonts w:ascii="Times New Roman" w:eastAsia="Times New Roman" w:hAnsi="Times New Roman" w:cs="Times New Roman"/>
          <w:sz w:val="28"/>
          <w:szCs w:val="28"/>
          <w:lang w:eastAsia="ar-SA"/>
        </w:rPr>
        <w:t>перголы</w:t>
      </w:r>
      <w:proofErr w:type="spellEnd"/>
      <w:r w:rsidRPr="005B0F90">
        <w:rPr>
          <w:rFonts w:ascii="Times New Roman" w:eastAsia="Times New Roman" w:hAnsi="Times New Roman" w:cs="Times New Roman"/>
          <w:sz w:val="28"/>
          <w:szCs w:val="28"/>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lastRenderedPageBreak/>
        <w:t>220. Возможно предусматривать ограждение территории парка и установку некапитальных и нестационарных сооружений питания (летние кафе).</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5B0F90" w:rsidRDefault="005B0F90" w:rsidP="0089571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54" w:name="Par533"/>
      <w:bookmarkStart w:id="55" w:name="Par558"/>
      <w:bookmarkStart w:id="56" w:name="_Toc402276802"/>
      <w:bookmarkEnd w:id="54"/>
      <w:bookmarkEnd w:id="55"/>
      <w:r w:rsidRPr="005B0F90">
        <w:rPr>
          <w:rFonts w:ascii="Times New Roman" w:eastAsia="MS Gothic" w:hAnsi="Times New Roman" w:cs="Times New Roman"/>
          <w:b/>
          <w:sz w:val="28"/>
          <w:szCs w:val="28"/>
          <w:lang w:eastAsia="ar-SA"/>
        </w:rPr>
        <w:t>Бульвары, скверы</w:t>
      </w:r>
      <w:bookmarkEnd w:id="56"/>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221. Бульвары и скверы предназначены для организации кратковременного отдыха, прогулок, транзитных пешеходных передвижений.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F90">
        <w:rPr>
          <w:rFonts w:ascii="Times New Roman" w:eastAsia="Times New Roman" w:hAnsi="Times New Roman" w:cs="Times New Roman"/>
          <w:sz w:val="28"/>
          <w:szCs w:val="28"/>
          <w:lang w:eastAsia="ar-SA"/>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B0F90" w:rsidRPr="005B0F90" w:rsidRDefault="005B0F90" w:rsidP="005B0F90">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5B0F90" w:rsidRDefault="005B0F90" w:rsidP="005B0F90">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sidRPr="005B0F90">
        <w:rPr>
          <w:rFonts w:ascii="Times New Roman" w:eastAsia="Times New Roman" w:hAnsi="Times New Roman" w:cs="Times New Roman"/>
          <w:b/>
          <w:bCs/>
          <w:sz w:val="28"/>
          <w:szCs w:val="28"/>
          <w:lang w:val="en-US" w:eastAsia="ar-SA"/>
        </w:rPr>
        <w:t>III</w:t>
      </w:r>
      <w:r w:rsidRPr="005B0F90">
        <w:rPr>
          <w:rFonts w:ascii="Times New Roman" w:eastAsia="Times New Roman" w:hAnsi="Times New Roman" w:cs="Times New Roman"/>
          <w:b/>
          <w:bCs/>
          <w:sz w:val="28"/>
          <w:szCs w:val="28"/>
          <w:lang w:eastAsia="ar-SA"/>
        </w:rPr>
        <w:t>. Требования к содержанию объектов благоустройства, зданий, строений, сооружений.</w:t>
      </w:r>
    </w:p>
    <w:p w:rsidR="005B0F90" w:rsidRPr="005B0F90" w:rsidRDefault="005B0F90" w:rsidP="005B0F9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F90" w:rsidRPr="0089571B" w:rsidRDefault="005B0F90" w:rsidP="0089571B">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57" w:name="_Toc402276809"/>
      <w:r w:rsidRPr="005B0F90">
        <w:rPr>
          <w:rFonts w:ascii="Times New Roman" w:eastAsia="MS Gothic" w:hAnsi="Times New Roman" w:cs="Times New Roman"/>
          <w:b/>
          <w:sz w:val="28"/>
          <w:szCs w:val="28"/>
          <w:lang w:eastAsia="ar-SA"/>
        </w:rPr>
        <w:t>Ввод в эксплуатацию детских, игровых, спортивных (физкультурно-оздоровительных) площадок и их содержание</w:t>
      </w:r>
      <w:bookmarkEnd w:id="57"/>
    </w:p>
    <w:p w:rsidR="005B0F90" w:rsidRPr="005B0F90" w:rsidRDefault="005B0F90" w:rsidP="005B0F90">
      <w:pPr>
        <w:tabs>
          <w:tab w:val="left" w:pos="2127"/>
          <w:tab w:val="num" w:pos="2451"/>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5B0F90" w:rsidRPr="005B0F90" w:rsidRDefault="005B0F90" w:rsidP="005B0F90">
      <w:pPr>
        <w:tabs>
          <w:tab w:val="left" w:pos="1077"/>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B0F90" w:rsidRPr="005B0F90" w:rsidRDefault="005B0F90" w:rsidP="005B0F90">
      <w:pPr>
        <w:tabs>
          <w:tab w:val="left" w:pos="900"/>
          <w:tab w:val="left" w:pos="1077"/>
        </w:tabs>
        <w:spacing w:after="200" w:line="276" w:lineRule="auto"/>
        <w:ind w:firstLine="709"/>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B0F90" w:rsidRPr="005B0F90" w:rsidRDefault="005B0F90" w:rsidP="005B0F90">
      <w:pPr>
        <w:tabs>
          <w:tab w:val="left" w:pos="900"/>
          <w:tab w:val="left" w:pos="1077"/>
        </w:tabs>
        <w:spacing w:after="200" w:line="276" w:lineRule="auto"/>
        <w:ind w:firstLine="709"/>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5B0F90" w:rsidRPr="005B0F90" w:rsidRDefault="005B0F90" w:rsidP="005B0F90">
      <w:pPr>
        <w:tabs>
          <w:tab w:val="left" w:pos="900"/>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lastRenderedPageBreak/>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5B0F90" w:rsidRPr="005B0F90" w:rsidRDefault="005B0F90" w:rsidP="005B0F90">
      <w:pPr>
        <w:tabs>
          <w:tab w:val="left" w:pos="0"/>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B0F90" w:rsidRPr="005B0F90" w:rsidRDefault="005B0F90" w:rsidP="005B0F90">
      <w:pPr>
        <w:tabs>
          <w:tab w:val="left" w:pos="0"/>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5B0F90" w:rsidRPr="005B0F90" w:rsidRDefault="005B0F90" w:rsidP="005B0F90">
      <w:pPr>
        <w:tabs>
          <w:tab w:val="left" w:pos="0"/>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B0F90" w:rsidRPr="005B0F90" w:rsidRDefault="005B0F90" w:rsidP="005B0F90">
      <w:pPr>
        <w:tabs>
          <w:tab w:val="left" w:pos="0"/>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B0F90" w:rsidRPr="005B0F90" w:rsidRDefault="005B0F90" w:rsidP="005B0F90">
      <w:pPr>
        <w:tabs>
          <w:tab w:val="left" w:pos="0"/>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B0F90" w:rsidRPr="005B0F90" w:rsidRDefault="005B0F90" w:rsidP="005B0F90">
      <w:pPr>
        <w:tabs>
          <w:tab w:val="left" w:pos="0"/>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B0F90" w:rsidRPr="005B0F90" w:rsidRDefault="005B0F90" w:rsidP="005B0F90">
      <w:pPr>
        <w:tabs>
          <w:tab w:val="left" w:pos="0"/>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B0F90" w:rsidRPr="005B0F90" w:rsidRDefault="005B0F90" w:rsidP="005B0F90">
      <w:pPr>
        <w:tabs>
          <w:tab w:val="left" w:pos="0"/>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B0F90" w:rsidRPr="005B0F90" w:rsidRDefault="005B0F90" w:rsidP="005B0F90">
      <w:pPr>
        <w:tabs>
          <w:tab w:val="left" w:pos="0"/>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lastRenderedPageBreak/>
        <w:t>238. Контроль за техническим состоянием оборудования площадок включает:</w:t>
      </w:r>
    </w:p>
    <w:p w:rsidR="005B0F90" w:rsidRPr="005B0F90" w:rsidRDefault="005B0F90" w:rsidP="005B0F90">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первичный осмотр и проверку оборудования перед вводом в эксплуатацию;</w:t>
      </w:r>
    </w:p>
    <w:p w:rsidR="005B0F90" w:rsidRPr="005B0F90" w:rsidRDefault="005B0F90" w:rsidP="005B0F90">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B0F90" w:rsidRPr="005B0F90" w:rsidRDefault="005B0F90" w:rsidP="005B0F90">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B0F90" w:rsidRPr="005B0F90" w:rsidRDefault="005B0F90" w:rsidP="005B0F90">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5B0F90" w:rsidRPr="005B0F90" w:rsidRDefault="005B0F90" w:rsidP="005B0F90">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239. Периодичность регулярного визуального осмотра устанавливает собственник на основе учета условий эксплуатации.</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5B0F90" w:rsidRPr="005B0F90" w:rsidRDefault="005B0F90" w:rsidP="005B0F90">
      <w:pPr>
        <w:tabs>
          <w:tab w:val="left" w:pos="1077"/>
        </w:tabs>
        <w:autoSpaceDE w:val="0"/>
        <w:autoSpaceDN w:val="0"/>
        <w:adjustRightInd w:val="0"/>
        <w:spacing w:after="200" w:line="276" w:lineRule="auto"/>
        <w:ind w:firstLine="709"/>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B0F90" w:rsidRPr="005B0F90" w:rsidRDefault="005B0F90" w:rsidP="005B0F90">
      <w:pPr>
        <w:spacing w:after="200" w:line="276" w:lineRule="auto"/>
        <w:ind w:firstLine="709"/>
        <w:rPr>
          <w:rFonts w:ascii="Times New Roman" w:eastAsia="Calibri" w:hAnsi="Times New Roman" w:cs="Times New Roman"/>
          <w:sz w:val="28"/>
          <w:szCs w:val="28"/>
        </w:rPr>
      </w:pPr>
      <w:r w:rsidRPr="005B0F90">
        <w:rPr>
          <w:rFonts w:ascii="Times New Roman" w:eastAsia="Calibri" w:hAnsi="Times New Roman" w:cs="Times New Roman"/>
          <w:sz w:val="28"/>
          <w:szCs w:val="28"/>
        </w:rPr>
        <w:t>241. Основной осмотр проводится раз в год.</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B0F90" w:rsidRPr="005B0F90" w:rsidRDefault="005B0F90" w:rsidP="005B0F90">
      <w:pPr>
        <w:tabs>
          <w:tab w:val="left" w:pos="1077"/>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B0F90" w:rsidRPr="005B0F90" w:rsidRDefault="005B0F90" w:rsidP="005B0F90">
      <w:pPr>
        <w:tabs>
          <w:tab w:val="left" w:pos="1077"/>
        </w:tabs>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B0F90" w:rsidRPr="005B0F90" w:rsidRDefault="005B0F90" w:rsidP="005B0F90">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5B0F90" w:rsidRPr="005B0F90" w:rsidRDefault="005B0F90" w:rsidP="005B0F90">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B0F90" w:rsidRPr="005B0F90" w:rsidRDefault="005B0F90" w:rsidP="005B0F90">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5B0F90" w:rsidRPr="005B0F90" w:rsidRDefault="005B0F90" w:rsidP="005B0F90">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B0F90" w:rsidRPr="005B0F90" w:rsidRDefault="005B0F90" w:rsidP="005B0F90">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5B0F90">
        <w:rPr>
          <w:rFonts w:ascii="Times New Roman" w:eastAsia="Calibri" w:hAnsi="Times New Roman" w:cs="Times New Roman"/>
          <w:sz w:val="28"/>
          <w:szCs w:val="28"/>
        </w:rPr>
        <w:t>ударопоглащающих</w:t>
      </w:r>
      <w:proofErr w:type="spellEnd"/>
      <w:r w:rsidRPr="005B0F90">
        <w:rPr>
          <w:rFonts w:ascii="Times New Roman" w:eastAsia="Calibri" w:hAnsi="Times New Roman" w:cs="Times New Roman"/>
          <w:sz w:val="28"/>
          <w:szCs w:val="28"/>
        </w:rPr>
        <w:t xml:space="preserve"> покрытий; смазку подшипников; восстановление </w:t>
      </w:r>
      <w:proofErr w:type="spellStart"/>
      <w:r w:rsidRPr="005B0F90">
        <w:rPr>
          <w:rFonts w:ascii="Times New Roman" w:eastAsia="Calibri" w:hAnsi="Times New Roman" w:cs="Times New Roman"/>
          <w:sz w:val="28"/>
          <w:szCs w:val="28"/>
        </w:rPr>
        <w:t>ударопоглащающих</w:t>
      </w:r>
      <w:proofErr w:type="spellEnd"/>
      <w:r w:rsidRPr="005B0F90">
        <w:rPr>
          <w:rFonts w:ascii="Times New Roman" w:eastAsia="Calibri" w:hAnsi="Times New Roman" w:cs="Times New Roman"/>
          <w:sz w:val="28"/>
          <w:szCs w:val="28"/>
        </w:rPr>
        <w:t xml:space="preserve"> покрытий из сыпучих материалов и корректировку их уровня.</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B0F90" w:rsidRPr="005B0F90" w:rsidRDefault="005B0F90" w:rsidP="005B0F90">
      <w:pPr>
        <w:spacing w:after="200" w:line="276" w:lineRule="auto"/>
        <w:ind w:firstLine="709"/>
        <w:contextualSpacing/>
        <w:jc w:val="both"/>
        <w:outlineLvl w:val="1"/>
        <w:rPr>
          <w:rFonts w:ascii="Times New Roman" w:eastAsia="MS Gothic" w:hAnsi="Times New Roman" w:cs="Times New Roman"/>
          <w:b/>
          <w:sz w:val="28"/>
          <w:szCs w:val="28"/>
        </w:rPr>
      </w:pPr>
      <w:bookmarkStart w:id="58" w:name="_Toc402276810"/>
    </w:p>
    <w:p w:rsidR="005B0F90" w:rsidRPr="005B0F90" w:rsidRDefault="005B0F90" w:rsidP="0089571B">
      <w:pPr>
        <w:spacing w:after="200" w:line="276" w:lineRule="auto"/>
        <w:ind w:firstLine="709"/>
        <w:contextualSpacing/>
        <w:jc w:val="center"/>
        <w:outlineLvl w:val="1"/>
        <w:rPr>
          <w:rFonts w:ascii="Times New Roman" w:eastAsia="MS Gothic" w:hAnsi="Times New Roman" w:cs="Times New Roman"/>
          <w:b/>
          <w:sz w:val="28"/>
          <w:szCs w:val="28"/>
        </w:rPr>
      </w:pPr>
      <w:r w:rsidRPr="005B0F90">
        <w:rPr>
          <w:rFonts w:ascii="Times New Roman" w:eastAsia="MS Gothic" w:hAnsi="Times New Roman" w:cs="Times New Roman"/>
          <w:b/>
          <w:sz w:val="28"/>
          <w:szCs w:val="28"/>
        </w:rPr>
        <w:t>Содержание площадок автостоянок, мест размещения и хранения транспортных средств</w:t>
      </w:r>
      <w:bookmarkEnd w:id="58"/>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lastRenderedPageBreak/>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B0F90" w:rsidRPr="005B0F90" w:rsidRDefault="005B0F90" w:rsidP="005B0F90">
      <w:pPr>
        <w:spacing w:after="200" w:line="276" w:lineRule="auto"/>
        <w:ind w:firstLine="709"/>
        <w:contextualSpacing/>
        <w:jc w:val="both"/>
        <w:outlineLvl w:val="1"/>
        <w:rPr>
          <w:rFonts w:ascii="Times New Roman" w:eastAsia="MS Gothic" w:hAnsi="Times New Roman" w:cs="Times New Roman"/>
          <w:sz w:val="28"/>
          <w:szCs w:val="28"/>
        </w:rPr>
      </w:pPr>
      <w:bookmarkStart w:id="59" w:name="_Toc402276811"/>
    </w:p>
    <w:p w:rsidR="005B0F90" w:rsidRPr="005B0F90" w:rsidRDefault="005B0F90" w:rsidP="0089571B">
      <w:pPr>
        <w:spacing w:after="200" w:line="276" w:lineRule="auto"/>
        <w:ind w:firstLine="709"/>
        <w:contextualSpacing/>
        <w:jc w:val="center"/>
        <w:outlineLvl w:val="1"/>
        <w:rPr>
          <w:rFonts w:ascii="Times New Roman" w:eastAsia="MS Gothic" w:hAnsi="Times New Roman" w:cs="Times New Roman"/>
          <w:b/>
          <w:sz w:val="28"/>
          <w:szCs w:val="28"/>
        </w:rPr>
      </w:pPr>
      <w:r w:rsidRPr="005B0F90">
        <w:rPr>
          <w:rFonts w:ascii="Times New Roman" w:eastAsia="MS Gothic" w:hAnsi="Times New Roman" w:cs="Times New Roman"/>
          <w:b/>
          <w:sz w:val="28"/>
          <w:szCs w:val="28"/>
        </w:rPr>
        <w:t>Содержание объектов (средств) наружного освещения</w:t>
      </w:r>
      <w:bookmarkEnd w:id="59"/>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254. Все системы уличного, дворового и других видов наружного освещения должны поддерживаться в исправном состоянии.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Опоры сетей наружного освещения не должны иметь отклонение от вертикали более 5 градусов.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257. Количество неработающих светильников на улицах не должно </w:t>
      </w:r>
      <w:r w:rsidRPr="005B0F90">
        <w:rPr>
          <w:rFonts w:ascii="Times New Roman" w:eastAsia="Calibri" w:hAnsi="Times New Roman" w:cs="Times New Roman"/>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5B0F90" w:rsidRPr="005B0F90" w:rsidRDefault="005B0F90" w:rsidP="005B0F90">
      <w:pPr>
        <w:spacing w:after="200" w:line="276" w:lineRule="auto"/>
        <w:ind w:firstLine="709"/>
        <w:contextualSpacing/>
        <w:jc w:val="both"/>
        <w:outlineLvl w:val="1"/>
        <w:rPr>
          <w:rFonts w:ascii="Times New Roman" w:eastAsia="MS Gothic" w:hAnsi="Times New Roman" w:cs="Times New Roman"/>
          <w:sz w:val="28"/>
          <w:szCs w:val="28"/>
        </w:rPr>
      </w:pPr>
      <w:bookmarkStart w:id="60" w:name="_Toc402276812"/>
    </w:p>
    <w:p w:rsidR="005B0F90" w:rsidRPr="0089571B" w:rsidRDefault="005B0F90" w:rsidP="0089571B">
      <w:pPr>
        <w:spacing w:after="200" w:line="276" w:lineRule="auto"/>
        <w:ind w:firstLine="709"/>
        <w:contextualSpacing/>
        <w:jc w:val="center"/>
        <w:outlineLvl w:val="1"/>
        <w:rPr>
          <w:rFonts w:ascii="Times New Roman" w:eastAsia="MS Gothic" w:hAnsi="Times New Roman" w:cs="Times New Roman"/>
          <w:b/>
          <w:sz w:val="28"/>
          <w:szCs w:val="28"/>
        </w:rPr>
      </w:pPr>
      <w:bookmarkStart w:id="61" w:name="Par228"/>
      <w:bookmarkStart w:id="62" w:name="_Toc402276813"/>
      <w:bookmarkEnd w:id="60"/>
      <w:bookmarkEnd w:id="61"/>
      <w:r w:rsidRPr="005B0F90">
        <w:rPr>
          <w:rFonts w:ascii="Times New Roman" w:eastAsia="MS Gothic" w:hAnsi="Times New Roman" w:cs="Times New Roman"/>
          <w:b/>
          <w:sz w:val="28"/>
          <w:szCs w:val="28"/>
        </w:rPr>
        <w:t>Требования к содержанию ограждений (заборов)</w:t>
      </w:r>
      <w:bookmarkEnd w:id="62"/>
    </w:p>
    <w:p w:rsidR="005B0F90" w:rsidRPr="005B0F90" w:rsidRDefault="005B0F90" w:rsidP="005B0F90">
      <w:pPr>
        <w:spacing w:after="200" w:line="276" w:lineRule="auto"/>
        <w:ind w:firstLine="709"/>
        <w:contextualSpacing/>
        <w:jc w:val="both"/>
        <w:outlineLvl w:val="1"/>
        <w:rPr>
          <w:rFonts w:ascii="Times New Roman" w:eastAsia="Calibri" w:hAnsi="Times New Roman" w:cs="Times New Roman"/>
          <w:sz w:val="28"/>
          <w:szCs w:val="28"/>
        </w:rPr>
      </w:pPr>
      <w:r w:rsidRPr="005B0F90">
        <w:rPr>
          <w:rFonts w:ascii="Times New Roman" w:eastAsia="Calibri" w:hAnsi="Times New Roman" w:cs="Times New Roman"/>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B0F90" w:rsidRPr="005B0F90" w:rsidRDefault="005B0F90" w:rsidP="005B0F90">
      <w:pPr>
        <w:spacing w:after="200" w:line="276" w:lineRule="auto"/>
        <w:ind w:firstLine="709"/>
        <w:contextualSpacing/>
        <w:jc w:val="both"/>
        <w:outlineLvl w:val="1"/>
        <w:rPr>
          <w:rFonts w:ascii="Times New Roman" w:eastAsia="MS Gothic" w:hAnsi="Times New Roman" w:cs="Times New Roman"/>
          <w:sz w:val="28"/>
          <w:szCs w:val="28"/>
        </w:rPr>
      </w:pPr>
      <w:bookmarkStart w:id="63" w:name="_Toc402276814"/>
    </w:p>
    <w:p w:rsidR="005B0F90" w:rsidRPr="005B0F90" w:rsidRDefault="005B0F90" w:rsidP="0089571B">
      <w:pPr>
        <w:spacing w:after="200" w:line="276" w:lineRule="auto"/>
        <w:ind w:firstLine="709"/>
        <w:contextualSpacing/>
        <w:jc w:val="center"/>
        <w:outlineLvl w:val="1"/>
        <w:rPr>
          <w:rFonts w:ascii="Times New Roman" w:eastAsia="MS Gothic" w:hAnsi="Times New Roman" w:cs="Times New Roman"/>
          <w:b/>
          <w:sz w:val="28"/>
          <w:szCs w:val="28"/>
        </w:rPr>
      </w:pPr>
      <w:r w:rsidRPr="005B0F90">
        <w:rPr>
          <w:rFonts w:ascii="Times New Roman" w:eastAsia="MS Gothic" w:hAnsi="Times New Roman" w:cs="Times New Roman"/>
          <w:b/>
          <w:sz w:val="28"/>
          <w:szCs w:val="28"/>
        </w:rPr>
        <w:t>Содержание объектов капитального строительства и объектов инфраструктуры</w:t>
      </w:r>
      <w:bookmarkEnd w:id="63"/>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261. Содержание объектов капитального строительства: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местные разрушения облицовки, штукатурки, фактурного и окрасочного слоев, трещины в штукатурке, </w:t>
      </w:r>
      <w:proofErr w:type="spellStart"/>
      <w:r w:rsidRPr="005B0F90">
        <w:rPr>
          <w:rFonts w:ascii="Times New Roman" w:eastAsia="Calibri" w:hAnsi="Times New Roman" w:cs="Times New Roman"/>
          <w:sz w:val="28"/>
          <w:szCs w:val="28"/>
        </w:rPr>
        <w:t>выкрашивание</w:t>
      </w:r>
      <w:proofErr w:type="spellEnd"/>
      <w:r w:rsidRPr="005B0F90">
        <w:rPr>
          <w:rFonts w:ascii="Times New Roman" w:eastAsia="Calibri" w:hAnsi="Times New Roman" w:cs="Times New Roman"/>
          <w:sz w:val="28"/>
          <w:szCs w:val="28"/>
        </w:rPr>
        <w:t xml:space="preserve"> раствора из швов облицовки, кирпичной и </w:t>
      </w:r>
      <w:proofErr w:type="spellStart"/>
      <w:r w:rsidRPr="005B0F90">
        <w:rPr>
          <w:rFonts w:ascii="Times New Roman" w:eastAsia="Calibri" w:hAnsi="Times New Roman" w:cs="Times New Roman"/>
          <w:sz w:val="28"/>
          <w:szCs w:val="28"/>
        </w:rPr>
        <w:t>мелкоблочной</w:t>
      </w:r>
      <w:proofErr w:type="spellEnd"/>
      <w:r w:rsidRPr="005B0F90">
        <w:rPr>
          <w:rFonts w:ascii="Times New Roman" w:eastAsia="Calibri"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B0F90">
        <w:rPr>
          <w:rFonts w:ascii="Times New Roman" w:eastAsia="Calibri" w:hAnsi="Times New Roman" w:cs="Times New Roman"/>
          <w:sz w:val="28"/>
          <w:szCs w:val="28"/>
        </w:rPr>
        <w:t>высолы</w:t>
      </w:r>
      <w:proofErr w:type="spellEnd"/>
      <w:r w:rsidRPr="005B0F90">
        <w:rPr>
          <w:rFonts w:ascii="Times New Roman" w:eastAsia="Calibri" w:hAnsi="Times New Roman" w:cs="Times New Roman"/>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w:t>
      </w:r>
      <w:r w:rsidRPr="005B0F90">
        <w:rPr>
          <w:rFonts w:ascii="Times New Roman" w:eastAsia="Calibri" w:hAnsi="Times New Roman" w:cs="Times New Roman"/>
          <w:sz w:val="28"/>
          <w:szCs w:val="28"/>
        </w:rPr>
        <w:lastRenderedPageBreak/>
        <w:t>названных зданий пропорционально занимаемым площадям.</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входы, цоколи, витрины должны содержаться в чистоте и исправном состоянии;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домовые знаки должны содержатся в чистоте, их освещение в темное время суток должно быть в исправном состоянии;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мостики для перехода через коммуникации должны быть исправными и содержаться в чистоте;</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lastRenderedPageBreak/>
        <w:t>262. Малые архитектурные формы должны содержаться в чистоте, окраска должна производиться не реже 1 раза в год, ремонт – по мере необходимости.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264. Содержание некапитальных сооружений:</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окраска некапитальных сооружений должна производиться не реже 1 раза в год, ремонт – по мере необходимости.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265. Водные устройства должны содержаться в чистоте, в том числе и в период их отключения. </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Окраска элементов водных устройств должна производиться не реже 1 раза в год, ремонт – по мере необходимости. </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p>
    <w:p w:rsidR="005B0F90" w:rsidRPr="005B0F90" w:rsidRDefault="005B0F90" w:rsidP="0089571B">
      <w:pPr>
        <w:spacing w:after="200" w:line="276" w:lineRule="auto"/>
        <w:ind w:firstLine="709"/>
        <w:contextualSpacing/>
        <w:jc w:val="center"/>
        <w:outlineLvl w:val="1"/>
        <w:rPr>
          <w:rFonts w:ascii="Times New Roman" w:eastAsia="MS Gothic" w:hAnsi="Times New Roman" w:cs="Times New Roman"/>
          <w:b/>
          <w:sz w:val="28"/>
          <w:szCs w:val="28"/>
        </w:rPr>
      </w:pPr>
      <w:bookmarkStart w:id="64" w:name="Par242"/>
      <w:bookmarkStart w:id="65" w:name="_Toc402276815"/>
      <w:bookmarkEnd w:id="64"/>
      <w:r w:rsidRPr="005B0F90">
        <w:rPr>
          <w:rFonts w:ascii="Times New Roman" w:eastAsia="MS Gothic" w:hAnsi="Times New Roman" w:cs="Times New Roman"/>
          <w:b/>
          <w:sz w:val="28"/>
          <w:szCs w:val="28"/>
        </w:rPr>
        <w:t>Содержание зеленых насаждений</w:t>
      </w:r>
      <w:bookmarkEnd w:id="65"/>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269. Части деревьев, кустарников с территории удаляются в течение трех </w:t>
      </w:r>
      <w:r w:rsidRPr="005B0F90">
        <w:rPr>
          <w:rFonts w:ascii="Times New Roman" w:eastAsia="Calibri" w:hAnsi="Times New Roman" w:cs="Times New Roman"/>
          <w:sz w:val="28"/>
          <w:szCs w:val="28"/>
        </w:rPr>
        <w:lastRenderedPageBreak/>
        <w:t>суток со дня проведения вырубки.</w:t>
      </w:r>
    </w:p>
    <w:p w:rsidR="005B0F90" w:rsidRPr="005B0F90" w:rsidRDefault="005B0F90" w:rsidP="005B0F90">
      <w:pPr>
        <w:spacing w:after="200" w:line="276" w:lineRule="auto"/>
        <w:ind w:firstLine="709"/>
        <w:contextualSpacing/>
        <w:jc w:val="both"/>
        <w:outlineLvl w:val="1"/>
        <w:rPr>
          <w:rFonts w:ascii="Times New Roman" w:eastAsia="MS Gothic" w:hAnsi="Times New Roman" w:cs="Times New Roman"/>
          <w:sz w:val="28"/>
          <w:szCs w:val="28"/>
        </w:rPr>
      </w:pPr>
      <w:bookmarkStart w:id="66" w:name="_Toc402276816"/>
    </w:p>
    <w:p w:rsidR="005B0F90" w:rsidRPr="005B0F90" w:rsidRDefault="005B0F90" w:rsidP="0089571B">
      <w:pPr>
        <w:spacing w:after="200" w:line="276" w:lineRule="auto"/>
        <w:ind w:firstLine="709"/>
        <w:contextualSpacing/>
        <w:jc w:val="center"/>
        <w:outlineLvl w:val="1"/>
        <w:rPr>
          <w:rFonts w:ascii="Times New Roman" w:eastAsia="MS Gothic" w:hAnsi="Times New Roman" w:cs="Times New Roman"/>
          <w:b/>
          <w:sz w:val="28"/>
          <w:szCs w:val="28"/>
        </w:rPr>
      </w:pPr>
      <w:r w:rsidRPr="005B0F90">
        <w:rPr>
          <w:rFonts w:ascii="Times New Roman" w:eastAsia="MS Gothic" w:hAnsi="Times New Roman" w:cs="Times New Roman"/>
          <w:b/>
          <w:sz w:val="28"/>
          <w:szCs w:val="28"/>
        </w:rPr>
        <w:t>Содержание наземных частей линейных сооружений и коммуникаций</w:t>
      </w:r>
      <w:bookmarkEnd w:id="66"/>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273. Не допускается повреждение наземных частей смотровых и </w:t>
      </w:r>
      <w:proofErr w:type="spellStart"/>
      <w:r w:rsidRPr="005B0F90">
        <w:rPr>
          <w:rFonts w:ascii="Times New Roman" w:eastAsia="Calibri" w:hAnsi="Times New Roman" w:cs="Times New Roman"/>
          <w:sz w:val="28"/>
          <w:szCs w:val="28"/>
        </w:rPr>
        <w:t>дождеприемных</w:t>
      </w:r>
      <w:proofErr w:type="spellEnd"/>
      <w:r w:rsidRPr="005B0F90">
        <w:rPr>
          <w:rFonts w:ascii="Times New Roman" w:eastAsia="Calibri"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274. Не допускается отсутствие, загрязнение или неокрашенное состояние ограждений, люков смотровых и </w:t>
      </w:r>
      <w:proofErr w:type="spellStart"/>
      <w:r w:rsidRPr="005B0F90">
        <w:rPr>
          <w:rFonts w:ascii="Times New Roman" w:eastAsia="Calibri" w:hAnsi="Times New Roman" w:cs="Times New Roman"/>
          <w:sz w:val="28"/>
          <w:szCs w:val="28"/>
        </w:rPr>
        <w:t>дождеприемных</w:t>
      </w:r>
      <w:proofErr w:type="spellEnd"/>
      <w:r w:rsidRPr="005B0F90">
        <w:rPr>
          <w:rFonts w:ascii="Times New Roman" w:eastAsia="Calibri" w:hAnsi="Times New Roman" w:cs="Times New Roman"/>
          <w:sz w:val="28"/>
          <w:szCs w:val="28"/>
        </w:rPr>
        <w:t xml:space="preserve"> колодцев, отсутствие наружной изоляции наземных линий теплосети, газо-, топливо- и </w:t>
      </w:r>
      <w:proofErr w:type="gramStart"/>
      <w:r w:rsidRPr="005B0F90">
        <w:rPr>
          <w:rFonts w:ascii="Times New Roman" w:eastAsia="Calibri" w:hAnsi="Times New Roman" w:cs="Times New Roman"/>
          <w:sz w:val="28"/>
          <w:szCs w:val="28"/>
        </w:rPr>
        <w:t>водопроводов</w:t>
      </w:r>
      <w:proofErr w:type="gramEnd"/>
      <w:r w:rsidRPr="005B0F90">
        <w:rPr>
          <w:rFonts w:ascii="Times New Roman" w:eastAsia="Calibri" w:hAnsi="Times New Roman" w:cs="Times New Roman"/>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B0F90">
        <w:rPr>
          <w:rFonts w:ascii="Times New Roman" w:eastAsia="Calibri" w:hAnsi="Times New Roman" w:cs="Times New Roman"/>
          <w:sz w:val="28"/>
          <w:szCs w:val="28"/>
        </w:rPr>
        <w:t>дождеприемных</w:t>
      </w:r>
      <w:proofErr w:type="spellEnd"/>
      <w:r w:rsidRPr="005B0F90">
        <w:rPr>
          <w:rFonts w:ascii="Times New Roman" w:eastAsia="Calibri"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277. В целях поддержания нормальных условий эксплуатации </w:t>
      </w:r>
      <w:r w:rsidRPr="005B0F90">
        <w:rPr>
          <w:rFonts w:ascii="Times New Roman" w:eastAsia="Calibri" w:hAnsi="Times New Roman" w:cs="Times New Roman"/>
          <w:sz w:val="28"/>
          <w:szCs w:val="28"/>
        </w:rPr>
        <w:lastRenderedPageBreak/>
        <w:t>внутриквартальных и домовых сетей линейных сооружений и коммуникаций физическим и юридическим лицам запрещается: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открывать люки колодцев и регулировать запорные устройства на магистралях водопровода, канализации, теплотрасс;</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производить какие-либо работы на данных сетях без разрешения эксплуатирующих организаций;</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оставлять колодцы неплотно закрытыми и (или) закрывать разбитыми крышками;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отводить поверхностные воды в систему канализации;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пользоваться пожарными гидрантами в хозяйственных целях;</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производить забор воды от уличных колонок с помощью шлангов;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производить разборку колонок;</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p>
    <w:p w:rsidR="005B0F90" w:rsidRPr="005B0F90" w:rsidRDefault="005B0F90" w:rsidP="0089571B">
      <w:pPr>
        <w:spacing w:after="200" w:line="276" w:lineRule="auto"/>
        <w:ind w:firstLine="709"/>
        <w:contextualSpacing/>
        <w:jc w:val="center"/>
        <w:outlineLvl w:val="1"/>
        <w:rPr>
          <w:rFonts w:ascii="Times New Roman" w:eastAsia="MS Gothic" w:hAnsi="Times New Roman" w:cs="Times New Roman"/>
          <w:b/>
          <w:sz w:val="28"/>
          <w:szCs w:val="28"/>
        </w:rPr>
      </w:pPr>
      <w:bookmarkStart w:id="67" w:name="_Toc402276817"/>
      <w:r w:rsidRPr="005B0F90">
        <w:rPr>
          <w:rFonts w:ascii="Times New Roman" w:eastAsia="MS Gothic" w:hAnsi="Times New Roman" w:cs="Times New Roman"/>
          <w:b/>
          <w:sz w:val="28"/>
          <w:szCs w:val="28"/>
        </w:rPr>
        <w:t>Содержание производственных территорий</w:t>
      </w:r>
      <w:bookmarkEnd w:id="67"/>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B0F90" w:rsidRPr="0089571B" w:rsidRDefault="005B0F90" w:rsidP="0089571B">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8" w:name="Par249"/>
      <w:bookmarkStart w:id="69" w:name="Par280"/>
      <w:bookmarkStart w:id="70" w:name="_Toc402276818"/>
      <w:bookmarkEnd w:id="68"/>
      <w:bookmarkEnd w:id="69"/>
    </w:p>
    <w:p w:rsidR="005B0F90" w:rsidRPr="0089571B" w:rsidRDefault="005B0F90" w:rsidP="0089571B">
      <w:pPr>
        <w:spacing w:after="200" w:line="276" w:lineRule="auto"/>
        <w:ind w:left="142" w:firstLine="709"/>
        <w:contextualSpacing/>
        <w:jc w:val="center"/>
        <w:outlineLvl w:val="1"/>
        <w:rPr>
          <w:rFonts w:ascii="Times New Roman" w:eastAsia="MS Gothic" w:hAnsi="Times New Roman" w:cs="Times New Roman"/>
          <w:b/>
          <w:sz w:val="28"/>
          <w:szCs w:val="28"/>
        </w:rPr>
      </w:pPr>
      <w:r w:rsidRPr="005B0F90">
        <w:rPr>
          <w:rFonts w:ascii="Times New Roman" w:eastAsia="MS Gothic" w:hAnsi="Times New Roman" w:cs="Times New Roman"/>
          <w:b/>
          <w:sz w:val="28"/>
          <w:szCs w:val="28"/>
        </w:rPr>
        <w:lastRenderedPageBreak/>
        <w:t>Содержание частных домовладений, в том числе используемых для временного (сезонного) проживания</w:t>
      </w:r>
      <w:bookmarkEnd w:id="70"/>
    </w:p>
    <w:p w:rsidR="005B0F90" w:rsidRPr="005B0F90" w:rsidRDefault="005B0F90" w:rsidP="005B0F90">
      <w:pPr>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282. Собственники домовладений, в том числе используемых для временного (сезонного) проживания, обязаны:</w:t>
      </w:r>
    </w:p>
    <w:p w:rsidR="005B0F90" w:rsidRPr="005B0F90" w:rsidRDefault="005B0F90" w:rsidP="005B0F90">
      <w:pPr>
        <w:tabs>
          <w:tab w:val="left" w:pos="0"/>
        </w:tabs>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B0F90" w:rsidRPr="005B0F90" w:rsidRDefault="005B0F90" w:rsidP="005B0F90">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складировать бытовые отходы и мусор в специально оборудованных местах;</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не допускать хранения техники, механизмов, автомобилей, в том числе разукомплектованных, на прилегающей территории;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не допускать производства ремонта или мойки автомобилей, смены масла или технических жидкостей на прилегающей территории.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283. Запрещается сжигание, а также захоронение мусора на территории земельных участков, на которых расположены дома.</w:t>
      </w:r>
    </w:p>
    <w:p w:rsidR="005B0F90" w:rsidRPr="005B0F90" w:rsidRDefault="005B0F90" w:rsidP="005B0F90">
      <w:pPr>
        <w:spacing w:after="200" w:line="276" w:lineRule="auto"/>
        <w:ind w:left="142" w:firstLine="709"/>
        <w:contextualSpacing/>
        <w:jc w:val="both"/>
        <w:outlineLvl w:val="1"/>
        <w:rPr>
          <w:rFonts w:ascii="Times New Roman" w:eastAsia="MS Gothic" w:hAnsi="Times New Roman" w:cs="Times New Roman"/>
          <w:sz w:val="28"/>
          <w:szCs w:val="28"/>
        </w:rPr>
      </w:pPr>
      <w:bookmarkStart w:id="71" w:name="Par291"/>
      <w:bookmarkStart w:id="72" w:name="_Toc402276819"/>
      <w:bookmarkEnd w:id="71"/>
    </w:p>
    <w:p w:rsidR="005B0F90" w:rsidRPr="005B0F90" w:rsidRDefault="005B0F90" w:rsidP="0089571B">
      <w:pPr>
        <w:spacing w:after="200" w:line="276" w:lineRule="auto"/>
        <w:ind w:left="142" w:firstLine="709"/>
        <w:contextualSpacing/>
        <w:jc w:val="center"/>
        <w:outlineLvl w:val="1"/>
        <w:rPr>
          <w:rFonts w:ascii="Times New Roman" w:eastAsia="MS Gothic" w:hAnsi="Times New Roman" w:cs="Times New Roman"/>
          <w:b/>
          <w:color w:val="000000"/>
          <w:sz w:val="28"/>
          <w:szCs w:val="28"/>
        </w:rPr>
      </w:pPr>
      <w:r w:rsidRPr="005B0F90">
        <w:rPr>
          <w:rFonts w:ascii="Times New Roman" w:eastAsia="MS Gothic" w:hAnsi="Times New Roman" w:cs="Times New Roman"/>
          <w:b/>
          <w:color w:val="000000"/>
          <w:sz w:val="28"/>
          <w:szCs w:val="28"/>
        </w:rPr>
        <w:t>Содержание территории садоводческих, огороднических и дачных некоммерческих объединений граждан</w:t>
      </w:r>
      <w:bookmarkEnd w:id="72"/>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B0F90" w:rsidRPr="005B0F90" w:rsidRDefault="005B0F90" w:rsidP="005B0F90">
      <w:pPr>
        <w:tabs>
          <w:tab w:val="right" w:pos="10212"/>
        </w:tabs>
        <w:spacing w:after="200" w:line="276" w:lineRule="auto"/>
        <w:ind w:left="142" w:firstLine="709"/>
        <w:contextualSpacing/>
        <w:jc w:val="center"/>
        <w:rPr>
          <w:rFonts w:ascii="Times New Roman" w:eastAsia="Calibri" w:hAnsi="Times New Roman" w:cs="Times New Roman"/>
          <w:sz w:val="28"/>
          <w:szCs w:val="28"/>
        </w:rPr>
      </w:pPr>
    </w:p>
    <w:p w:rsidR="005B0F90" w:rsidRPr="005B0F90" w:rsidRDefault="005B0F90" w:rsidP="005B0F90">
      <w:pPr>
        <w:tabs>
          <w:tab w:val="right" w:pos="10212"/>
        </w:tabs>
        <w:spacing w:after="200" w:line="276" w:lineRule="auto"/>
        <w:ind w:left="142" w:firstLine="709"/>
        <w:contextualSpacing/>
        <w:jc w:val="center"/>
        <w:rPr>
          <w:rFonts w:ascii="Times New Roman" w:eastAsia="Calibri" w:hAnsi="Times New Roman" w:cs="Times New Roman"/>
          <w:b/>
          <w:bCs/>
          <w:sz w:val="28"/>
          <w:szCs w:val="28"/>
        </w:rPr>
      </w:pPr>
      <w:r w:rsidRPr="005B0F90">
        <w:rPr>
          <w:rFonts w:ascii="Times New Roman" w:eastAsia="Calibri" w:hAnsi="Times New Roman" w:cs="Times New Roman"/>
          <w:b/>
          <w:bCs/>
          <w:sz w:val="28"/>
          <w:szCs w:val="28"/>
          <w:lang w:val="en-US"/>
        </w:rPr>
        <w:t>IV</w:t>
      </w:r>
      <w:r w:rsidRPr="005B0F90">
        <w:rPr>
          <w:rFonts w:ascii="Times New Roman" w:eastAsia="Calibri" w:hAnsi="Times New Roman" w:cs="Times New Roman"/>
          <w:b/>
          <w:bCs/>
          <w:sz w:val="28"/>
          <w:szCs w:val="28"/>
        </w:rPr>
        <w:t>. Обеспечение чистоты и порядка в сельском поселении. Правила организации и производства уборочных работ.</w:t>
      </w:r>
    </w:p>
    <w:p w:rsidR="005B0F90" w:rsidRPr="005B0F90" w:rsidRDefault="005B0F90" w:rsidP="005B0F90">
      <w:pPr>
        <w:tabs>
          <w:tab w:val="right" w:pos="10212"/>
        </w:tabs>
        <w:spacing w:after="200" w:line="276" w:lineRule="auto"/>
        <w:ind w:left="142" w:firstLine="709"/>
        <w:contextualSpacing/>
        <w:jc w:val="center"/>
        <w:rPr>
          <w:rFonts w:ascii="Times New Roman" w:eastAsia="Calibri" w:hAnsi="Times New Roman" w:cs="Times New Roman"/>
          <w:bCs/>
          <w:sz w:val="28"/>
          <w:szCs w:val="28"/>
        </w:rPr>
      </w:pPr>
    </w:p>
    <w:p w:rsidR="005B0F90" w:rsidRPr="005B0F90" w:rsidRDefault="005B0F90" w:rsidP="005B0F90">
      <w:pPr>
        <w:shd w:val="clear" w:color="auto" w:fill="FFFFFF"/>
        <w:spacing w:after="0" w:line="240" w:lineRule="auto"/>
        <w:ind w:left="142" w:firstLine="709"/>
        <w:contextualSpacing/>
        <w:jc w:val="center"/>
        <w:textAlignment w:val="baseline"/>
        <w:rPr>
          <w:rFonts w:ascii="Times New Roman" w:eastAsia="Times New Roman" w:hAnsi="Times New Roman" w:cs="Times New Roman"/>
          <w:b/>
          <w:color w:val="2D2D2D"/>
          <w:spacing w:val="2"/>
          <w:sz w:val="28"/>
          <w:szCs w:val="28"/>
          <w:lang w:eastAsia="ru-RU"/>
        </w:rPr>
      </w:pPr>
      <w:bookmarkStart w:id="73" w:name="Par93"/>
      <w:bookmarkStart w:id="74" w:name="Par122"/>
      <w:bookmarkStart w:id="75" w:name="_Toc402276826"/>
      <w:bookmarkEnd w:id="73"/>
      <w:bookmarkEnd w:id="74"/>
      <w:r w:rsidRPr="005B0F90">
        <w:rPr>
          <w:rFonts w:ascii="Times New Roman" w:eastAsia="MS Gothic" w:hAnsi="Times New Roman" w:cs="Times New Roman"/>
          <w:b/>
          <w:sz w:val="28"/>
          <w:szCs w:val="28"/>
          <w:lang w:eastAsia="ru-RU"/>
        </w:rPr>
        <w:t>Общие требования к проведению благоустройства и уборочных работ на территории сельского поселения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b/>
          <w:color w:val="2D2D2D"/>
          <w:spacing w:val="2"/>
          <w:sz w:val="28"/>
          <w:szCs w:val="28"/>
          <w:lang w:eastAsia="ru-RU"/>
        </w:rPr>
      </w:pP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5B0F90">
        <w:rPr>
          <w:rFonts w:ascii="Times New Roman" w:eastAsia="Times New Roman" w:hAnsi="Times New Roman" w:cs="Times New Roman"/>
          <w:spacing w:val="2"/>
          <w:sz w:val="28"/>
          <w:szCs w:val="28"/>
          <w:lang w:eastAsia="ru-RU"/>
        </w:rPr>
        <w:t>сухостоящей</w:t>
      </w:r>
      <w:proofErr w:type="spellEnd"/>
      <w:r w:rsidRPr="005B0F90">
        <w:rPr>
          <w:rFonts w:ascii="Times New Roman" w:eastAsia="Times New Roman" w:hAnsi="Times New Roman" w:cs="Times New Roman"/>
          <w:spacing w:val="2"/>
          <w:sz w:val="28"/>
          <w:szCs w:val="28"/>
          <w:lang w:eastAsia="ru-RU"/>
        </w:rPr>
        <w:t xml:space="preserve"> травы. Состав работ и периодичность их выполнения устанавливается администрацией сельского поселения.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недопущение загрязнения объектов улично-дорожной сети жидкими, сыпучими и иными веществами при их транспортировке;</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проведение дератизации и дезинфекции в местах общего пользования, подвалах, технических подпольях объектов жилищного фонда;</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установку урн для кратковременного хранения мусора, их очистку, ремонт и покраску;</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289. Ответственность за организацию и производство уборочных работ возлагается: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lastRenderedPageBreak/>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за уборку мусора после сноса зданий, строений, сооружений - на организацию, выполняющую работы по сносу;</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за уборку и содержание земельного участка, предоставленного для строительства и реконструкции, ремонта, - на заказчика работ;</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за уборку места осуществления земляных работ - на лицо, которому выдан ордер-договор на право производства земляных работ;</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за уборку территории объектов некапитального строительства - на владельца объекта;</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за уборку мест временной уличной торговли - на лиц, осуществляющих торговую деятельность;</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за уборку мест размещения сезонных аттракционов - на лиц, осуществляющих размещение сезонных аттракционов.</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 xml:space="preserve">280. Организация работ по удалению </w:t>
      </w:r>
      <w:proofErr w:type="spellStart"/>
      <w:r w:rsidRPr="005B0F90">
        <w:rPr>
          <w:rFonts w:ascii="Times New Roman" w:eastAsia="Times New Roman" w:hAnsi="Times New Roman" w:cs="Times New Roman"/>
          <w:spacing w:val="2"/>
          <w:sz w:val="28"/>
          <w:szCs w:val="28"/>
          <w:lang w:eastAsia="ru-RU"/>
        </w:rPr>
        <w:t>несанкционированно</w:t>
      </w:r>
      <w:proofErr w:type="spellEnd"/>
      <w:r w:rsidRPr="005B0F90">
        <w:rPr>
          <w:rFonts w:ascii="Times New Roman" w:eastAsia="Times New Roman" w:hAnsi="Times New Roman" w:cs="Times New Roman"/>
          <w:spacing w:val="2"/>
          <w:sz w:val="28"/>
          <w:szCs w:val="28"/>
          <w:lang w:eastAsia="ru-RU"/>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 xml:space="preserve">290.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5B0F90">
        <w:rPr>
          <w:rFonts w:ascii="Times New Roman" w:eastAsia="Times New Roman" w:hAnsi="Times New Roman" w:cs="Times New Roman"/>
          <w:spacing w:val="2"/>
          <w:sz w:val="28"/>
          <w:szCs w:val="28"/>
          <w:lang w:eastAsia="ru-RU"/>
        </w:rPr>
        <w:t>противогололедным</w:t>
      </w:r>
      <w:proofErr w:type="spellEnd"/>
      <w:r w:rsidRPr="005B0F90">
        <w:rPr>
          <w:rFonts w:ascii="Times New Roman" w:eastAsia="Times New Roman" w:hAnsi="Times New Roman" w:cs="Times New Roman"/>
          <w:spacing w:val="2"/>
          <w:sz w:val="28"/>
          <w:szCs w:val="28"/>
          <w:lang w:eastAsia="ru-RU"/>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 xml:space="preserve">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w:t>
      </w:r>
      <w:r w:rsidRPr="005B0F90">
        <w:rPr>
          <w:rFonts w:ascii="Times New Roman" w:eastAsia="Times New Roman" w:hAnsi="Times New Roman" w:cs="Times New Roman"/>
          <w:spacing w:val="2"/>
          <w:sz w:val="28"/>
          <w:szCs w:val="28"/>
          <w:lang w:eastAsia="ru-RU"/>
        </w:rPr>
        <w:lastRenderedPageBreak/>
        <w:t>выполняющие муниципальное задание или заказ по уборке территории сельского поселения.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292. Обследование смотровых и </w:t>
      </w:r>
      <w:proofErr w:type="spellStart"/>
      <w:r w:rsidRPr="005B0F90">
        <w:rPr>
          <w:rFonts w:ascii="Times New Roman" w:eastAsia="Calibri" w:hAnsi="Times New Roman" w:cs="Times New Roman"/>
          <w:sz w:val="28"/>
          <w:szCs w:val="28"/>
        </w:rPr>
        <w:t>дождеприемных</w:t>
      </w:r>
      <w:proofErr w:type="spellEnd"/>
      <w:r w:rsidRPr="005B0F90">
        <w:rPr>
          <w:rFonts w:ascii="Times New Roman" w:eastAsia="Calibri"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295. Упавшие деревья должны быть удалены с проезжей части дорог, тротуаров, от </w:t>
      </w:r>
      <w:proofErr w:type="spellStart"/>
      <w:r w:rsidRPr="005B0F90">
        <w:rPr>
          <w:rFonts w:ascii="Times New Roman" w:eastAsia="Calibri" w:hAnsi="Times New Roman" w:cs="Times New Roman"/>
          <w:sz w:val="28"/>
          <w:szCs w:val="28"/>
        </w:rPr>
        <w:t>токонесущих</w:t>
      </w:r>
      <w:proofErr w:type="spellEnd"/>
      <w:r w:rsidRPr="005B0F90">
        <w:rPr>
          <w:rFonts w:ascii="Times New Roman" w:eastAsia="Calibri"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B0F90" w:rsidRPr="005B0F90" w:rsidRDefault="005B0F90" w:rsidP="005B0F90">
      <w:pPr>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Не допускается касание ветвями деревьев </w:t>
      </w:r>
      <w:proofErr w:type="spellStart"/>
      <w:r w:rsidRPr="005B0F90">
        <w:rPr>
          <w:rFonts w:ascii="Times New Roman" w:eastAsia="Calibri" w:hAnsi="Times New Roman" w:cs="Times New Roman"/>
          <w:sz w:val="28"/>
          <w:szCs w:val="28"/>
        </w:rPr>
        <w:t>токонесущих</w:t>
      </w:r>
      <w:proofErr w:type="spellEnd"/>
      <w:r w:rsidRPr="005B0F90">
        <w:rPr>
          <w:rFonts w:ascii="Times New Roman" w:eastAsia="Calibri" w:hAnsi="Times New Roman" w:cs="Times New Roman"/>
          <w:sz w:val="28"/>
          <w:szCs w:val="28"/>
        </w:rPr>
        <w:t xml:space="preserve"> проводов, закрывание ими указателей улиц и номерных знаков домов.</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296. Запрещается: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мойка транспортных средств, слив топлива, масел, технических жидкостей вне специально отведенных мест;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lastRenderedPageBreak/>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297.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5B0F90" w:rsidRPr="005B0F90" w:rsidRDefault="005B0F90" w:rsidP="005B0F90">
      <w:pPr>
        <w:spacing w:after="200" w:line="276" w:lineRule="auto"/>
        <w:ind w:left="142" w:firstLine="709"/>
        <w:contextualSpacing/>
        <w:jc w:val="both"/>
        <w:outlineLvl w:val="1"/>
        <w:rPr>
          <w:rFonts w:ascii="Times New Roman" w:eastAsia="MS Gothic" w:hAnsi="Times New Roman" w:cs="Times New Roman"/>
          <w:sz w:val="28"/>
          <w:szCs w:val="28"/>
          <w:highlight w:val="yellow"/>
        </w:rPr>
      </w:pPr>
      <w:bookmarkStart w:id="76" w:name="_Toc402276827"/>
      <w:bookmarkEnd w:id="75"/>
    </w:p>
    <w:p w:rsidR="005B0F90" w:rsidRPr="005B0F90" w:rsidRDefault="005B0F90" w:rsidP="0089571B">
      <w:pPr>
        <w:spacing w:after="200" w:line="276" w:lineRule="auto"/>
        <w:ind w:left="142" w:firstLine="709"/>
        <w:contextualSpacing/>
        <w:jc w:val="center"/>
        <w:outlineLvl w:val="1"/>
        <w:rPr>
          <w:rFonts w:ascii="Times New Roman" w:eastAsia="MS Gothic" w:hAnsi="Times New Roman" w:cs="Times New Roman"/>
          <w:b/>
          <w:sz w:val="28"/>
          <w:szCs w:val="28"/>
        </w:rPr>
      </w:pPr>
      <w:r w:rsidRPr="005B0F90">
        <w:rPr>
          <w:rFonts w:ascii="Times New Roman" w:eastAsia="MS Gothic" w:hAnsi="Times New Roman" w:cs="Times New Roman"/>
          <w:b/>
          <w:sz w:val="28"/>
          <w:szCs w:val="28"/>
        </w:rPr>
        <w:t>Месячник благоустройства</w:t>
      </w:r>
      <w:bookmarkEnd w:id="76"/>
    </w:p>
    <w:p w:rsidR="005B0F90" w:rsidRPr="005B0F90" w:rsidRDefault="005B0F90" w:rsidP="005B0F90">
      <w:pPr>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298.</w:t>
      </w:r>
      <w:r w:rsidRPr="005B0F90">
        <w:rPr>
          <w:rFonts w:ascii="Times New Roman" w:eastAsia="Calibri" w:hAnsi="Times New Roman" w:cs="Times New Roman"/>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5B0F90" w:rsidRPr="005B0F90" w:rsidRDefault="005B0F90" w:rsidP="005B0F90">
      <w:pPr>
        <w:spacing w:after="200" w:line="276" w:lineRule="auto"/>
        <w:ind w:firstLine="709"/>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B0F90" w:rsidRPr="005B0F90" w:rsidRDefault="005B0F90" w:rsidP="005B0F90">
      <w:pPr>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300. Осуществление работ в течение месячника по благоустройству осуществляется за счет:</w:t>
      </w:r>
    </w:p>
    <w:p w:rsidR="005B0F90" w:rsidRPr="005B0F90" w:rsidRDefault="005B0F90" w:rsidP="005B0F90">
      <w:pPr>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средств бюджета сельского поселения – в отношении объектов благоустройства, находящихся в муниципальной собственности;</w:t>
      </w:r>
    </w:p>
    <w:p w:rsidR="005B0F90" w:rsidRPr="005B0F90" w:rsidRDefault="005B0F90" w:rsidP="005B0F90">
      <w:pPr>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w:t>
      </w:r>
      <w:r w:rsidRPr="005B0F90">
        <w:rPr>
          <w:rFonts w:ascii="Times New Roman" w:eastAsia="Calibri" w:hAnsi="Times New Roman" w:cs="Times New Roman"/>
          <w:sz w:val="28"/>
          <w:szCs w:val="28"/>
        </w:rPr>
        <w:lastRenderedPageBreak/>
        <w:t>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B0F90" w:rsidRPr="005B0F90" w:rsidRDefault="005B0F90" w:rsidP="005B0F90">
      <w:pPr>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B0F90" w:rsidRPr="005B0F90" w:rsidRDefault="005B0F90" w:rsidP="005B0F90">
      <w:pPr>
        <w:spacing w:after="200" w:line="276" w:lineRule="auto"/>
        <w:ind w:left="142" w:firstLine="709"/>
        <w:contextualSpacing/>
        <w:jc w:val="both"/>
        <w:rPr>
          <w:rFonts w:ascii="Times New Roman" w:eastAsia="Calibri" w:hAnsi="Times New Roman" w:cs="Times New Roman"/>
          <w:sz w:val="28"/>
          <w:szCs w:val="28"/>
        </w:rPr>
      </w:pPr>
    </w:p>
    <w:p w:rsidR="005B0F90" w:rsidRPr="005B0F90" w:rsidRDefault="005B0F90" w:rsidP="0089571B">
      <w:pPr>
        <w:shd w:val="clear" w:color="auto" w:fill="FFFFFF"/>
        <w:suppressAutoHyphens/>
        <w:spacing w:after="0" w:line="240" w:lineRule="auto"/>
        <w:ind w:left="851"/>
        <w:contextualSpacing/>
        <w:jc w:val="center"/>
        <w:textAlignment w:val="baseline"/>
        <w:rPr>
          <w:rFonts w:ascii="Times New Roman" w:eastAsia="Times New Roman" w:hAnsi="Times New Roman" w:cs="Times New Roman"/>
          <w:b/>
          <w:color w:val="2D2D2D"/>
          <w:spacing w:val="2"/>
          <w:sz w:val="28"/>
          <w:szCs w:val="28"/>
          <w:lang w:eastAsia="ru-RU"/>
        </w:rPr>
      </w:pPr>
      <w:bookmarkStart w:id="77" w:name="Par163"/>
      <w:bookmarkStart w:id="78" w:name="_Toc402276829"/>
      <w:bookmarkEnd w:id="77"/>
      <w:r w:rsidRPr="005B0F90">
        <w:rPr>
          <w:rFonts w:ascii="Times New Roman" w:eastAsia="Times New Roman" w:hAnsi="Times New Roman" w:cs="Times New Roman"/>
          <w:b/>
          <w:color w:val="2D2D2D"/>
          <w:spacing w:val="2"/>
          <w:sz w:val="28"/>
          <w:szCs w:val="28"/>
          <w:lang w:eastAsia="ru-RU"/>
        </w:rPr>
        <w:t>Уборка территории сель</w:t>
      </w:r>
      <w:r w:rsidR="0089571B">
        <w:rPr>
          <w:rFonts w:ascii="Times New Roman" w:eastAsia="Times New Roman" w:hAnsi="Times New Roman" w:cs="Times New Roman"/>
          <w:b/>
          <w:color w:val="2D2D2D"/>
          <w:spacing w:val="2"/>
          <w:sz w:val="28"/>
          <w:szCs w:val="28"/>
          <w:lang w:eastAsia="ru-RU"/>
        </w:rPr>
        <w:t>ского поселения в зимний период</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302. В зимний период на дорогах проводятся следующие виды работ:</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подметание и сгребание снега подметально-уборочными машинами и подметальными тракторами;</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 xml:space="preserve">организация работ по обработке дорог </w:t>
      </w:r>
      <w:proofErr w:type="spellStart"/>
      <w:r w:rsidRPr="005B0F90">
        <w:rPr>
          <w:rFonts w:ascii="Times New Roman" w:eastAsia="Calibri" w:hAnsi="Times New Roman" w:cs="Times New Roman"/>
          <w:spacing w:val="2"/>
          <w:sz w:val="28"/>
          <w:szCs w:val="28"/>
          <w:lang w:eastAsia="ru-RU"/>
        </w:rPr>
        <w:t>противогололедными</w:t>
      </w:r>
      <w:proofErr w:type="spellEnd"/>
      <w:r w:rsidRPr="005B0F90">
        <w:rPr>
          <w:rFonts w:ascii="Times New Roman" w:eastAsia="Calibri" w:hAnsi="Times New Roman" w:cs="Times New Roman"/>
          <w:spacing w:val="2"/>
          <w:sz w:val="28"/>
          <w:szCs w:val="28"/>
          <w:lang w:eastAsia="ru-RU"/>
        </w:rPr>
        <w:t xml:space="preserve"> материалами;</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подготовка снежного вала автогрейдерами и бульдозерами;</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 xml:space="preserve">вывоз снега на </w:t>
      </w:r>
      <w:proofErr w:type="spellStart"/>
      <w:r w:rsidRPr="005B0F90">
        <w:rPr>
          <w:rFonts w:ascii="Times New Roman" w:eastAsia="Calibri" w:hAnsi="Times New Roman" w:cs="Times New Roman"/>
          <w:spacing w:val="2"/>
          <w:sz w:val="28"/>
          <w:szCs w:val="28"/>
          <w:lang w:eastAsia="ru-RU"/>
        </w:rPr>
        <w:t>снегоприемные</w:t>
      </w:r>
      <w:proofErr w:type="spellEnd"/>
      <w:r w:rsidRPr="005B0F90">
        <w:rPr>
          <w:rFonts w:ascii="Times New Roman" w:eastAsia="Calibri" w:hAnsi="Times New Roman" w:cs="Times New Roman"/>
          <w:spacing w:val="2"/>
          <w:sz w:val="28"/>
          <w:szCs w:val="28"/>
          <w:lang w:eastAsia="ru-RU"/>
        </w:rPr>
        <w:t xml:space="preserve"> пункты;</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удаление наката автогрейдерами;</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уборка снега вдоль проезжей части вручную.</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303. В зимний период на тротуарах проводятся следующие виды работ:</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уборка снега вручную;</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подметание и сгребание снега подметальными тракторами;</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очистка тротуаров от уплотненного снега;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посыпка тротуаров мелкофракционным щебнем;</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погрузка и вывоз снега.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5B0F90">
        <w:rPr>
          <w:rFonts w:ascii="Times New Roman" w:eastAsia="Calibri" w:hAnsi="Times New Roman" w:cs="Times New Roman"/>
          <w:spacing w:val="2"/>
          <w:sz w:val="28"/>
          <w:szCs w:val="28"/>
          <w:lang w:eastAsia="ru-RU"/>
        </w:rPr>
        <w:t>противогололедные</w:t>
      </w:r>
      <w:proofErr w:type="spellEnd"/>
      <w:r w:rsidRPr="005B0F90">
        <w:rPr>
          <w:rFonts w:ascii="Times New Roman" w:eastAsia="Calibri" w:hAnsi="Times New Roman" w:cs="Times New Roman"/>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305. К первоочередным операциям зимней уборки относятся:</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 xml:space="preserve">обработка проезжей части дороги </w:t>
      </w:r>
      <w:proofErr w:type="spellStart"/>
      <w:r w:rsidRPr="005B0F90">
        <w:rPr>
          <w:rFonts w:ascii="Times New Roman" w:eastAsia="Calibri" w:hAnsi="Times New Roman" w:cs="Times New Roman"/>
          <w:spacing w:val="2"/>
          <w:sz w:val="28"/>
          <w:szCs w:val="28"/>
          <w:lang w:eastAsia="ru-RU"/>
        </w:rPr>
        <w:t>противогололедными</w:t>
      </w:r>
      <w:proofErr w:type="spellEnd"/>
      <w:r w:rsidRPr="005B0F90">
        <w:rPr>
          <w:rFonts w:ascii="Times New Roman" w:eastAsia="Calibri" w:hAnsi="Times New Roman" w:cs="Times New Roman"/>
          <w:spacing w:val="2"/>
          <w:sz w:val="28"/>
          <w:szCs w:val="28"/>
          <w:lang w:eastAsia="ru-RU"/>
        </w:rPr>
        <w:t xml:space="preserve"> материалами;</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сгребание и подметание снега;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формирование снежного вала для последующего вывоза;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lastRenderedPageBreak/>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306. К операциям второй очереди относятся:</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вывоз снега;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зачистка дорожных лотков после удаления снега;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скалывание льда и удаление снежно-ледяных образований механизированным и ручным способом.</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 xml:space="preserve">308. С началом снегопада в первую очередь обрабатываются </w:t>
      </w:r>
      <w:proofErr w:type="spellStart"/>
      <w:r w:rsidRPr="005B0F90">
        <w:rPr>
          <w:rFonts w:ascii="Times New Roman" w:eastAsia="Calibri" w:hAnsi="Times New Roman" w:cs="Times New Roman"/>
          <w:spacing w:val="2"/>
          <w:sz w:val="28"/>
          <w:szCs w:val="28"/>
          <w:lang w:eastAsia="ru-RU"/>
        </w:rPr>
        <w:t>противогололедными</w:t>
      </w:r>
      <w:proofErr w:type="spellEnd"/>
      <w:r w:rsidRPr="005B0F90">
        <w:rPr>
          <w:rFonts w:ascii="Times New Roman" w:eastAsia="Calibri" w:hAnsi="Times New Roman" w:cs="Times New Roman"/>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312. Формирование снежных валов не допускается:</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ближе 5 м от пешеходного перехода;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ближе 20 м от остановочного пункта;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на участках дорог, оборудованных транспортными ограждениями или повышенным бордюром;</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на тротуарах.</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lastRenderedPageBreak/>
        <w:t xml:space="preserve">314. Вывоз снега с улиц и проездов осуществляется на подготовленные </w:t>
      </w:r>
      <w:proofErr w:type="spellStart"/>
      <w:r w:rsidRPr="005B0F90">
        <w:rPr>
          <w:rFonts w:ascii="Times New Roman" w:eastAsia="Calibri" w:hAnsi="Times New Roman" w:cs="Times New Roman"/>
          <w:spacing w:val="2"/>
          <w:sz w:val="28"/>
          <w:szCs w:val="28"/>
          <w:lang w:eastAsia="ru-RU"/>
        </w:rPr>
        <w:t>снегоприемные</w:t>
      </w:r>
      <w:proofErr w:type="spellEnd"/>
      <w:r w:rsidRPr="005B0F90">
        <w:rPr>
          <w:rFonts w:ascii="Times New Roman" w:eastAsia="Calibri" w:hAnsi="Times New Roman" w:cs="Times New Roman"/>
          <w:spacing w:val="2"/>
          <w:sz w:val="28"/>
          <w:szCs w:val="28"/>
          <w:lang w:eastAsia="ru-RU"/>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5B0F90">
        <w:rPr>
          <w:rFonts w:ascii="Times New Roman" w:eastAsia="Calibri" w:hAnsi="Times New Roman" w:cs="Times New Roman"/>
          <w:spacing w:val="2"/>
          <w:sz w:val="28"/>
          <w:szCs w:val="28"/>
          <w:lang w:eastAsia="ru-RU"/>
        </w:rPr>
        <w:t>безбарьерной</w:t>
      </w:r>
      <w:proofErr w:type="spellEnd"/>
      <w:r w:rsidRPr="005B0F90">
        <w:rPr>
          <w:rFonts w:ascii="Times New Roman" w:eastAsia="Calibri" w:hAnsi="Times New Roman" w:cs="Times New Roman"/>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5B0F90" w:rsidRPr="005B0F90" w:rsidRDefault="005B0F90" w:rsidP="005B0F90">
      <w:pPr>
        <w:spacing w:after="200" w:line="276" w:lineRule="auto"/>
        <w:ind w:firstLine="709"/>
        <w:contextualSpacing/>
        <w:jc w:val="both"/>
        <w:outlineLvl w:val="1"/>
        <w:rPr>
          <w:rFonts w:ascii="Times New Roman" w:eastAsia="MS Gothic" w:hAnsi="Times New Roman" w:cs="Times New Roman"/>
          <w:sz w:val="28"/>
          <w:szCs w:val="28"/>
        </w:rPr>
      </w:pPr>
    </w:p>
    <w:p w:rsidR="005B0F90" w:rsidRPr="0089571B" w:rsidRDefault="005B0F90" w:rsidP="0089571B">
      <w:pPr>
        <w:shd w:val="clear" w:color="auto" w:fill="FFFFFF"/>
        <w:spacing w:after="200" w:line="276" w:lineRule="auto"/>
        <w:ind w:firstLine="709"/>
        <w:contextualSpacing/>
        <w:jc w:val="center"/>
        <w:textAlignment w:val="baseline"/>
        <w:rPr>
          <w:rFonts w:ascii="Times New Roman" w:eastAsia="Calibri" w:hAnsi="Times New Roman" w:cs="Times New Roman"/>
          <w:b/>
          <w:color w:val="2D2D2D"/>
          <w:spacing w:val="2"/>
          <w:sz w:val="28"/>
          <w:szCs w:val="28"/>
          <w:lang w:eastAsia="ru-RU"/>
        </w:rPr>
      </w:pPr>
      <w:bookmarkStart w:id="79" w:name="Par310"/>
      <w:bookmarkStart w:id="80" w:name="_Toc402276830"/>
      <w:bookmarkEnd w:id="78"/>
      <w:bookmarkEnd w:id="79"/>
      <w:r w:rsidRPr="005B0F90">
        <w:rPr>
          <w:rFonts w:ascii="Times New Roman" w:eastAsia="Calibri" w:hAnsi="Times New Roman" w:cs="Times New Roman"/>
          <w:b/>
          <w:spacing w:val="2"/>
          <w:sz w:val="28"/>
          <w:szCs w:val="28"/>
          <w:lang w:eastAsia="ru-RU"/>
        </w:rPr>
        <w:t>Уборка территории сельского поселения в летний период</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b/>
          <w:spacing w:val="2"/>
          <w:sz w:val="28"/>
          <w:szCs w:val="28"/>
          <w:lang w:eastAsia="ru-RU"/>
        </w:rPr>
      </w:pPr>
      <w:r w:rsidRPr="005B0F90">
        <w:rPr>
          <w:rFonts w:ascii="Times New Roman" w:eastAsia="Calibri" w:hAnsi="Times New Roman" w:cs="Times New Roman"/>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318. В летний период на дорогах местного значения проводятся следующие виды работ:</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мойка проезжей части дорожно-уборочными машинами;</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подметание вручную проезжей части по лотку;</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механизированная и ручная погрузка и вывоз смета;</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очистка вручную проезжей части по лотку от случайного мусора.</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319. В летний период на тротуарах, остановочных пунктах проводятся следующие виды работ:</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механизированное подметание;</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мойка тротуаров дорожно-уборочными машинами;</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подметание тротуаров вручную;</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lastRenderedPageBreak/>
        <w:t>механизированная и ручная погрузка и вывоз смета.</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320. В летний период на газонах проводятся следующие виды работ:</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очистка газонов от случайного мусора;</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выкашивание газонов газонокосилкой или вручную;</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сбор и вывоз упавших веток, старой травы;</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321. Содержание урн для мусора в летний период включает в себя:</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очистку урн;</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погрузку вручную и вывоз бытового мусора;</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покраску, ремонт или замену поврежденных урн.</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322. Проезжая часть полностью очищается от загрязнений и промывается.</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5B0F90">
        <w:rPr>
          <w:rFonts w:ascii="Times New Roman" w:eastAsia="Calibri" w:hAnsi="Times New Roman" w:cs="Times New Roman"/>
          <w:spacing w:val="2"/>
          <w:sz w:val="28"/>
          <w:szCs w:val="28"/>
          <w:lang w:eastAsia="ru-RU"/>
        </w:rPr>
        <w:t>Шумозащитные</w:t>
      </w:r>
      <w:proofErr w:type="spellEnd"/>
      <w:r w:rsidRPr="005B0F90">
        <w:rPr>
          <w:rFonts w:ascii="Times New Roman" w:eastAsia="Calibri" w:hAnsi="Times New Roman" w:cs="Times New Roman"/>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324. Тротуары и остановочные пункты полностью очищаются от грунтово-песчаных наносов, мусора и промываются.</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325. Вывоз смета производится непосредственно после подметания.</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5B0F90" w:rsidRPr="005B0F90" w:rsidRDefault="005B0F90" w:rsidP="005B0F90">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B0F90" w:rsidRPr="005B0F90" w:rsidRDefault="005B0F90" w:rsidP="005B0F90">
      <w:pPr>
        <w:spacing w:after="200" w:line="276" w:lineRule="auto"/>
        <w:ind w:firstLine="709"/>
        <w:contextualSpacing/>
        <w:jc w:val="both"/>
        <w:outlineLvl w:val="1"/>
        <w:rPr>
          <w:rFonts w:ascii="Times New Roman" w:eastAsia="MS Gothic" w:hAnsi="Times New Roman" w:cs="Times New Roman"/>
          <w:sz w:val="28"/>
          <w:szCs w:val="28"/>
        </w:rPr>
      </w:pPr>
    </w:p>
    <w:bookmarkEnd w:id="80"/>
    <w:p w:rsidR="0089571B" w:rsidRDefault="005B0F90" w:rsidP="0089571B">
      <w:pPr>
        <w:spacing w:after="200" w:line="276" w:lineRule="auto"/>
        <w:ind w:firstLine="709"/>
        <w:jc w:val="center"/>
        <w:outlineLvl w:val="1"/>
        <w:rPr>
          <w:rFonts w:ascii="Times New Roman" w:eastAsia="MS Gothic" w:hAnsi="Times New Roman" w:cs="Times New Roman"/>
          <w:b/>
          <w:sz w:val="28"/>
          <w:szCs w:val="28"/>
        </w:rPr>
      </w:pPr>
      <w:r w:rsidRPr="005B0F90">
        <w:rPr>
          <w:rFonts w:ascii="Times New Roman" w:eastAsia="MS Gothic" w:hAnsi="Times New Roman" w:cs="Times New Roman"/>
          <w:b/>
          <w:sz w:val="28"/>
          <w:szCs w:val="28"/>
        </w:rPr>
        <w:t>Содержание и выпас домашнего скота и птицы</w:t>
      </w:r>
    </w:p>
    <w:p w:rsidR="005B0F90" w:rsidRPr="0089571B" w:rsidRDefault="005B0F90" w:rsidP="0089571B">
      <w:pPr>
        <w:spacing w:after="200" w:line="276" w:lineRule="auto"/>
        <w:ind w:firstLine="709"/>
        <w:jc w:val="both"/>
        <w:outlineLvl w:val="1"/>
        <w:rPr>
          <w:rFonts w:ascii="Times New Roman" w:eastAsia="MS Gothic" w:hAnsi="Times New Roman" w:cs="Times New Roman"/>
          <w:b/>
          <w:sz w:val="28"/>
          <w:szCs w:val="28"/>
        </w:rPr>
      </w:pPr>
      <w:r w:rsidRPr="005B0F90">
        <w:rPr>
          <w:rFonts w:ascii="Times New Roman" w:eastAsia="Calibri" w:hAnsi="Times New Roman" w:cs="Times New Roman"/>
          <w:sz w:val="28"/>
          <w:szCs w:val="28"/>
        </w:rPr>
        <w:t xml:space="preserve">329. Содержание </w:t>
      </w:r>
      <w:r w:rsidRPr="005B0F90">
        <w:rPr>
          <w:rFonts w:ascii="Times New Roman" w:eastAsia="Calibri" w:hAnsi="Times New Roman" w:cs="Times New Roman"/>
          <w:bCs/>
          <w:sz w:val="28"/>
          <w:szCs w:val="28"/>
          <w:lang w:eastAsia="ru-RU"/>
        </w:rPr>
        <w:t>домашнего скота и птицы</w:t>
      </w:r>
      <w:r w:rsidRPr="005B0F90">
        <w:rPr>
          <w:rFonts w:ascii="Times New Roman" w:eastAsia="Calibri" w:hAnsi="Times New Roman" w:cs="Times New Roman"/>
          <w:sz w:val="28"/>
          <w:szCs w:val="28"/>
        </w:rPr>
        <w:t xml:space="preserve"> на территории сельского поселения осуществляется в соответствии </w:t>
      </w:r>
      <w:r w:rsidRPr="005B0F90">
        <w:rPr>
          <w:rFonts w:ascii="Times New Roman" w:eastAsia="Calibri" w:hAnsi="Times New Roman" w:cs="Times New Roman"/>
          <w:sz w:val="28"/>
          <w:szCs w:val="28"/>
          <w:lang w:eastAsia="ru-RU"/>
        </w:rPr>
        <w:t>Федеральный закон об ответственном обращении с животными</w:t>
      </w:r>
      <w:r w:rsidRPr="005B0F90">
        <w:rPr>
          <w:rFonts w:ascii="Times New Roman" w:eastAsia="Calibri" w:hAnsi="Times New Roman" w:cs="Times New Roman"/>
          <w:sz w:val="28"/>
          <w:szCs w:val="28"/>
        </w:rPr>
        <w:t>, а также нормативными правовыми актами Забайкальского края.</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w:t>
      </w:r>
      <w:r w:rsidRPr="005B0F90">
        <w:rPr>
          <w:rFonts w:ascii="Times New Roman" w:eastAsia="Calibri" w:hAnsi="Times New Roman" w:cs="Times New Roman"/>
          <w:sz w:val="28"/>
          <w:szCs w:val="28"/>
          <w:lang w:eastAsia="ru-RU"/>
        </w:rPr>
        <w:lastRenderedPageBreak/>
        <w:t>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5B0F90">
        <w:rPr>
          <w:rFonts w:ascii="Times New Roman" w:eastAsia="Calibri" w:hAnsi="Times New Roman" w:cs="Times New Roman"/>
          <w:bCs/>
          <w:sz w:val="28"/>
          <w:szCs w:val="28"/>
          <w:lang w:eastAsia="ru-RU"/>
        </w:rPr>
        <w:t xml:space="preserve">331. Выпас скота на территории </w:t>
      </w:r>
      <w:r w:rsidRPr="005B0F90">
        <w:rPr>
          <w:rFonts w:ascii="Times New Roman" w:eastAsia="Calibri" w:hAnsi="Times New Roman" w:cs="Times New Roman"/>
          <w:sz w:val="28"/>
          <w:szCs w:val="28"/>
        </w:rPr>
        <w:t xml:space="preserve">сельского поселения </w:t>
      </w:r>
      <w:r w:rsidRPr="005B0F90">
        <w:rPr>
          <w:rFonts w:ascii="Times New Roman" w:eastAsia="Calibri" w:hAnsi="Times New Roman" w:cs="Times New Roman"/>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5B0F90">
        <w:rPr>
          <w:rFonts w:ascii="Times New Roman" w:eastAsia="Calibri" w:hAnsi="Times New Roman" w:cs="Times New Roman"/>
          <w:sz w:val="28"/>
          <w:szCs w:val="28"/>
        </w:rPr>
        <w:t xml:space="preserve">сельского поселения </w:t>
      </w:r>
      <w:r w:rsidRPr="005B0F90">
        <w:rPr>
          <w:rFonts w:ascii="Times New Roman" w:eastAsia="Calibri" w:hAnsi="Times New Roman" w:cs="Times New Roman"/>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5B0F90">
        <w:rPr>
          <w:rFonts w:ascii="Times New Roman" w:eastAsia="Calibri" w:hAnsi="Times New Roman" w:cs="Times New Roman"/>
          <w:bCs/>
          <w:sz w:val="28"/>
          <w:szCs w:val="28"/>
          <w:lang w:eastAsia="ru-RU"/>
        </w:rPr>
        <w:t xml:space="preserve">332. Маршрут передвижения </w:t>
      </w:r>
      <w:r w:rsidRPr="005B0F90">
        <w:rPr>
          <w:rFonts w:ascii="Times New Roman" w:eastAsia="Calibri" w:hAnsi="Times New Roman" w:cs="Times New Roman"/>
          <w:sz w:val="28"/>
          <w:szCs w:val="28"/>
        </w:rPr>
        <w:t>скота на пастбища</w:t>
      </w:r>
      <w:r w:rsidRPr="005B0F90">
        <w:rPr>
          <w:rFonts w:ascii="Times New Roman" w:eastAsia="Calibri" w:hAnsi="Times New Roman" w:cs="Times New Roman"/>
          <w:bCs/>
          <w:sz w:val="28"/>
          <w:szCs w:val="28"/>
          <w:lang w:eastAsia="ru-RU"/>
        </w:rPr>
        <w:t xml:space="preserve"> утверждается администрацией </w:t>
      </w:r>
      <w:r w:rsidRPr="005B0F90">
        <w:rPr>
          <w:rFonts w:ascii="Times New Roman" w:eastAsia="Calibri" w:hAnsi="Times New Roman" w:cs="Times New Roman"/>
          <w:sz w:val="28"/>
          <w:szCs w:val="28"/>
        </w:rPr>
        <w:t xml:space="preserve">сельского поселения </w:t>
      </w:r>
      <w:r w:rsidRPr="005B0F90">
        <w:rPr>
          <w:rFonts w:ascii="Times New Roman" w:eastAsia="Calibri" w:hAnsi="Times New Roman" w:cs="Times New Roman"/>
          <w:bCs/>
          <w:sz w:val="28"/>
          <w:szCs w:val="28"/>
          <w:lang w:eastAsia="ru-RU"/>
        </w:rPr>
        <w:t>по заявлениям собственников.</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334 Собственники домашнего скота и птицы (пастухи) обязаны:</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осуществлять выпас скота:</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соблюдать правила пожарной безопасности, а в случае возникновения лесных пожаров - организовать их тушение;</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lastRenderedPageBreak/>
        <w:t>принимать участие в проводимых органами местного самоуправления мероприятиях по улучшению пастбищ;</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 xml:space="preserve">335. </w:t>
      </w:r>
      <w:r w:rsidRPr="005B0F90">
        <w:rPr>
          <w:rFonts w:ascii="Times New Roman" w:eastAsia="Calibri" w:hAnsi="Times New Roman" w:cs="Times New Roman"/>
          <w:bCs/>
          <w:sz w:val="28"/>
          <w:szCs w:val="28"/>
          <w:lang w:eastAsia="ru-RU"/>
        </w:rPr>
        <w:t xml:space="preserve">Свободный выпас или выпас на привязи в неотведенных для этого местах, передвижение на территории </w:t>
      </w:r>
      <w:r w:rsidRPr="005B0F90">
        <w:rPr>
          <w:rFonts w:ascii="Times New Roman" w:eastAsia="Calibri" w:hAnsi="Times New Roman" w:cs="Times New Roman"/>
          <w:sz w:val="28"/>
          <w:szCs w:val="28"/>
        </w:rPr>
        <w:t xml:space="preserve">сельского поселения </w:t>
      </w:r>
      <w:r w:rsidRPr="005B0F90">
        <w:rPr>
          <w:rFonts w:ascii="Times New Roman" w:eastAsia="Calibri" w:hAnsi="Times New Roman" w:cs="Times New Roman"/>
          <w:bCs/>
          <w:sz w:val="28"/>
          <w:szCs w:val="28"/>
          <w:lang w:eastAsia="ru-RU"/>
        </w:rPr>
        <w:t xml:space="preserve">без сопровождающих в соответствии с </w:t>
      </w:r>
      <w:r w:rsidRPr="005B0F90">
        <w:rPr>
          <w:rFonts w:ascii="Times New Roman" w:eastAsia="Calibri" w:hAnsi="Times New Roman" w:cs="Times New Roman"/>
          <w:sz w:val="28"/>
          <w:szCs w:val="28"/>
        </w:rPr>
        <w:t>правилами содержания, выпаса и перегона сельскохозяйственных животных на территории Забайкальского края запрещены</w:t>
      </w:r>
      <w:r w:rsidRPr="005B0F90">
        <w:rPr>
          <w:rFonts w:ascii="Times New Roman" w:eastAsia="Calibri" w:hAnsi="Times New Roman" w:cs="Times New Roman"/>
          <w:bCs/>
          <w:sz w:val="28"/>
          <w:szCs w:val="28"/>
          <w:lang w:eastAsia="ru-RU"/>
        </w:rPr>
        <w:t xml:space="preserve">. </w:t>
      </w:r>
      <w:r w:rsidRPr="005B0F90">
        <w:rPr>
          <w:rFonts w:ascii="Times New Roman" w:eastAsia="Calibri" w:hAnsi="Times New Roman" w:cs="Times New Roman"/>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rPr>
        <w:t>336.</w:t>
      </w:r>
      <w:r w:rsidRPr="005B0F90">
        <w:rPr>
          <w:rFonts w:ascii="Times New Roman" w:eastAsia="Calibri" w:hAnsi="Times New Roman" w:cs="Times New Roman"/>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5B0F90">
        <w:rPr>
          <w:rFonts w:ascii="Times New Roman" w:eastAsia="Calibri" w:hAnsi="Times New Roman" w:cs="Times New Roman"/>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5B0F90">
        <w:rPr>
          <w:rFonts w:ascii="Times New Roman" w:eastAsia="Calibri" w:hAnsi="Times New Roman" w:cs="Times New Roman"/>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5B0F90">
        <w:rPr>
          <w:rFonts w:ascii="Times New Roman" w:eastAsia="Calibri" w:hAnsi="Times New Roman" w:cs="Times New Roman"/>
          <w:bCs/>
          <w:sz w:val="28"/>
          <w:szCs w:val="28"/>
          <w:lang w:eastAsia="ru-RU"/>
        </w:rPr>
        <w:t xml:space="preserve">возмещение убытков в меньшем размере </w:t>
      </w:r>
      <w:r w:rsidRPr="005B0F90">
        <w:rPr>
          <w:rFonts w:ascii="Times New Roman" w:eastAsia="Calibri" w:hAnsi="Times New Roman" w:cs="Times New Roman"/>
          <w:sz w:val="28"/>
          <w:szCs w:val="28"/>
        </w:rPr>
        <w:t>(статья 15 Гражданского кодекса Российской Федерации).</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w:t>
      </w:r>
      <w:r w:rsidRPr="005B0F90">
        <w:rPr>
          <w:rFonts w:ascii="Times New Roman" w:eastAsia="Calibri" w:hAnsi="Times New Roman" w:cs="Times New Roman"/>
          <w:sz w:val="28"/>
          <w:szCs w:val="28"/>
        </w:rPr>
        <w:lastRenderedPageBreak/>
        <w:t xml:space="preserve">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339. Выпас свиней не допускается.</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5B0F90">
        <w:rPr>
          <w:rFonts w:ascii="Times New Roman" w:eastAsia="Calibri" w:hAnsi="Times New Roman" w:cs="Times New Roman"/>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5B0F90">
        <w:rPr>
          <w:rFonts w:ascii="Times New Roman" w:eastAsia="Calibri" w:hAnsi="Times New Roman" w:cs="Times New Roman"/>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5B0F90" w:rsidRPr="005B0F90"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342. Лицо, ведущее стадо, (погонщик) является водителем (</w:t>
      </w:r>
      <w:hyperlink r:id="rId7" w:history="1">
        <w:r w:rsidRPr="005B0F90">
          <w:rPr>
            <w:rFonts w:ascii="Times New Roman" w:eastAsia="Calibri" w:hAnsi="Times New Roman" w:cs="Times New Roman"/>
            <w:sz w:val="28"/>
            <w:szCs w:val="28"/>
            <w:lang w:eastAsia="ru-RU"/>
          </w:rPr>
          <w:t>пункт 1.2</w:t>
        </w:r>
      </w:hyperlink>
      <w:r w:rsidRPr="005B0F90">
        <w:rPr>
          <w:rFonts w:ascii="Times New Roman" w:eastAsia="Calibri" w:hAnsi="Times New Roman" w:cs="Times New Roman"/>
          <w:sz w:val="28"/>
          <w:szCs w:val="28"/>
          <w:lang w:eastAsia="ru-RU"/>
        </w:rPr>
        <w:t xml:space="preserve"> правил дорожного движения). </w:t>
      </w:r>
    </w:p>
    <w:p w:rsidR="005B0F90" w:rsidRPr="0089571B" w:rsidRDefault="005B0F90" w:rsidP="005B0F90">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За нарушение погонщиком правил дорожного движения предусмотрена ад</w:t>
      </w:r>
      <w:r w:rsidR="0089571B">
        <w:rPr>
          <w:rFonts w:ascii="Times New Roman" w:eastAsia="Calibri" w:hAnsi="Times New Roman" w:cs="Times New Roman"/>
          <w:sz w:val="28"/>
          <w:szCs w:val="28"/>
          <w:lang w:eastAsia="ru-RU"/>
        </w:rPr>
        <w:t>министративная ответственность.</w:t>
      </w:r>
    </w:p>
    <w:p w:rsidR="005B0F90" w:rsidRPr="0089571B" w:rsidRDefault="005B0F90" w:rsidP="0089571B">
      <w:pPr>
        <w:autoSpaceDE w:val="0"/>
        <w:autoSpaceDN w:val="0"/>
        <w:adjustRightInd w:val="0"/>
        <w:spacing w:after="200" w:line="276" w:lineRule="auto"/>
        <w:ind w:firstLine="709"/>
        <w:jc w:val="center"/>
        <w:rPr>
          <w:rFonts w:ascii="Times New Roman" w:eastAsia="Calibri" w:hAnsi="Times New Roman" w:cs="Times New Roman"/>
          <w:b/>
          <w:bCs/>
          <w:sz w:val="28"/>
          <w:szCs w:val="28"/>
          <w:lang w:eastAsia="ru-RU"/>
        </w:rPr>
      </w:pPr>
      <w:r w:rsidRPr="005B0F90">
        <w:rPr>
          <w:rFonts w:ascii="Times New Roman" w:eastAsia="Calibri" w:hAnsi="Times New Roman" w:cs="Times New Roman"/>
          <w:b/>
          <w:sz w:val="28"/>
          <w:szCs w:val="28"/>
          <w:lang w:eastAsia="ru-RU"/>
        </w:rPr>
        <w:t>Содержание скотомогильников (биотермических ям)</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 xml:space="preserve">343. Содержание скотомогильников (биотермических ям) </w:t>
      </w:r>
      <w:r w:rsidRPr="005B0F90">
        <w:rPr>
          <w:rFonts w:ascii="Times New Roman" w:eastAsia="Calibri" w:hAnsi="Times New Roman" w:cs="Times New Roman"/>
          <w:sz w:val="28"/>
          <w:szCs w:val="28"/>
        </w:rPr>
        <w:t>на территории сельского поселения осуществляется в соответствии</w:t>
      </w:r>
      <w:r w:rsidRPr="005B0F90">
        <w:rPr>
          <w:rFonts w:ascii="Times New Roman" w:eastAsia="Calibri" w:hAnsi="Times New Roman" w:cs="Times New Roman"/>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b/>
          <w:bCs/>
          <w:sz w:val="28"/>
          <w:szCs w:val="28"/>
          <w:lang w:eastAsia="ru-RU"/>
        </w:rPr>
      </w:pPr>
      <w:r w:rsidRPr="005B0F90">
        <w:rPr>
          <w:rFonts w:ascii="Times New Roman" w:eastAsia="Calibri" w:hAnsi="Times New Roman" w:cs="Times New Roman"/>
          <w:sz w:val="28"/>
          <w:szCs w:val="28"/>
          <w:lang w:eastAsia="ru-RU"/>
        </w:rPr>
        <w:lastRenderedPageBreak/>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B0F90" w:rsidRPr="005B0F90" w:rsidRDefault="005B0F90" w:rsidP="005B0F90">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5B0F90">
        <w:rPr>
          <w:rFonts w:ascii="Times New Roman" w:eastAsia="Calibri" w:hAnsi="Times New Roman" w:cs="Times New Roman"/>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5B0F90">
        <w:rPr>
          <w:rFonts w:ascii="Times New Roman" w:eastAsia="Calibri" w:hAnsi="Times New Roman" w:cs="Times New Roman"/>
          <w:sz w:val="28"/>
          <w:szCs w:val="28"/>
          <w:lang w:eastAsia="ru-RU"/>
        </w:rPr>
        <w:t>ветеринарно-санитарными правилами сбора, утилизации и уничтожения биологических отходов</w:t>
      </w:r>
      <w:r w:rsidRPr="005B0F90">
        <w:rPr>
          <w:rFonts w:ascii="Times New Roman" w:eastAsia="Calibri" w:hAnsi="Times New Roman" w:cs="Times New Roman"/>
          <w:bCs/>
          <w:sz w:val="28"/>
          <w:szCs w:val="28"/>
          <w:lang w:eastAsia="ru-RU"/>
        </w:rPr>
        <w:t xml:space="preserve"> возлагается на собственников (владельцев) этих объектов в соответствии с В</w:t>
      </w:r>
      <w:r w:rsidRPr="005B0F90">
        <w:rPr>
          <w:rFonts w:ascii="Times New Roman" w:eastAsia="Calibri" w:hAnsi="Times New Roman" w:cs="Times New Roman"/>
          <w:sz w:val="28"/>
          <w:szCs w:val="28"/>
          <w:lang w:eastAsia="ru-RU"/>
        </w:rPr>
        <w:t>етеринарно-санитарными правилами сбора, утилизации и уничтожения биологических отходов</w:t>
      </w:r>
      <w:r w:rsidRPr="005B0F90">
        <w:rPr>
          <w:rFonts w:ascii="Times New Roman" w:eastAsia="Calibri" w:hAnsi="Times New Roman" w:cs="Times New Roman"/>
          <w:bCs/>
          <w:sz w:val="28"/>
          <w:szCs w:val="28"/>
          <w:lang w:eastAsia="ru-RU"/>
        </w:rPr>
        <w:t>.</w:t>
      </w:r>
    </w:p>
    <w:p w:rsidR="005B0F90" w:rsidRPr="0089571B" w:rsidRDefault="005B0F90" w:rsidP="0089571B">
      <w:pPr>
        <w:widowControl w:val="0"/>
        <w:autoSpaceDE w:val="0"/>
        <w:autoSpaceDN w:val="0"/>
        <w:adjustRightInd w:val="0"/>
        <w:spacing w:after="200" w:line="276" w:lineRule="auto"/>
        <w:ind w:left="142" w:firstLine="709"/>
        <w:contextualSpacing/>
        <w:jc w:val="center"/>
        <w:rPr>
          <w:rFonts w:ascii="Times New Roman" w:eastAsia="Calibri" w:hAnsi="Times New Roman" w:cs="Times New Roman"/>
          <w:b/>
          <w:bCs/>
          <w:sz w:val="28"/>
          <w:szCs w:val="28"/>
        </w:rPr>
      </w:pPr>
      <w:r w:rsidRPr="005B0F90">
        <w:rPr>
          <w:rFonts w:ascii="Times New Roman" w:eastAsia="Calibri" w:hAnsi="Times New Roman" w:cs="Times New Roman"/>
          <w:b/>
          <w:bCs/>
          <w:sz w:val="28"/>
          <w:szCs w:val="28"/>
          <w:lang w:val="en-US"/>
        </w:rPr>
        <w:t>V</w:t>
      </w:r>
      <w:r w:rsidRPr="005B0F90">
        <w:rPr>
          <w:rFonts w:ascii="Times New Roman" w:eastAsia="Calibri" w:hAnsi="Times New Roman" w:cs="Times New Roman"/>
          <w:b/>
          <w:bCs/>
          <w:sz w:val="28"/>
          <w:szCs w:val="28"/>
        </w:rPr>
        <w:t>. Проведение земляных работ при строительстве, ремо</w:t>
      </w:r>
      <w:r w:rsidR="0089571B">
        <w:rPr>
          <w:rFonts w:ascii="Times New Roman" w:eastAsia="Calibri" w:hAnsi="Times New Roman" w:cs="Times New Roman"/>
          <w:b/>
          <w:bCs/>
          <w:sz w:val="28"/>
          <w:szCs w:val="28"/>
        </w:rPr>
        <w:t>нте, реконструкции коммуникаций</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об уведомлениях и телефонограммах о проведении аварийных работ;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о выданных ордерах на территории сельского поселения;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о продлении сроков проведения земляных работ;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об актах обследования участков после проведения восстановительных работ и закрытия ордеров.</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 xml:space="preserve">348. Ордер выдается администрацией сельского поселения в </w:t>
      </w:r>
      <w:r w:rsidRPr="005B0F90">
        <w:rPr>
          <w:rFonts w:ascii="Times New Roman" w:eastAsia="Calibri" w:hAnsi="Times New Roman" w:cs="Times New Roman"/>
          <w:bCs/>
          <w:sz w:val="28"/>
          <w:szCs w:val="28"/>
        </w:rPr>
        <w:lastRenderedPageBreak/>
        <w:t>соответствии с административным регламентом по предоставлению муниципальной услуги «Выдача разрешений на проведение земляных работ».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Ордер при производстве работ по реконструкции, ремонту коммуникаций оформляется на собственника (владельца) коммуникаций.</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349. Прокладка напорных коммуникаций под проезжей частью магистральных улиц не допускается.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Не допускается применение кирпича в конструкциях, подземных коммуникациях, расположенных под проезжей частью.</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 xml:space="preserve">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w:t>
      </w:r>
      <w:r w:rsidRPr="005B0F90">
        <w:rPr>
          <w:rFonts w:ascii="Times New Roman" w:eastAsia="Calibri" w:hAnsi="Times New Roman" w:cs="Times New Roman"/>
          <w:bCs/>
          <w:sz w:val="28"/>
          <w:szCs w:val="28"/>
        </w:rPr>
        <w:lastRenderedPageBreak/>
        <w:t>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355. При восстановлении благоустройства:</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а) согласовать с администрацией сельского поселения продление срока действия разрешения на производство земляных работ;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б) провести необходимые мероприятия по приведению в порядок территории в зоне производства земляных работ;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356. До начала производства земляных, строительных, ремонтных работ необходимо:</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1) Установить дорожные знаки в соответствии с согласованной схемой;</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 xml:space="preserve">2) Оградить место производства работ, на ограждениях вывесить </w:t>
      </w:r>
      <w:r w:rsidRPr="005B0F90">
        <w:rPr>
          <w:rFonts w:ascii="Times New Roman" w:eastAsia="Calibri" w:hAnsi="Times New Roman" w:cs="Times New Roman"/>
          <w:bCs/>
          <w:sz w:val="28"/>
          <w:szCs w:val="28"/>
        </w:rPr>
        <w:lastRenderedPageBreak/>
        <w:t>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Ограждение должно надежно предотвращать попадание посторонних лиц на место проведения работ, должно иметь опрятный вид.</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 xml:space="preserve">3) </w:t>
      </w:r>
      <w:proofErr w:type="gramStart"/>
      <w:r w:rsidRPr="005B0F90">
        <w:rPr>
          <w:rFonts w:ascii="Times New Roman" w:eastAsia="Calibri" w:hAnsi="Times New Roman" w:cs="Times New Roman"/>
          <w:bCs/>
          <w:sz w:val="28"/>
          <w:szCs w:val="28"/>
        </w:rPr>
        <w:t>В</w:t>
      </w:r>
      <w:proofErr w:type="gramEnd"/>
      <w:r w:rsidRPr="005B0F90">
        <w:rPr>
          <w:rFonts w:ascii="Times New Roman" w:eastAsia="Calibri" w:hAnsi="Times New Roman" w:cs="Times New Roman"/>
          <w:bCs/>
          <w:sz w:val="28"/>
          <w:szCs w:val="28"/>
        </w:rPr>
        <w:t xml:space="preserve">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358. В разрешении устанавливаются сроки и условия производства работ.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 xml:space="preserve">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w:t>
      </w:r>
      <w:r w:rsidRPr="005B0F90">
        <w:rPr>
          <w:rFonts w:ascii="Times New Roman" w:eastAsia="Calibri" w:hAnsi="Times New Roman" w:cs="Times New Roman"/>
          <w:bCs/>
          <w:sz w:val="28"/>
          <w:szCs w:val="28"/>
        </w:rPr>
        <w:lastRenderedPageBreak/>
        <w:t>указанных на топографической основе.</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При необходимости производитель работ обеспечивает планировку грунта на отвале.</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5B0F90">
        <w:rPr>
          <w:rFonts w:ascii="Times New Roman" w:eastAsia="Calibri" w:hAnsi="Times New Roman" w:cs="Times New Roman"/>
          <w:bCs/>
          <w:sz w:val="28"/>
          <w:szCs w:val="28"/>
        </w:rPr>
        <w:t>фотофиксацией</w:t>
      </w:r>
      <w:proofErr w:type="spellEnd"/>
      <w:r w:rsidRPr="005B0F90">
        <w:rPr>
          <w:rFonts w:ascii="Times New Roman" w:eastAsia="Calibri" w:hAnsi="Times New Roman" w:cs="Times New Roman"/>
          <w:bCs/>
          <w:sz w:val="28"/>
          <w:szCs w:val="28"/>
        </w:rPr>
        <w:t xml:space="preserve"> конструктивных элементов.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 xml:space="preserve">365. Засыпка траншеи до выполнения геодезической съемки не </w:t>
      </w:r>
      <w:r w:rsidRPr="005B0F90">
        <w:rPr>
          <w:rFonts w:ascii="Times New Roman" w:eastAsia="Calibri" w:hAnsi="Times New Roman" w:cs="Times New Roman"/>
          <w:bCs/>
          <w:sz w:val="28"/>
          <w:szCs w:val="28"/>
        </w:rPr>
        <w:lastRenderedPageBreak/>
        <w:t>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5B0F90">
        <w:rPr>
          <w:rFonts w:ascii="Times New Roman" w:eastAsia="Calibri" w:hAnsi="Times New Roman" w:cs="Times New Roman"/>
          <w:sz w:val="28"/>
          <w:szCs w:val="28"/>
          <w:lang w:eastAsia="ru-RU"/>
        </w:rPr>
        <w:t>ГОСТ Р 50597-2017</w:t>
      </w:r>
      <w:r w:rsidRPr="005B0F90">
        <w:rPr>
          <w:rFonts w:ascii="Times New Roman" w:eastAsia="Calibri" w:hAnsi="Times New Roman" w:cs="Times New Roman"/>
          <w:bCs/>
          <w:sz w:val="28"/>
          <w:szCs w:val="28"/>
        </w:rPr>
        <w:t xml:space="preserve"> «</w:t>
      </w:r>
      <w:r w:rsidRPr="005B0F90">
        <w:rPr>
          <w:rFonts w:ascii="Times New Roman" w:eastAsia="Calibri" w:hAnsi="Times New Roman" w:cs="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B0F90">
        <w:rPr>
          <w:rFonts w:ascii="Times New Roman" w:eastAsia="Calibri" w:hAnsi="Times New Roman" w:cs="Times New Roman"/>
          <w:bCs/>
          <w:sz w:val="28"/>
          <w:szCs w:val="28"/>
        </w:rPr>
        <w:t>».</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 xml:space="preserve">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w:t>
      </w:r>
      <w:r w:rsidRPr="005B0F90">
        <w:rPr>
          <w:rFonts w:ascii="Times New Roman" w:eastAsia="Calibri" w:hAnsi="Times New Roman" w:cs="Times New Roman"/>
          <w:bCs/>
          <w:sz w:val="28"/>
          <w:szCs w:val="28"/>
        </w:rPr>
        <w:lastRenderedPageBreak/>
        <w:t>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5B0F90">
        <w:rPr>
          <w:rFonts w:ascii="Times New Roman" w:eastAsia="Calibri" w:hAnsi="Times New Roman" w:cs="Times New Roman"/>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5B0F90">
        <w:rPr>
          <w:rFonts w:ascii="Times New Roman" w:eastAsia="Calibri" w:hAnsi="Times New Roman" w:cs="Times New Roman"/>
          <w:b/>
          <w:bCs/>
          <w:sz w:val="28"/>
          <w:szCs w:val="28"/>
        </w:rPr>
        <w:t>.</w:t>
      </w:r>
    </w:p>
    <w:p w:rsidR="005B0F90" w:rsidRPr="005B0F90" w:rsidRDefault="005B0F90" w:rsidP="005B0F90">
      <w:pPr>
        <w:widowControl w:val="0"/>
        <w:autoSpaceDE w:val="0"/>
        <w:autoSpaceDN w:val="0"/>
        <w:adjustRightInd w:val="0"/>
        <w:spacing w:after="200" w:line="276" w:lineRule="auto"/>
        <w:ind w:firstLine="709"/>
        <w:contextualSpacing/>
        <w:jc w:val="center"/>
        <w:rPr>
          <w:rFonts w:ascii="Times New Roman" w:eastAsia="Calibri" w:hAnsi="Times New Roman" w:cs="Times New Roman"/>
          <w:b/>
          <w:sz w:val="28"/>
          <w:szCs w:val="28"/>
        </w:rPr>
      </w:pPr>
    </w:p>
    <w:p w:rsidR="005B0F90" w:rsidRPr="0089571B" w:rsidRDefault="005B0F90" w:rsidP="0089571B">
      <w:pPr>
        <w:widowControl w:val="0"/>
        <w:autoSpaceDE w:val="0"/>
        <w:autoSpaceDN w:val="0"/>
        <w:adjustRightInd w:val="0"/>
        <w:spacing w:after="200" w:line="276" w:lineRule="auto"/>
        <w:ind w:firstLine="709"/>
        <w:contextualSpacing/>
        <w:jc w:val="center"/>
        <w:rPr>
          <w:rFonts w:ascii="Times New Roman" w:eastAsia="Calibri" w:hAnsi="Times New Roman" w:cs="Times New Roman"/>
          <w:b/>
          <w:sz w:val="28"/>
          <w:szCs w:val="28"/>
        </w:rPr>
      </w:pPr>
      <w:r w:rsidRPr="005B0F90">
        <w:rPr>
          <w:rFonts w:ascii="Times New Roman" w:eastAsia="Calibri" w:hAnsi="Times New Roman" w:cs="Times New Roman"/>
          <w:b/>
          <w:sz w:val="28"/>
          <w:szCs w:val="28"/>
          <w:lang w:val="en-US"/>
        </w:rPr>
        <w:t>VI</w:t>
      </w:r>
      <w:r w:rsidRPr="005B0F90">
        <w:rPr>
          <w:rFonts w:ascii="Times New Roman" w:eastAsia="Calibri" w:hAnsi="Times New Roman" w:cs="Times New Roman"/>
          <w:b/>
          <w:sz w:val="28"/>
          <w:szCs w:val="28"/>
        </w:rPr>
        <w:t>. Пр</w:t>
      </w:r>
      <w:r w:rsidR="0089571B">
        <w:rPr>
          <w:rFonts w:ascii="Times New Roman" w:eastAsia="Calibri" w:hAnsi="Times New Roman" w:cs="Times New Roman"/>
          <w:b/>
          <w:sz w:val="28"/>
          <w:szCs w:val="28"/>
        </w:rPr>
        <w:t>аздничное оформление территории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lastRenderedPageBreak/>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B0F90" w:rsidRPr="005B0F90" w:rsidRDefault="005B0F90" w:rsidP="005B0F90">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p>
    <w:p w:rsidR="005B0F90" w:rsidRPr="0089571B" w:rsidRDefault="005B0F90" w:rsidP="0089571B">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
          <w:sz w:val="28"/>
          <w:szCs w:val="28"/>
        </w:rPr>
      </w:pPr>
      <w:r w:rsidRPr="005B0F90">
        <w:rPr>
          <w:rFonts w:ascii="Times New Roman" w:eastAsia="Calibri" w:hAnsi="Times New Roman" w:cs="Times New Roman"/>
          <w:b/>
          <w:bCs/>
          <w:sz w:val="28"/>
          <w:szCs w:val="28"/>
          <w:lang w:val="en-US"/>
        </w:rPr>
        <w:t>VII</w:t>
      </w:r>
      <w:r w:rsidRPr="005B0F90">
        <w:rPr>
          <w:rFonts w:ascii="Times New Roman" w:eastAsia="Calibri" w:hAnsi="Times New Roman" w:cs="Times New Roman"/>
          <w:b/>
          <w:bCs/>
          <w:sz w:val="28"/>
          <w:szCs w:val="28"/>
        </w:rPr>
        <w:t xml:space="preserve">. </w:t>
      </w:r>
      <w:r w:rsidRPr="005B0F90">
        <w:rPr>
          <w:rFonts w:ascii="Times New Roman" w:eastAsia="Calibri" w:hAnsi="Times New Roman" w:cs="Times New Roman"/>
          <w:b/>
          <w:sz w:val="28"/>
          <w:szCs w:val="28"/>
        </w:rPr>
        <w:t xml:space="preserve">Порядок участия граждан и организаций в реализации мероприятий по благоустройству </w:t>
      </w:r>
      <w:r w:rsidR="0089571B">
        <w:rPr>
          <w:rFonts w:ascii="Times New Roman" w:eastAsia="Calibri" w:hAnsi="Times New Roman" w:cs="Times New Roman"/>
          <w:b/>
          <w:sz w:val="28"/>
          <w:szCs w:val="28"/>
        </w:rPr>
        <w:t>территории сельского поселения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382. Формы общественного участия: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 определение функциональных зон и их взаимного расположения на выбранной территории;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4) консультации в выборе типов покрытий, с учетом функционального зонирования территории;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5) консультации по предполагаемым типам озеленения;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6) консультации по предполагаемым типам освещения и осветительного оборудования;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8) осуществление общественного контроля над процессом реализации проекта (включая как возможность для контроля со стороны любых </w:t>
      </w:r>
      <w:r w:rsidRPr="005B0F90">
        <w:rPr>
          <w:rFonts w:ascii="Times New Roman" w:eastAsia="Calibri" w:hAnsi="Times New Roman" w:cs="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Общественный контроль является одним из основных механизмов общественного участия.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1) создание единого информационного </w:t>
      </w:r>
      <w:proofErr w:type="spellStart"/>
      <w:r w:rsidRPr="005B0F90">
        <w:rPr>
          <w:rFonts w:ascii="Times New Roman" w:eastAsia="Calibri" w:hAnsi="Times New Roman" w:cs="Times New Roman"/>
          <w:sz w:val="28"/>
          <w:szCs w:val="28"/>
        </w:rPr>
        <w:t>интернет-ресурса</w:t>
      </w:r>
      <w:proofErr w:type="spellEnd"/>
      <w:r w:rsidRPr="005B0F90">
        <w:rPr>
          <w:rFonts w:ascii="Times New Roman" w:eastAsia="Calibri"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5) индивидуальные приглашения участников встречи лично, по электронной почте или по телефону;</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6) использование социальных сетей и </w:t>
      </w:r>
      <w:proofErr w:type="spellStart"/>
      <w:r w:rsidRPr="005B0F90">
        <w:rPr>
          <w:rFonts w:ascii="Times New Roman" w:eastAsia="Calibri" w:hAnsi="Times New Roman" w:cs="Times New Roman"/>
          <w:sz w:val="28"/>
          <w:szCs w:val="28"/>
        </w:rPr>
        <w:t>интернет-ресурсов</w:t>
      </w:r>
      <w:proofErr w:type="spellEnd"/>
      <w:r w:rsidRPr="005B0F90">
        <w:rPr>
          <w:rFonts w:ascii="Times New Roman" w:eastAsia="Calibri" w:hAnsi="Times New Roman" w:cs="Times New Roman"/>
          <w:sz w:val="28"/>
          <w:szCs w:val="28"/>
        </w:rPr>
        <w:t xml:space="preserve"> для обеспечения донесения информации до различных городских и </w:t>
      </w:r>
      <w:r w:rsidRPr="005B0F90">
        <w:rPr>
          <w:rFonts w:ascii="Times New Roman" w:eastAsia="Calibri" w:hAnsi="Times New Roman" w:cs="Times New Roman"/>
          <w:sz w:val="28"/>
          <w:szCs w:val="28"/>
        </w:rPr>
        <w:lastRenderedPageBreak/>
        <w:t>профессиональных сообществ;</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384. Особенности применения механизмов общественного участия: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7) для обеспечения квалифицированного участия необходимо </w:t>
      </w:r>
      <w:r w:rsidRPr="005B0F90">
        <w:rPr>
          <w:rFonts w:ascii="Times New Roman" w:eastAsia="Calibri" w:hAnsi="Times New Roman" w:cs="Times New Roman"/>
          <w:sz w:val="28"/>
          <w:szCs w:val="28"/>
        </w:rPr>
        <w:lastRenderedPageBreak/>
        <w:t xml:space="preserve">публиковать достоверную и актуальную информацию о проекте, результатах </w:t>
      </w:r>
      <w:proofErr w:type="spellStart"/>
      <w:r w:rsidRPr="005B0F90">
        <w:rPr>
          <w:rFonts w:ascii="Times New Roman" w:eastAsia="Calibri" w:hAnsi="Times New Roman" w:cs="Times New Roman"/>
          <w:sz w:val="28"/>
          <w:szCs w:val="28"/>
        </w:rPr>
        <w:t>предпроектного</w:t>
      </w:r>
      <w:proofErr w:type="spellEnd"/>
      <w:r w:rsidRPr="005B0F90">
        <w:rPr>
          <w:rFonts w:ascii="Times New Roman" w:eastAsia="Calibri" w:hAnsi="Times New Roman" w:cs="Times New Roman"/>
          <w:sz w:val="28"/>
          <w:szCs w:val="28"/>
        </w:rPr>
        <w:t xml:space="preserve"> исследования, а также сам проект не позднее, чем за 14 дней до проведения самого общественного обсуждения;</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5B0F90">
        <w:rPr>
          <w:rFonts w:ascii="Times New Roman" w:eastAsia="Calibri" w:hAnsi="Times New Roman" w:cs="Times New Roman"/>
          <w:sz w:val="28"/>
          <w:szCs w:val="28"/>
        </w:rPr>
        <w:t>видеофиксации</w:t>
      </w:r>
      <w:proofErr w:type="spellEnd"/>
      <w:r w:rsidRPr="005B0F90">
        <w:rPr>
          <w:rFonts w:ascii="Times New Roman" w:eastAsia="Calibri"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5B0F90">
        <w:rPr>
          <w:rFonts w:ascii="Times New Roman" w:eastAsia="Calibri" w:hAnsi="Times New Roman" w:cs="Times New Roman"/>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B0F90" w:rsidRPr="005B0F90" w:rsidRDefault="005B0F90" w:rsidP="005B0F90">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p>
    <w:p w:rsidR="005B0F90" w:rsidRPr="005B0F90" w:rsidRDefault="005B0F90" w:rsidP="005B0F90">
      <w:pPr>
        <w:widowControl w:val="0"/>
        <w:autoSpaceDE w:val="0"/>
        <w:autoSpaceDN w:val="0"/>
        <w:adjustRightInd w:val="0"/>
        <w:spacing w:after="200" w:line="276" w:lineRule="auto"/>
        <w:ind w:left="142" w:firstLine="709"/>
        <w:contextualSpacing/>
        <w:jc w:val="center"/>
        <w:rPr>
          <w:rFonts w:ascii="Times New Roman" w:eastAsia="Calibri" w:hAnsi="Times New Roman" w:cs="Times New Roman"/>
          <w:b/>
          <w:sz w:val="28"/>
          <w:szCs w:val="28"/>
        </w:rPr>
      </w:pPr>
      <w:r w:rsidRPr="005B0F90">
        <w:rPr>
          <w:rFonts w:ascii="Times New Roman" w:eastAsia="Calibri" w:hAnsi="Times New Roman" w:cs="Times New Roman"/>
          <w:b/>
          <w:sz w:val="28"/>
          <w:szCs w:val="28"/>
          <w:lang w:val="en-US"/>
        </w:rPr>
        <w:t>VIII</w:t>
      </w:r>
      <w:r w:rsidRPr="005B0F90">
        <w:rPr>
          <w:rFonts w:ascii="Times New Roman" w:eastAsia="Calibri" w:hAnsi="Times New Roman" w:cs="Times New Roman"/>
          <w:b/>
          <w:sz w:val="28"/>
          <w:szCs w:val="28"/>
        </w:rPr>
        <w:t>. О</w:t>
      </w:r>
      <w:r w:rsidRPr="005B0F90">
        <w:rPr>
          <w:rFonts w:ascii="Times New Roman" w:eastAsia="Calibri" w:hAnsi="Times New Roman" w:cs="Times New Roman"/>
          <w:b/>
          <w:bCs/>
          <w:color w:val="000000"/>
          <w:sz w:val="28"/>
          <w:szCs w:val="28"/>
          <w:shd w:val="clear" w:color="auto" w:fill="FFFFFF"/>
        </w:rPr>
        <w:t>пределени</w:t>
      </w:r>
      <w:r w:rsidR="0089571B">
        <w:rPr>
          <w:rFonts w:ascii="Times New Roman" w:eastAsia="Calibri" w:hAnsi="Times New Roman" w:cs="Times New Roman"/>
          <w:b/>
          <w:bCs/>
          <w:color w:val="000000"/>
          <w:sz w:val="28"/>
          <w:szCs w:val="28"/>
          <w:shd w:val="clear" w:color="auto" w:fill="FFFFFF"/>
        </w:rPr>
        <w:t>е границ прилегающих территорий</w:t>
      </w:r>
    </w:p>
    <w:p w:rsidR="005B0F90" w:rsidRPr="005B0F90" w:rsidRDefault="005B0F90" w:rsidP="005B0F90">
      <w:pPr>
        <w:shd w:val="clear" w:color="auto" w:fill="FFFFFF"/>
        <w:spacing w:after="200" w:line="276" w:lineRule="auto"/>
        <w:ind w:left="142" w:firstLine="709"/>
        <w:contextualSpacing/>
        <w:jc w:val="center"/>
        <w:rPr>
          <w:rFonts w:ascii="Times New Roman" w:eastAsia="Calibri" w:hAnsi="Times New Roman" w:cs="Times New Roman"/>
          <w:color w:val="000000"/>
          <w:sz w:val="28"/>
          <w:szCs w:val="28"/>
          <w:lang w:eastAsia="ru-RU"/>
        </w:rPr>
      </w:pPr>
    </w:p>
    <w:p w:rsidR="005B0F90" w:rsidRPr="0089571B" w:rsidRDefault="005B0F90" w:rsidP="0089571B">
      <w:pPr>
        <w:shd w:val="clear" w:color="auto" w:fill="FFFFFF"/>
        <w:spacing w:after="200" w:line="276" w:lineRule="auto"/>
        <w:ind w:left="142" w:firstLine="709"/>
        <w:contextualSpacing/>
        <w:jc w:val="center"/>
        <w:rPr>
          <w:rFonts w:ascii="Times New Roman" w:eastAsia="Calibri" w:hAnsi="Times New Roman" w:cs="Times New Roman"/>
          <w:b/>
          <w:sz w:val="28"/>
          <w:szCs w:val="28"/>
          <w:lang w:eastAsia="ru-RU"/>
        </w:rPr>
      </w:pPr>
      <w:r w:rsidRPr="005B0F90">
        <w:rPr>
          <w:rFonts w:ascii="Times New Roman" w:eastAsia="Calibri" w:hAnsi="Times New Roman" w:cs="Times New Roman"/>
          <w:b/>
          <w:sz w:val="28"/>
          <w:szCs w:val="28"/>
          <w:lang w:eastAsia="ru-RU"/>
        </w:rPr>
        <w:t>Принципы определения</w:t>
      </w:r>
      <w:r w:rsidR="0089571B">
        <w:rPr>
          <w:rFonts w:ascii="Times New Roman" w:eastAsia="Calibri" w:hAnsi="Times New Roman" w:cs="Times New Roman"/>
          <w:b/>
          <w:sz w:val="28"/>
          <w:szCs w:val="28"/>
          <w:lang w:eastAsia="ru-RU"/>
        </w:rPr>
        <w:t xml:space="preserve"> границ прилегающих территорий</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386. При определении границ прилегающих территорий учитываются:</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5B0F90">
        <w:rPr>
          <w:rFonts w:ascii="Times New Roman" w:eastAsia="Calibri" w:hAnsi="Times New Roman" w:cs="Times New Roman"/>
          <w:color w:val="000000"/>
          <w:sz w:val="28"/>
          <w:szCs w:val="28"/>
          <w:lang w:eastAsia="ru-RU"/>
        </w:rPr>
        <w:t>водоохранные</w:t>
      </w:r>
      <w:proofErr w:type="spellEnd"/>
      <w:r w:rsidRPr="005B0F90">
        <w:rPr>
          <w:rFonts w:ascii="Times New Roman" w:eastAsia="Calibri" w:hAnsi="Times New Roman" w:cs="Times New Roman"/>
          <w:color w:val="000000"/>
          <w:sz w:val="28"/>
          <w:szCs w:val="28"/>
          <w:lang w:eastAsia="ru-RU"/>
        </w:rPr>
        <w:t xml:space="preserve"> зоны и иные зоны, устанавливаемые в соответствии с законодательством Российской Федерации).</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 xml:space="preserve">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Pr="005B0F90">
        <w:rPr>
          <w:rFonts w:ascii="Times New Roman" w:eastAsia="Calibri" w:hAnsi="Times New Roman" w:cs="Times New Roman"/>
          <w:color w:val="000000"/>
          <w:sz w:val="28"/>
          <w:szCs w:val="28"/>
          <w:lang w:eastAsia="ru-RU"/>
        </w:rPr>
        <w:lastRenderedPageBreak/>
        <w:t>разрешенного использования и фактического назначения, их площади, протяженности общей границы:</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lastRenderedPageBreak/>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390. Границы прилегающих территорий отображаются на схеме границ прилегающей территорий сельского поселения (приложение № 1).</w:t>
      </w:r>
    </w:p>
    <w:p w:rsidR="005B0F90" w:rsidRPr="005B0F90" w:rsidRDefault="005B0F90" w:rsidP="005B0F90">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5B0F90">
        <w:rPr>
          <w:rFonts w:ascii="Times New Roman" w:eastAsia="Calibri" w:hAnsi="Times New Roman" w:cs="Times New Roman"/>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5B0F90">
        <w:rPr>
          <w:rFonts w:ascii="Times New Roman" w:eastAsia="Calibri" w:hAnsi="Times New Roman" w:cs="Times New Roman"/>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5B0F90" w:rsidRPr="005B0F90" w:rsidRDefault="005B0F90" w:rsidP="005B0F90">
      <w:pPr>
        <w:shd w:val="clear" w:color="auto" w:fill="FFFFFF"/>
        <w:spacing w:after="0" w:line="240" w:lineRule="auto"/>
        <w:ind w:left="142" w:firstLine="709"/>
        <w:contextualSpacing/>
        <w:jc w:val="both"/>
        <w:textAlignment w:val="baseline"/>
        <w:outlineLvl w:val="2"/>
        <w:rPr>
          <w:rFonts w:ascii="Times New Roman" w:eastAsia="Times New Roman" w:hAnsi="Times New Roman" w:cs="Times New Roman"/>
          <w:bCs/>
          <w:spacing w:val="2"/>
          <w:sz w:val="28"/>
          <w:szCs w:val="28"/>
          <w:lang w:eastAsia="ru-RU"/>
        </w:rPr>
      </w:pPr>
      <w:r w:rsidRPr="005B0F90">
        <w:rPr>
          <w:rFonts w:ascii="Times New Roman" w:eastAsia="Times New Roman" w:hAnsi="Times New Roman" w:cs="Times New Roman"/>
          <w:bCs/>
          <w:sz w:val="28"/>
          <w:szCs w:val="28"/>
          <w:lang w:eastAsia="ru-RU"/>
        </w:rPr>
        <w:t xml:space="preserve">391. </w:t>
      </w:r>
      <w:r w:rsidRPr="005B0F90">
        <w:rPr>
          <w:rFonts w:ascii="Times New Roman" w:eastAsia="Times New Roman" w:hAnsi="Times New Roman" w:cs="Times New Roman"/>
          <w:bCs/>
          <w:spacing w:val="2"/>
          <w:sz w:val="28"/>
          <w:szCs w:val="28"/>
          <w:lang w:eastAsia="ru-RU"/>
        </w:rPr>
        <w:t>При подготовке схемы границ прилегающей территории учитываются материалы и сведения: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утвержденных документов территориального планирования;</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правил землепользования и застройки;</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проектов планировки территории;</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землеустроительной документации;</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положения об особо охраняемой природной территории;</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о зонах с особыми условиями использования территории;</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о земельных участках общего пользования и территориях общего пользования, красных линиях;</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о местоположении границ прилегающих земельных участков;</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392. Подготовка схемы границ прилегающей территории может осуществляться с использованием технологических и программных средств.</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B0F90" w:rsidRPr="005B0F90" w:rsidRDefault="005B0F90" w:rsidP="005B0F90">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5B0F90">
        <w:rPr>
          <w:rFonts w:ascii="Times New Roman" w:eastAsia="Times New Roman" w:hAnsi="Times New Roman" w:cs="Times New Roman"/>
          <w:spacing w:val="2"/>
          <w:sz w:val="28"/>
          <w:szCs w:val="28"/>
          <w:lang w:eastAsia="ru-RU"/>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5B0F90" w:rsidRPr="005B0F90" w:rsidRDefault="005B0F90" w:rsidP="0089571B">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lang w:eastAsia="ru-RU"/>
        </w:rPr>
      </w:pPr>
      <w:r w:rsidRPr="005B0F90">
        <w:rPr>
          <w:rFonts w:ascii="Times New Roman" w:eastAsia="Calibri" w:hAnsi="Times New Roman" w:cs="Times New Roman"/>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5B0F90" w:rsidRPr="005B0F90" w:rsidRDefault="005B0F90" w:rsidP="005B0F90">
      <w:pPr>
        <w:keepNext/>
        <w:spacing w:after="200" w:line="276" w:lineRule="auto"/>
        <w:ind w:left="142" w:firstLine="709"/>
        <w:contextualSpacing/>
        <w:jc w:val="center"/>
        <w:outlineLvl w:val="0"/>
        <w:rPr>
          <w:rFonts w:ascii="Times New Roman" w:eastAsia="Calibri" w:hAnsi="Times New Roman" w:cs="Times New Roman"/>
          <w:b/>
          <w:bCs/>
          <w:sz w:val="28"/>
          <w:szCs w:val="28"/>
        </w:rPr>
      </w:pPr>
      <w:bookmarkStart w:id="81" w:name="_Toc402276833"/>
      <w:r w:rsidRPr="005B0F90">
        <w:rPr>
          <w:rFonts w:ascii="Times New Roman" w:eastAsia="Calibri" w:hAnsi="Times New Roman" w:cs="Times New Roman"/>
          <w:b/>
          <w:bCs/>
          <w:sz w:val="28"/>
          <w:szCs w:val="28"/>
          <w:lang w:val="en-US"/>
        </w:rPr>
        <w:lastRenderedPageBreak/>
        <w:t>IX</w:t>
      </w:r>
      <w:r w:rsidRPr="005B0F90">
        <w:rPr>
          <w:rFonts w:ascii="Times New Roman" w:eastAsia="Calibri" w:hAnsi="Times New Roman" w:cs="Times New Roman"/>
          <w:b/>
          <w:bCs/>
          <w:sz w:val="28"/>
          <w:szCs w:val="28"/>
        </w:rPr>
        <w:t>. Ответственность в сфере благоустройства, чистоты и порядка</w:t>
      </w:r>
      <w:bookmarkEnd w:id="81"/>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bookmarkStart w:id="82" w:name="Par56"/>
      <w:bookmarkEnd w:id="82"/>
      <w:r w:rsidRPr="005B0F90">
        <w:rPr>
          <w:rFonts w:ascii="Times New Roman" w:eastAsia="Calibri" w:hAnsi="Times New Roman" w:cs="Times New Roman"/>
          <w:spacing w:val="2"/>
          <w:sz w:val="28"/>
          <w:szCs w:val="28"/>
          <w:lang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397. В рамках контроля за соблюдением настоящих Правил уполномоченные должностные лица:</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выявляют факты нарушения требований настоящих Правил на территории сельского поселения;</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составляют протоколы об административных правонарушениях;</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осуществляют иные полномочия, предусмотренные действующим законодательством.</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B0F90" w:rsidRPr="005B0F90" w:rsidRDefault="005B0F90" w:rsidP="005B0F90">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5B0F90">
        <w:rPr>
          <w:rFonts w:ascii="Times New Roman" w:eastAsia="Calibri" w:hAnsi="Times New Roman" w:cs="Times New Roman"/>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5B0F90" w:rsidRPr="005B0F90" w:rsidRDefault="005B0F90" w:rsidP="005B0F90"/>
    <w:p w:rsidR="004C47E6" w:rsidRDefault="004C47E6" w:rsidP="00250A2B"/>
    <w:sectPr w:rsidR="004C4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9"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2"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7F83BA3"/>
    <w:multiLevelType w:val="hybridMultilevel"/>
    <w:tmpl w:val="2BE69404"/>
    <w:lvl w:ilvl="0" w:tplc="878473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5"/>
  </w:num>
  <w:num w:numId="3">
    <w:abstractNumId w:val="15"/>
  </w:num>
  <w:num w:numId="4">
    <w:abstractNumId w:val="8"/>
  </w:num>
  <w:num w:numId="5">
    <w:abstractNumId w:val="9"/>
  </w:num>
  <w:num w:numId="6">
    <w:abstractNumId w:val="11"/>
  </w:num>
  <w:num w:numId="7">
    <w:abstractNumId w:val="6"/>
  </w:num>
  <w:num w:numId="8">
    <w:abstractNumId w:val="1"/>
  </w:num>
  <w:num w:numId="9">
    <w:abstractNumId w:val="13"/>
  </w:num>
  <w:num w:numId="10">
    <w:abstractNumId w:val="3"/>
  </w:num>
  <w:num w:numId="11">
    <w:abstractNumId w:val="0"/>
  </w:num>
  <w:num w:numId="12">
    <w:abstractNumId w:val="4"/>
  </w:num>
  <w:num w:numId="13">
    <w:abstractNumId w:val="10"/>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6C"/>
    <w:rsid w:val="000B47A8"/>
    <w:rsid w:val="00250A2B"/>
    <w:rsid w:val="004C47E6"/>
    <w:rsid w:val="005B0F90"/>
    <w:rsid w:val="0089571B"/>
    <w:rsid w:val="00AC7CA1"/>
    <w:rsid w:val="00E76256"/>
    <w:rsid w:val="00E9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B5E5"/>
  <w15:chartTrackingRefBased/>
  <w15:docId w15:val="{BC0BF64B-F5F6-48BF-BF61-A2049296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2B"/>
  </w:style>
  <w:style w:type="paragraph" w:styleId="2">
    <w:name w:val="heading 2"/>
    <w:basedOn w:val="a"/>
    <w:next w:val="a"/>
    <w:link w:val="20"/>
    <w:uiPriority w:val="9"/>
    <w:semiHidden/>
    <w:unhideWhenUsed/>
    <w:qFormat/>
    <w:rsid w:val="005B0F90"/>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3">
    <w:name w:val="heading 3"/>
    <w:basedOn w:val="a"/>
    <w:link w:val="30"/>
    <w:uiPriority w:val="9"/>
    <w:qFormat/>
    <w:rsid w:val="005B0F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5B0F90"/>
    <w:pPr>
      <w:keepNext/>
      <w:keepLines/>
      <w:spacing w:before="200" w:after="0" w:line="276" w:lineRule="auto"/>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0F90"/>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rsid w:val="005B0F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5B0F90"/>
    <w:rPr>
      <w:rFonts w:ascii="Cambria" w:eastAsia="Times New Roman" w:hAnsi="Cambria" w:cs="Times New Roman"/>
      <w:b/>
      <w:bCs/>
      <w:i/>
      <w:iCs/>
      <w:color w:val="4F81BD"/>
    </w:rPr>
  </w:style>
  <w:style w:type="numbering" w:customStyle="1" w:styleId="1">
    <w:name w:val="Нет списка1"/>
    <w:next w:val="a2"/>
    <w:uiPriority w:val="99"/>
    <w:semiHidden/>
    <w:unhideWhenUsed/>
    <w:rsid w:val="005B0F90"/>
  </w:style>
  <w:style w:type="paragraph" w:styleId="a3">
    <w:name w:val="footer"/>
    <w:basedOn w:val="a"/>
    <w:link w:val="a4"/>
    <w:uiPriority w:val="99"/>
    <w:rsid w:val="005B0F90"/>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uiPriority w:val="99"/>
    <w:rsid w:val="005B0F90"/>
    <w:rPr>
      <w:rFonts w:ascii="Times New Roman" w:eastAsia="SimSun" w:hAnsi="Times New Roman" w:cs="Times New Roman"/>
      <w:sz w:val="24"/>
      <w:szCs w:val="24"/>
      <w:lang w:eastAsia="zh-CN"/>
    </w:rPr>
  </w:style>
  <w:style w:type="character" w:styleId="a5">
    <w:name w:val="page number"/>
    <w:basedOn w:val="a0"/>
    <w:uiPriority w:val="99"/>
    <w:rsid w:val="005B0F90"/>
    <w:rPr>
      <w:rFonts w:ascii="Verdana" w:hAnsi="Verdana" w:cs="Times New Roman"/>
      <w:lang w:val="en-US" w:eastAsia="en-US"/>
    </w:rPr>
  </w:style>
  <w:style w:type="paragraph" w:styleId="a6">
    <w:name w:val="header"/>
    <w:basedOn w:val="a"/>
    <w:link w:val="a7"/>
    <w:uiPriority w:val="99"/>
    <w:rsid w:val="005B0F90"/>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5B0F90"/>
    <w:rPr>
      <w:rFonts w:ascii="Times New Roman" w:eastAsia="SimSun" w:hAnsi="Times New Roman" w:cs="Times New Roman"/>
      <w:sz w:val="24"/>
      <w:szCs w:val="24"/>
      <w:lang w:eastAsia="zh-CN"/>
    </w:rPr>
  </w:style>
  <w:style w:type="character" w:styleId="a8">
    <w:name w:val="Hyperlink"/>
    <w:basedOn w:val="a0"/>
    <w:uiPriority w:val="99"/>
    <w:rsid w:val="005B0F90"/>
    <w:rPr>
      <w:rFonts w:ascii="Times New Roman" w:hAnsi="Times New Roman" w:cs="Times New Roman"/>
      <w:color w:val="0000FF"/>
      <w:u w:val="single"/>
    </w:rPr>
  </w:style>
  <w:style w:type="character" w:customStyle="1" w:styleId="a9">
    <w:name w:val="Название Знак"/>
    <w:basedOn w:val="a0"/>
    <w:uiPriority w:val="99"/>
    <w:locked/>
    <w:rsid w:val="005B0F90"/>
    <w:rPr>
      <w:rFonts w:ascii="Cambria" w:hAnsi="Cambria" w:cs="Times New Roman"/>
      <w:b/>
      <w:bCs/>
      <w:kern w:val="28"/>
      <w:sz w:val="32"/>
      <w:szCs w:val="32"/>
      <w:lang w:eastAsia="en-US"/>
    </w:rPr>
  </w:style>
  <w:style w:type="paragraph" w:customStyle="1" w:styleId="ConsPlusNormal">
    <w:name w:val="ConsPlusNormal"/>
    <w:rsid w:val="005B0F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rsid w:val="005B0F90"/>
    <w:rPr>
      <w:rFonts w:ascii="Times New Roman" w:eastAsia="Times New Roman" w:hAnsi="Times New Roman" w:cs="Times New Roman"/>
      <w:b w:val="0"/>
      <w:bCs w:val="0"/>
      <w:i w:val="0"/>
      <w:iCs w:val="0"/>
      <w:smallCaps w:val="0"/>
      <w:strike w:val="0"/>
      <w:color w:val="373737"/>
      <w:spacing w:val="0"/>
      <w:w w:val="100"/>
      <w:position w:val="0"/>
      <w:sz w:val="28"/>
      <w:szCs w:val="28"/>
      <w:u w:val="none"/>
      <w:lang w:val="ru-RU" w:eastAsia="ru-RU" w:bidi="ru-RU"/>
    </w:rPr>
  </w:style>
  <w:style w:type="paragraph" w:customStyle="1" w:styleId="Title">
    <w:name w:val="Title!Название НПА"/>
    <w:basedOn w:val="a"/>
    <w:rsid w:val="005B0F9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WW8Num1z0">
    <w:name w:val="WW8Num1z0"/>
    <w:rsid w:val="005B0F90"/>
  </w:style>
  <w:style w:type="character" w:customStyle="1" w:styleId="WW8Num1z1">
    <w:name w:val="WW8Num1z1"/>
    <w:rsid w:val="005B0F90"/>
  </w:style>
  <w:style w:type="character" w:customStyle="1" w:styleId="WW8Num1z2">
    <w:name w:val="WW8Num1z2"/>
    <w:rsid w:val="005B0F90"/>
  </w:style>
  <w:style w:type="character" w:customStyle="1" w:styleId="WW8Num1z3">
    <w:name w:val="WW8Num1z3"/>
    <w:rsid w:val="005B0F90"/>
  </w:style>
  <w:style w:type="character" w:customStyle="1" w:styleId="WW8Num1z4">
    <w:name w:val="WW8Num1z4"/>
    <w:rsid w:val="005B0F90"/>
  </w:style>
  <w:style w:type="character" w:customStyle="1" w:styleId="WW8Num1z5">
    <w:name w:val="WW8Num1z5"/>
    <w:rsid w:val="005B0F90"/>
  </w:style>
  <w:style w:type="character" w:customStyle="1" w:styleId="WW8Num1z6">
    <w:name w:val="WW8Num1z6"/>
    <w:rsid w:val="005B0F90"/>
  </w:style>
  <w:style w:type="character" w:customStyle="1" w:styleId="WW8Num1z7">
    <w:name w:val="WW8Num1z7"/>
    <w:rsid w:val="005B0F90"/>
  </w:style>
  <w:style w:type="character" w:customStyle="1" w:styleId="WW8Num1z8">
    <w:name w:val="WW8Num1z8"/>
    <w:rsid w:val="005B0F90"/>
  </w:style>
  <w:style w:type="character" w:customStyle="1" w:styleId="WW8Num2z0">
    <w:name w:val="WW8Num2z0"/>
    <w:rsid w:val="005B0F90"/>
  </w:style>
  <w:style w:type="character" w:customStyle="1" w:styleId="WW8Num2z1">
    <w:name w:val="WW8Num2z1"/>
    <w:rsid w:val="005B0F90"/>
  </w:style>
  <w:style w:type="character" w:customStyle="1" w:styleId="WW8Num2z2">
    <w:name w:val="WW8Num2z2"/>
    <w:rsid w:val="005B0F90"/>
  </w:style>
  <w:style w:type="character" w:customStyle="1" w:styleId="WW8Num2z3">
    <w:name w:val="WW8Num2z3"/>
    <w:rsid w:val="005B0F90"/>
  </w:style>
  <w:style w:type="character" w:customStyle="1" w:styleId="WW8Num2z4">
    <w:name w:val="WW8Num2z4"/>
    <w:rsid w:val="005B0F90"/>
  </w:style>
  <w:style w:type="character" w:customStyle="1" w:styleId="WW8Num2z5">
    <w:name w:val="WW8Num2z5"/>
    <w:rsid w:val="005B0F90"/>
  </w:style>
  <w:style w:type="character" w:customStyle="1" w:styleId="WW8Num2z6">
    <w:name w:val="WW8Num2z6"/>
    <w:rsid w:val="005B0F90"/>
  </w:style>
  <w:style w:type="character" w:customStyle="1" w:styleId="WW8Num2z7">
    <w:name w:val="WW8Num2z7"/>
    <w:rsid w:val="005B0F90"/>
  </w:style>
  <w:style w:type="character" w:customStyle="1" w:styleId="WW8Num2z8">
    <w:name w:val="WW8Num2z8"/>
    <w:rsid w:val="005B0F90"/>
  </w:style>
  <w:style w:type="character" w:customStyle="1" w:styleId="10">
    <w:name w:val="Основной шрифт абзаца1"/>
    <w:rsid w:val="005B0F90"/>
  </w:style>
  <w:style w:type="character" w:customStyle="1" w:styleId="aa">
    <w:name w:val="Символ нумерации"/>
    <w:rsid w:val="005B0F90"/>
  </w:style>
  <w:style w:type="paragraph" w:styleId="ab">
    <w:name w:val="Body Text"/>
    <w:basedOn w:val="a"/>
    <w:link w:val="ac"/>
    <w:rsid w:val="005B0F90"/>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5B0F90"/>
    <w:rPr>
      <w:rFonts w:ascii="Times New Roman" w:eastAsia="Times New Roman" w:hAnsi="Times New Roman" w:cs="Times New Roman"/>
      <w:sz w:val="24"/>
      <w:szCs w:val="24"/>
      <w:lang w:eastAsia="ar-SA"/>
    </w:rPr>
  </w:style>
  <w:style w:type="paragraph" w:styleId="ad">
    <w:name w:val="List"/>
    <w:basedOn w:val="ab"/>
    <w:rsid w:val="005B0F90"/>
    <w:rPr>
      <w:rFonts w:cs="Mangal"/>
    </w:rPr>
  </w:style>
  <w:style w:type="paragraph" w:customStyle="1" w:styleId="11">
    <w:name w:val="Название1"/>
    <w:basedOn w:val="a"/>
    <w:rsid w:val="005B0F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5B0F9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Схема документа1"/>
    <w:basedOn w:val="a"/>
    <w:rsid w:val="005B0F9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e">
    <w:name w:val="Содержимое врезки"/>
    <w:basedOn w:val="ab"/>
    <w:rsid w:val="005B0F90"/>
  </w:style>
  <w:style w:type="paragraph" w:customStyle="1" w:styleId="af">
    <w:name w:val="Содержимое таблицы"/>
    <w:basedOn w:val="a"/>
    <w:rsid w:val="005B0F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5B0F90"/>
    <w:pPr>
      <w:jc w:val="center"/>
    </w:pPr>
    <w:rPr>
      <w:b/>
      <w:bCs/>
    </w:rPr>
  </w:style>
  <w:style w:type="paragraph" w:styleId="af1">
    <w:name w:val="Normal (Web)"/>
    <w:basedOn w:val="a"/>
    <w:uiPriority w:val="99"/>
    <w:unhideWhenUsed/>
    <w:rsid w:val="005B0F90"/>
    <w:pPr>
      <w:spacing w:before="100" w:beforeAutospacing="1" w:after="119"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5B0F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2"/>
    <w:basedOn w:val="a"/>
    <w:link w:val="23"/>
    <w:uiPriority w:val="99"/>
    <w:semiHidden/>
    <w:unhideWhenUsed/>
    <w:rsid w:val="005B0F90"/>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uiPriority w:val="99"/>
    <w:semiHidden/>
    <w:rsid w:val="005B0F90"/>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5B0F90"/>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5B0F90"/>
    <w:rPr>
      <w:rFonts w:ascii="Segoe UI" w:eastAsia="Times New Roman" w:hAnsi="Segoe UI" w:cs="Segoe UI"/>
      <w:sz w:val="18"/>
      <w:szCs w:val="18"/>
      <w:lang w:eastAsia="ar-SA"/>
    </w:rPr>
  </w:style>
  <w:style w:type="paragraph" w:styleId="af5">
    <w:name w:val="List Paragraph"/>
    <w:basedOn w:val="a"/>
    <w:uiPriority w:val="34"/>
    <w:qFormat/>
    <w:rsid w:val="005B0F9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grame">
    <w:name w:val="grame"/>
    <w:basedOn w:val="a0"/>
    <w:rsid w:val="005B0F90"/>
  </w:style>
  <w:style w:type="character" w:customStyle="1" w:styleId="af6">
    <w:name w:val="Гипертекстовая ссылка"/>
    <w:uiPriority w:val="99"/>
    <w:rsid w:val="005B0F90"/>
    <w:rPr>
      <w:color w:val="008000"/>
      <w:sz w:val="20"/>
      <w:szCs w:val="20"/>
      <w:u w:val="single"/>
    </w:rPr>
  </w:style>
  <w:style w:type="paragraph" w:styleId="af7">
    <w:name w:val="Body Text Indent"/>
    <w:basedOn w:val="a"/>
    <w:link w:val="af8"/>
    <w:rsid w:val="005B0F90"/>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5B0F90"/>
    <w:rPr>
      <w:rFonts w:ascii="Times New Roman" w:eastAsia="Times New Roman" w:hAnsi="Times New Roman" w:cs="Times New Roman"/>
      <w:sz w:val="24"/>
      <w:szCs w:val="24"/>
      <w:lang w:eastAsia="ru-RU"/>
    </w:rPr>
  </w:style>
  <w:style w:type="paragraph" w:customStyle="1" w:styleId="formattext">
    <w:name w:val="formattext"/>
    <w:basedOn w:val="a"/>
    <w:rsid w:val="005B0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5B0F90"/>
  </w:style>
  <w:style w:type="paragraph" w:customStyle="1" w:styleId="unformattext">
    <w:name w:val="unformattext"/>
    <w:basedOn w:val="a"/>
    <w:rsid w:val="005B0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5B0F90"/>
    <w:pPr>
      <w:spacing w:after="0" w:line="240" w:lineRule="auto"/>
    </w:pPr>
    <w:rPr>
      <w:rFonts w:ascii="Times New Roman" w:eastAsia="Calibri" w:hAnsi="Times New Roman" w:cs="Times New Roman"/>
      <w:sz w:val="24"/>
      <w:szCs w:val="24"/>
      <w:lang w:eastAsia="ru-RU"/>
    </w:rPr>
  </w:style>
  <w:style w:type="paragraph" w:customStyle="1" w:styleId="pboth">
    <w:name w:val="pboth"/>
    <w:basedOn w:val="a"/>
    <w:rsid w:val="005B0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Title"/>
    <w:basedOn w:val="a"/>
    <w:next w:val="a"/>
    <w:link w:val="afb"/>
    <w:uiPriority w:val="10"/>
    <w:qFormat/>
    <w:rsid w:val="005B0F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5B0F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5" Type="http://schemas.openxmlformats.org/officeDocument/2006/relationships/hyperlink" Target="consultantplus://offline/ref=07EC505A3610D89E4DC6237493EBDF7EABAA219363B4A2D2FD6192AF8B1962AD53DF1CDD53669F14H0R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25471</Words>
  <Characters>145191</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2021-12-10T19:38:00Z</cp:lastPrinted>
  <dcterms:created xsi:type="dcterms:W3CDTF">2021-11-10T23:35:00Z</dcterms:created>
  <dcterms:modified xsi:type="dcterms:W3CDTF">2021-12-10T19:42:00Z</dcterms:modified>
</cp:coreProperties>
</file>