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55" w:rsidRPr="000D2D74" w:rsidRDefault="005B5C55" w:rsidP="005B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«КАПЦЕГАЙТУЙСКОЕ</w:t>
      </w:r>
      <w:r w:rsidRPr="000D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5B5C55" w:rsidRPr="000D2D74" w:rsidRDefault="005B5C55" w:rsidP="005B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5B5C55" w:rsidRPr="000D2D74" w:rsidRDefault="005B5C55" w:rsidP="005B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5B5C55" w:rsidRDefault="005B5C55" w:rsidP="005B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5B5C55" w:rsidRPr="000D2D74" w:rsidRDefault="005B5C55" w:rsidP="005B5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55" w:rsidRPr="003C0508" w:rsidRDefault="005B5C55" w:rsidP="005B5C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0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5C55" w:rsidRPr="003C0508" w:rsidRDefault="005B5C55" w:rsidP="005B5C55">
      <w:pPr>
        <w:rPr>
          <w:rFonts w:ascii="Times New Roman" w:hAnsi="Times New Roman" w:cs="Times New Roman"/>
          <w:sz w:val="32"/>
          <w:szCs w:val="32"/>
        </w:rPr>
      </w:pPr>
    </w:p>
    <w:p w:rsidR="005B5C55" w:rsidRDefault="005B5C55" w:rsidP="005B5C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02C2">
        <w:rPr>
          <w:rFonts w:ascii="Times New Roman" w:hAnsi="Times New Roman" w:cs="Times New Roman"/>
          <w:sz w:val="28"/>
          <w:szCs w:val="28"/>
        </w:rPr>
        <w:tab/>
      </w:r>
      <w:r w:rsidR="007C02C2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 xml:space="preserve">№ </w:t>
      </w:r>
      <w:r w:rsidR="00516D8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5B5C55" w:rsidRDefault="005B5C55" w:rsidP="005B5C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5C55" w:rsidRPr="000D2D74" w:rsidRDefault="005B5C55" w:rsidP="005B5C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5B5C55" w:rsidRPr="000D2D74" w:rsidRDefault="005B5C55" w:rsidP="005B5C55">
      <w:pPr>
        <w:pStyle w:val="ConsPlusTitle"/>
        <w:suppressAutoHyphens/>
        <w:jc w:val="center"/>
        <w:rPr>
          <w:b w:val="0"/>
        </w:rPr>
      </w:pPr>
    </w:p>
    <w:p w:rsidR="005B5C55" w:rsidRPr="000D2D74" w:rsidRDefault="005B5C55" w:rsidP="005B5C55">
      <w:pPr>
        <w:pStyle w:val="ConsPlusTitle"/>
        <w:suppressAutoHyphens/>
        <w:jc w:val="center"/>
      </w:pPr>
      <w:r>
        <w:t xml:space="preserve">Об окончании отопительного периода 2021-2022 годов на территории </w:t>
      </w:r>
      <w:r w:rsidRPr="000D2D74">
        <w:rPr>
          <w:iCs/>
        </w:rPr>
        <w:t>с</w:t>
      </w:r>
      <w:r>
        <w:rPr>
          <w:iCs/>
        </w:rPr>
        <w:t>ельского поселения «Капцегайтуйское</w:t>
      </w:r>
      <w:r w:rsidRPr="000D2D74">
        <w:rPr>
          <w:iCs/>
        </w:rPr>
        <w:t>»</w:t>
      </w:r>
      <w:r>
        <w:rPr>
          <w:iCs/>
        </w:rPr>
        <w:t xml:space="preserve"> муниципального района «Город Краснокаменск и Краснокаменский район» Забайкальского края</w:t>
      </w:r>
    </w:p>
    <w:p w:rsidR="005B5C55" w:rsidRDefault="005B5C55" w:rsidP="005B5C55">
      <w:pPr>
        <w:pStyle w:val="ConsPlusTitle"/>
        <w:suppressAutoHyphens/>
        <w:rPr>
          <w:b w:val="0"/>
        </w:rPr>
      </w:pPr>
    </w:p>
    <w:p w:rsidR="005B5C55" w:rsidRDefault="005B5C55" w:rsidP="005B5C55">
      <w:pPr>
        <w:widowControl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на основании Постановления Администрации муниципального района «Город Краснокаменск и Краснокаменский район» Забайкальского края от 04.05.2022 года № 27 Администрация сельского поселения «Капцегайтуйское»</w:t>
      </w:r>
    </w:p>
    <w:p w:rsidR="005B5C55" w:rsidRDefault="005B5C55" w:rsidP="005B5C5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B5C55" w:rsidRPr="009631C9" w:rsidRDefault="005B5C55" w:rsidP="005B5C5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31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5C55" w:rsidRDefault="005B5C55" w:rsidP="005B5C5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B5C55" w:rsidRDefault="005B5C55" w:rsidP="005B5C5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Завершить отопительный период 2021-2022 годов на территории сельского поселения «Капцегайтуйское» муниципального района «Город Краснокаменск и Краснокаменский района» Забайкальского края со дня, следующего за днем окончания 5-ти дневного периода, в течение которого среднесуточная температура наружного воздуха ниже +8 градусов Цельсия.</w:t>
      </w:r>
    </w:p>
    <w:p w:rsidR="005B5C55" w:rsidRDefault="005B5C55" w:rsidP="005B5C5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5B5C55" w:rsidRPr="00517E8B" w:rsidRDefault="005B5C55" w:rsidP="005B5C55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9B">
        <w:rPr>
          <w:rFonts w:ascii="Times New Roman" w:hAnsi="Times New Roman" w:cs="Times New Roman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вступает в силу после </w:t>
      </w:r>
      <w:r w:rsidRPr="00935E9B">
        <w:rPr>
          <w:rFonts w:ascii="Times New Roman" w:hAnsi="Times New Roman" w:cs="Times New Roman"/>
          <w:sz w:val="28"/>
          <w:szCs w:val="28"/>
        </w:rPr>
        <w:t xml:space="preserve">его </w:t>
      </w:r>
      <w:r w:rsidR="00E12950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935E9B">
        <w:rPr>
          <w:rFonts w:ascii="Times New Roman" w:hAnsi="Times New Roman" w:cs="Times New Roman"/>
          <w:sz w:val="28"/>
          <w:szCs w:val="28"/>
        </w:rPr>
        <w:t>официального обнародования (опубликования) на информационном стенде Администрации сельского поселения, информационном бюллетене биб</w:t>
      </w:r>
      <w:r>
        <w:rPr>
          <w:rFonts w:ascii="Times New Roman" w:hAnsi="Times New Roman" w:cs="Times New Roman"/>
          <w:sz w:val="28"/>
          <w:szCs w:val="28"/>
        </w:rPr>
        <w:t>лиотеки сельского поселения и на официальном сайте Администрации сельского поселения «Капцегайтуйское»</w:t>
      </w:r>
    </w:p>
    <w:p w:rsidR="005B5C55" w:rsidRDefault="005B5C55" w:rsidP="005B5C55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5C55" w:rsidRPr="00F87341" w:rsidRDefault="005B5C55" w:rsidP="005B5C55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Pr="00935E9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023809" w:rsidRDefault="00023809"/>
    <w:sectPr w:rsidR="000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7E"/>
    <w:rsid w:val="00023809"/>
    <w:rsid w:val="00281A7E"/>
    <w:rsid w:val="00516D88"/>
    <w:rsid w:val="005B5C55"/>
    <w:rsid w:val="007C02C2"/>
    <w:rsid w:val="00E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FA97"/>
  <w15:chartTrackingRefBased/>
  <w15:docId w15:val="{0B9825D5-BE6A-4966-87BA-E9C38560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5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9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2022-05-24T22:56:00Z</cp:lastPrinted>
  <dcterms:created xsi:type="dcterms:W3CDTF">2022-05-13T19:40:00Z</dcterms:created>
  <dcterms:modified xsi:type="dcterms:W3CDTF">2022-05-24T22:59:00Z</dcterms:modified>
</cp:coreProperties>
</file>