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AE" w:rsidRPr="00A917A5" w:rsidRDefault="00E97FAE" w:rsidP="00E97FAE">
      <w:pPr>
        <w:jc w:val="center"/>
        <w:rPr>
          <w:b/>
          <w:sz w:val="28"/>
          <w:szCs w:val="28"/>
        </w:rPr>
      </w:pPr>
      <w:r w:rsidRPr="00A917A5">
        <w:rPr>
          <w:b/>
          <w:sz w:val="28"/>
          <w:szCs w:val="28"/>
        </w:rPr>
        <w:t>СОВЕТ СЕЛЬСКОГО ПОСЕЛЕНИЯ «</w:t>
      </w:r>
      <w:r>
        <w:rPr>
          <w:b/>
          <w:sz w:val="28"/>
          <w:szCs w:val="28"/>
        </w:rPr>
        <w:t>КАПЦЕГАЙТУЙСКОЕ</w:t>
      </w:r>
      <w:r w:rsidRPr="00A917A5">
        <w:rPr>
          <w:b/>
          <w:sz w:val="28"/>
          <w:szCs w:val="28"/>
        </w:rPr>
        <w:t>» МУНИЦИПАЛЬНОГО РАЙОНА «ГОРОД КРАСНОКАМЕНСК И КРАСНОКАМЕНСКИЙ РА</w:t>
      </w:r>
      <w:r w:rsidRPr="00A917A5">
        <w:rPr>
          <w:b/>
          <w:sz w:val="28"/>
          <w:szCs w:val="28"/>
        </w:rPr>
        <w:t>Й</w:t>
      </w:r>
      <w:r w:rsidRPr="00A917A5">
        <w:rPr>
          <w:b/>
          <w:sz w:val="28"/>
          <w:szCs w:val="28"/>
        </w:rPr>
        <w:t>ОН»</w:t>
      </w:r>
    </w:p>
    <w:p w:rsidR="00E97FAE" w:rsidRPr="00A917A5" w:rsidRDefault="00E97FAE" w:rsidP="00E97FAE">
      <w:pPr>
        <w:jc w:val="center"/>
        <w:rPr>
          <w:b/>
          <w:sz w:val="28"/>
          <w:szCs w:val="28"/>
        </w:rPr>
      </w:pPr>
      <w:r w:rsidRPr="00A917A5">
        <w:rPr>
          <w:b/>
          <w:sz w:val="28"/>
          <w:szCs w:val="28"/>
        </w:rPr>
        <w:t>ЗАБАЙКАЛЬСКОГО КРАЯ</w:t>
      </w:r>
    </w:p>
    <w:p w:rsidR="00E97FAE" w:rsidRPr="00A917A5" w:rsidRDefault="00E97FAE" w:rsidP="00E97FAE">
      <w:pPr>
        <w:jc w:val="center"/>
        <w:rPr>
          <w:b/>
          <w:sz w:val="28"/>
          <w:szCs w:val="28"/>
        </w:rPr>
      </w:pPr>
    </w:p>
    <w:p w:rsidR="00E97FAE" w:rsidRDefault="00E97FAE" w:rsidP="00E97FAE">
      <w:pPr>
        <w:jc w:val="center"/>
        <w:rPr>
          <w:b/>
          <w:sz w:val="32"/>
          <w:szCs w:val="32"/>
        </w:rPr>
      </w:pPr>
      <w:r w:rsidRPr="006E35CF">
        <w:rPr>
          <w:b/>
          <w:sz w:val="32"/>
          <w:szCs w:val="32"/>
        </w:rPr>
        <w:t>РЕШЕНИЕ</w:t>
      </w:r>
    </w:p>
    <w:p w:rsidR="00E97FAE" w:rsidRPr="006E35CF" w:rsidRDefault="00E97FAE" w:rsidP="00E97FAE">
      <w:pPr>
        <w:jc w:val="center"/>
        <w:rPr>
          <w:sz w:val="32"/>
          <w:szCs w:val="32"/>
        </w:rPr>
      </w:pPr>
      <w:r w:rsidRPr="006E35CF">
        <w:rPr>
          <w:sz w:val="32"/>
          <w:szCs w:val="32"/>
        </w:rPr>
        <w:t>проект</w:t>
      </w:r>
    </w:p>
    <w:p w:rsidR="00E97FAE" w:rsidRDefault="00E97FAE" w:rsidP="00E97FAE">
      <w:pPr>
        <w:jc w:val="center"/>
        <w:rPr>
          <w:b/>
        </w:rPr>
      </w:pPr>
    </w:p>
    <w:p w:rsidR="00E97FAE" w:rsidRDefault="00E97FAE" w:rsidP="00E97FAE">
      <w:pPr>
        <w:pStyle w:val="1"/>
        <w:ind w:left="0"/>
        <w:rPr>
          <w:b w:val="0"/>
          <w:sz w:val="28"/>
          <w:szCs w:val="28"/>
        </w:rPr>
      </w:pPr>
      <w:r>
        <w:rPr>
          <w:sz w:val="28"/>
          <w:szCs w:val="28"/>
        </w:rPr>
        <w:t xml:space="preserve"> </w:t>
      </w:r>
      <w:r>
        <w:rPr>
          <w:b w:val="0"/>
          <w:sz w:val="28"/>
          <w:szCs w:val="28"/>
        </w:rPr>
        <w:t>16.11.</w:t>
      </w:r>
      <w:r w:rsidRPr="006E35CF">
        <w:rPr>
          <w:b w:val="0"/>
          <w:sz w:val="28"/>
          <w:szCs w:val="28"/>
        </w:rPr>
        <w:t>202</w:t>
      </w:r>
      <w:r>
        <w:rPr>
          <w:b w:val="0"/>
          <w:sz w:val="28"/>
          <w:szCs w:val="28"/>
        </w:rPr>
        <w:t>2</w:t>
      </w:r>
      <w:r w:rsidRPr="006E35CF">
        <w:rPr>
          <w:b w:val="0"/>
          <w:sz w:val="28"/>
          <w:szCs w:val="28"/>
        </w:rPr>
        <w:t xml:space="preserve">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6E35CF">
        <w:rPr>
          <w:b w:val="0"/>
          <w:sz w:val="28"/>
          <w:szCs w:val="28"/>
        </w:rPr>
        <w:t xml:space="preserve">                                                           № </w:t>
      </w:r>
      <w:r>
        <w:rPr>
          <w:b w:val="0"/>
          <w:sz w:val="28"/>
          <w:szCs w:val="28"/>
        </w:rPr>
        <w:t>20</w:t>
      </w:r>
    </w:p>
    <w:p w:rsidR="00E97FAE" w:rsidRDefault="00E97FAE" w:rsidP="00E97FAE"/>
    <w:p w:rsidR="00E97FAE" w:rsidRPr="006E35CF" w:rsidRDefault="00E97FAE" w:rsidP="00E97FAE">
      <w:pPr>
        <w:jc w:val="center"/>
        <w:rPr>
          <w:sz w:val="28"/>
          <w:szCs w:val="28"/>
        </w:rPr>
      </w:pPr>
      <w:r>
        <w:rPr>
          <w:sz w:val="28"/>
          <w:szCs w:val="28"/>
        </w:rPr>
        <w:t>с. Капцегайтуй</w:t>
      </w:r>
    </w:p>
    <w:p w:rsidR="00E97FAE" w:rsidRDefault="00E97FAE" w:rsidP="00E97FAE">
      <w:pPr>
        <w:pStyle w:val="2"/>
        <w:ind w:left="0" w:firstLine="0"/>
        <w:jc w:val="both"/>
        <w:rPr>
          <w:b w:val="0"/>
          <w:sz w:val="28"/>
          <w:szCs w:val="28"/>
        </w:rPr>
      </w:pPr>
    </w:p>
    <w:p w:rsidR="00E97FAE" w:rsidRPr="006E35CF" w:rsidRDefault="00E97FAE" w:rsidP="00E97FAE">
      <w:pPr>
        <w:pStyle w:val="2"/>
        <w:ind w:left="0" w:firstLine="0"/>
        <w:jc w:val="center"/>
        <w:rPr>
          <w:sz w:val="28"/>
          <w:szCs w:val="28"/>
        </w:rPr>
      </w:pPr>
      <w:r w:rsidRPr="006E35CF">
        <w:rPr>
          <w:sz w:val="28"/>
          <w:szCs w:val="28"/>
        </w:rPr>
        <w:t>О</w:t>
      </w:r>
      <w:r>
        <w:rPr>
          <w:sz w:val="28"/>
          <w:szCs w:val="28"/>
        </w:rPr>
        <w:t xml:space="preserve"> рассмотрении проекта</w:t>
      </w:r>
      <w:r w:rsidRPr="006E35CF">
        <w:rPr>
          <w:sz w:val="28"/>
          <w:szCs w:val="28"/>
        </w:rPr>
        <w:t xml:space="preserve"> </w:t>
      </w:r>
      <w:r>
        <w:rPr>
          <w:sz w:val="28"/>
          <w:szCs w:val="28"/>
        </w:rPr>
        <w:t>бюджета</w:t>
      </w:r>
      <w:r w:rsidRPr="006E35CF">
        <w:rPr>
          <w:sz w:val="28"/>
          <w:szCs w:val="28"/>
        </w:rPr>
        <w:t xml:space="preserve"> сельского посел</w:t>
      </w:r>
      <w:r w:rsidRPr="006E35CF">
        <w:rPr>
          <w:sz w:val="28"/>
          <w:szCs w:val="28"/>
        </w:rPr>
        <w:t>е</w:t>
      </w:r>
      <w:r w:rsidRPr="006E35CF">
        <w:rPr>
          <w:sz w:val="28"/>
          <w:szCs w:val="28"/>
        </w:rPr>
        <w:t>ния</w:t>
      </w:r>
      <w:r>
        <w:rPr>
          <w:sz w:val="28"/>
          <w:szCs w:val="28"/>
        </w:rPr>
        <w:t xml:space="preserve"> </w:t>
      </w:r>
      <w:r w:rsidRPr="006E35CF">
        <w:rPr>
          <w:sz w:val="28"/>
          <w:szCs w:val="28"/>
        </w:rPr>
        <w:t>«Капцегайтуйское» муниципал</w:t>
      </w:r>
      <w:r w:rsidRPr="006E35CF">
        <w:rPr>
          <w:sz w:val="28"/>
          <w:szCs w:val="28"/>
        </w:rPr>
        <w:t>ь</w:t>
      </w:r>
      <w:r w:rsidRPr="006E35CF">
        <w:rPr>
          <w:sz w:val="28"/>
          <w:szCs w:val="28"/>
        </w:rPr>
        <w:t>ного</w:t>
      </w:r>
      <w:r>
        <w:rPr>
          <w:sz w:val="28"/>
          <w:szCs w:val="28"/>
        </w:rPr>
        <w:t xml:space="preserve"> </w:t>
      </w:r>
      <w:r w:rsidRPr="006E35CF">
        <w:rPr>
          <w:sz w:val="28"/>
          <w:szCs w:val="28"/>
        </w:rPr>
        <w:t>района «Город Краснок</w:t>
      </w:r>
      <w:r w:rsidRPr="006E35CF">
        <w:rPr>
          <w:sz w:val="28"/>
          <w:szCs w:val="28"/>
        </w:rPr>
        <w:t>а</w:t>
      </w:r>
      <w:r w:rsidRPr="006E35CF">
        <w:rPr>
          <w:sz w:val="28"/>
          <w:szCs w:val="28"/>
        </w:rPr>
        <w:t>менск</w:t>
      </w:r>
      <w:r>
        <w:rPr>
          <w:sz w:val="28"/>
          <w:szCs w:val="28"/>
        </w:rPr>
        <w:t xml:space="preserve"> </w:t>
      </w:r>
      <w:r w:rsidRPr="006E35CF">
        <w:rPr>
          <w:sz w:val="28"/>
          <w:szCs w:val="28"/>
        </w:rPr>
        <w:t>и Краснокаменский ра</w:t>
      </w:r>
      <w:r w:rsidRPr="006E35CF">
        <w:rPr>
          <w:sz w:val="28"/>
          <w:szCs w:val="28"/>
        </w:rPr>
        <w:t>й</w:t>
      </w:r>
      <w:r w:rsidRPr="006E35CF">
        <w:rPr>
          <w:sz w:val="28"/>
          <w:szCs w:val="28"/>
        </w:rPr>
        <w:t>он»</w:t>
      </w:r>
      <w:r>
        <w:rPr>
          <w:sz w:val="28"/>
          <w:szCs w:val="28"/>
        </w:rPr>
        <w:t xml:space="preserve"> </w:t>
      </w:r>
      <w:r w:rsidRPr="006E35CF">
        <w:rPr>
          <w:sz w:val="28"/>
          <w:szCs w:val="28"/>
        </w:rPr>
        <w:t>Заба</w:t>
      </w:r>
      <w:r w:rsidRPr="006E35CF">
        <w:rPr>
          <w:sz w:val="28"/>
          <w:szCs w:val="28"/>
        </w:rPr>
        <w:t>й</w:t>
      </w:r>
      <w:r w:rsidRPr="006E35CF">
        <w:rPr>
          <w:sz w:val="28"/>
          <w:szCs w:val="28"/>
        </w:rPr>
        <w:t>кальского края на 202</w:t>
      </w:r>
      <w:r>
        <w:rPr>
          <w:sz w:val="28"/>
          <w:szCs w:val="28"/>
        </w:rPr>
        <w:t>3</w:t>
      </w:r>
      <w:r w:rsidRPr="006E35CF">
        <w:rPr>
          <w:sz w:val="28"/>
          <w:szCs w:val="28"/>
        </w:rPr>
        <w:t xml:space="preserve"> год</w:t>
      </w:r>
    </w:p>
    <w:p w:rsidR="00E97FAE" w:rsidRPr="00FD1066" w:rsidRDefault="00E97FAE" w:rsidP="00E97FAE">
      <w:pPr>
        <w:jc w:val="both"/>
        <w:rPr>
          <w:b/>
          <w:sz w:val="28"/>
          <w:szCs w:val="28"/>
        </w:rPr>
      </w:pPr>
    </w:p>
    <w:p w:rsidR="00E97FAE" w:rsidRPr="00E97FAE" w:rsidRDefault="00E97FAE" w:rsidP="00E97FAE">
      <w:pPr>
        <w:tabs>
          <w:tab w:val="left" w:pos="720"/>
          <w:tab w:val="left" w:pos="9720"/>
        </w:tabs>
        <w:jc w:val="both"/>
        <w:rPr>
          <w:sz w:val="28"/>
        </w:rPr>
      </w:pPr>
      <w:r w:rsidRPr="00E97FAE">
        <w:rPr>
          <w:sz w:val="28"/>
        </w:rPr>
        <w:tab/>
        <w:t xml:space="preserve">Рассмотрев представленный Администрацией сельского поселения «Капцегайтуйское» муниципального района «Город Краснокаменск и Краснокаменский район» Забайкальского края проект бюджета сельского поселения «Капцегайтуйское» муниципального района «Город Краснокаменск и Краснокаменский район» Забайкальского края на 2023 год, руководствуясь Бюджетным кодексом Российской Федерации, Уставом сельского поселения «Капцегайтуйское» муниципального района «Город Краснокаменск и Краснокаменский район» Забайкальского края, Положением о бюджетном процессе в сельском поселении «Капцегайтуйское», утвержденным решением Совета сельского поселения «Капцегайтуйское» муниципального района «Город Краснокаменск и Краснокаменский район» </w:t>
      </w:r>
      <w:r w:rsidRPr="00E97FAE">
        <w:rPr>
          <w:color w:val="000000"/>
          <w:sz w:val="28"/>
        </w:rPr>
        <w:t>от 05.05.2014 г. № 7</w:t>
      </w:r>
      <w:r w:rsidRPr="00E97FAE">
        <w:rPr>
          <w:sz w:val="28"/>
        </w:rPr>
        <w:t>, Совет сельского поселения «Капцегайтуйское» муниципального района «Город Краснокаменск и Краснокаменский район» Забайкальского края</w:t>
      </w:r>
    </w:p>
    <w:p w:rsidR="00E97FAE" w:rsidRPr="00E97FAE" w:rsidRDefault="00E97FAE" w:rsidP="00E97FAE">
      <w:pPr>
        <w:tabs>
          <w:tab w:val="left" w:pos="720"/>
          <w:tab w:val="left" w:pos="9720"/>
        </w:tabs>
        <w:ind w:firstLine="349"/>
        <w:jc w:val="both"/>
        <w:rPr>
          <w:sz w:val="28"/>
        </w:rPr>
      </w:pPr>
    </w:p>
    <w:p w:rsidR="00E97FAE" w:rsidRPr="00E97FAE" w:rsidRDefault="00E97FAE" w:rsidP="00E97FAE">
      <w:pPr>
        <w:tabs>
          <w:tab w:val="left" w:pos="720"/>
          <w:tab w:val="left" w:pos="9720"/>
        </w:tabs>
        <w:ind w:firstLine="349"/>
        <w:jc w:val="both"/>
        <w:rPr>
          <w:b/>
          <w:sz w:val="28"/>
        </w:rPr>
      </w:pPr>
      <w:r w:rsidRPr="00E97FAE">
        <w:rPr>
          <w:sz w:val="28"/>
        </w:rPr>
        <w:t xml:space="preserve"> </w:t>
      </w:r>
      <w:r w:rsidRPr="00E97FAE">
        <w:rPr>
          <w:b/>
          <w:sz w:val="28"/>
        </w:rPr>
        <w:t>РЕШИЛ:</w:t>
      </w:r>
    </w:p>
    <w:p w:rsidR="00E97FAE" w:rsidRPr="00E97FAE" w:rsidRDefault="00E97FAE" w:rsidP="00E97FAE">
      <w:pPr>
        <w:tabs>
          <w:tab w:val="left" w:pos="720"/>
          <w:tab w:val="left" w:pos="9720"/>
        </w:tabs>
        <w:ind w:firstLine="349"/>
        <w:jc w:val="both"/>
        <w:rPr>
          <w:b/>
          <w:sz w:val="28"/>
        </w:rPr>
      </w:pPr>
    </w:p>
    <w:p w:rsidR="00E97FAE" w:rsidRPr="00E97FAE" w:rsidRDefault="00E97FAE" w:rsidP="00E97FAE">
      <w:pPr>
        <w:tabs>
          <w:tab w:val="left" w:pos="9720"/>
        </w:tabs>
        <w:jc w:val="both"/>
        <w:rPr>
          <w:sz w:val="28"/>
        </w:rPr>
      </w:pPr>
      <w:r w:rsidRPr="00E97FAE">
        <w:rPr>
          <w:sz w:val="28"/>
        </w:rPr>
        <w:t xml:space="preserve">1. Утвердить основные характеристики бюджета сельского поселения «Капцегайтуйское» муниципального района «Город Краснокаменск и Краснокаменский район» Забайкальского края на 2023 год (далее - бюджет сельского поселения </w:t>
      </w:r>
      <w:r w:rsidRPr="00E97FAE">
        <w:rPr>
          <w:sz w:val="28"/>
          <w:szCs w:val="28"/>
        </w:rPr>
        <w:t>«Капцегайтуйское»</w:t>
      </w:r>
      <w:r w:rsidRPr="00E97FAE">
        <w:rPr>
          <w:sz w:val="28"/>
        </w:rPr>
        <w:t>):</w:t>
      </w:r>
    </w:p>
    <w:p w:rsidR="00E97FAE" w:rsidRPr="00E97FAE" w:rsidRDefault="00E97FAE" w:rsidP="00E97FAE">
      <w:pPr>
        <w:tabs>
          <w:tab w:val="left" w:pos="851"/>
          <w:tab w:val="left" w:pos="9720"/>
        </w:tabs>
        <w:jc w:val="both"/>
        <w:rPr>
          <w:sz w:val="28"/>
        </w:rPr>
      </w:pPr>
      <w:r w:rsidRPr="00E97FAE">
        <w:rPr>
          <w:sz w:val="28"/>
        </w:rPr>
        <w:tab/>
        <w:t xml:space="preserve">1) общий объем доходов бюджета сельского поселения </w:t>
      </w:r>
      <w:r w:rsidRPr="00E97FAE">
        <w:rPr>
          <w:sz w:val="28"/>
          <w:szCs w:val="28"/>
        </w:rPr>
        <w:t xml:space="preserve">«Капцегайтуйское» </w:t>
      </w:r>
      <w:r w:rsidRPr="00E97FAE">
        <w:rPr>
          <w:sz w:val="28"/>
        </w:rPr>
        <w:t xml:space="preserve">в сумме </w:t>
      </w:r>
      <w:r w:rsidRPr="00E97FAE">
        <w:rPr>
          <w:sz w:val="28"/>
          <w:u w:val="single"/>
        </w:rPr>
        <w:t xml:space="preserve">7 244,8 </w:t>
      </w:r>
      <w:r w:rsidRPr="00E97FAE">
        <w:rPr>
          <w:sz w:val="28"/>
        </w:rPr>
        <w:t>тыс. руб.;</w:t>
      </w:r>
    </w:p>
    <w:p w:rsidR="00E97FAE" w:rsidRPr="00E97FAE" w:rsidRDefault="00E97FAE" w:rsidP="00E97FAE">
      <w:pPr>
        <w:tabs>
          <w:tab w:val="left" w:pos="851"/>
          <w:tab w:val="left" w:pos="1134"/>
          <w:tab w:val="left" w:pos="9720"/>
        </w:tabs>
        <w:jc w:val="both"/>
        <w:rPr>
          <w:sz w:val="28"/>
        </w:rPr>
      </w:pPr>
      <w:r w:rsidRPr="00E97FAE">
        <w:rPr>
          <w:sz w:val="28"/>
        </w:rPr>
        <w:tab/>
        <w:t xml:space="preserve">2) общий объем расходов бюджета сельского поселения </w:t>
      </w:r>
      <w:r w:rsidRPr="00E97FAE">
        <w:rPr>
          <w:sz w:val="28"/>
          <w:szCs w:val="28"/>
        </w:rPr>
        <w:t xml:space="preserve">«Капцегайтуйское» </w:t>
      </w:r>
      <w:r w:rsidRPr="00E97FAE">
        <w:rPr>
          <w:sz w:val="28"/>
        </w:rPr>
        <w:t xml:space="preserve">в сумме </w:t>
      </w:r>
      <w:r w:rsidRPr="00E97FAE">
        <w:rPr>
          <w:sz w:val="28"/>
          <w:u w:val="single"/>
        </w:rPr>
        <w:t xml:space="preserve">7 244,8 </w:t>
      </w:r>
      <w:r w:rsidRPr="00E97FAE">
        <w:rPr>
          <w:sz w:val="28"/>
        </w:rPr>
        <w:t>тыс. руб.;</w:t>
      </w:r>
    </w:p>
    <w:p w:rsidR="00E97FAE" w:rsidRPr="00E97FAE" w:rsidRDefault="00E97FAE" w:rsidP="00E97FAE">
      <w:pPr>
        <w:tabs>
          <w:tab w:val="left" w:pos="720"/>
          <w:tab w:val="left" w:pos="851"/>
          <w:tab w:val="left" w:pos="9720"/>
        </w:tabs>
        <w:jc w:val="both"/>
        <w:rPr>
          <w:sz w:val="28"/>
        </w:rPr>
      </w:pPr>
      <w:r w:rsidRPr="00E97FAE">
        <w:rPr>
          <w:sz w:val="28"/>
        </w:rPr>
        <w:tab/>
        <w:t xml:space="preserve">3)  размер дефицита бюджета сельского поселения </w:t>
      </w:r>
      <w:r w:rsidRPr="00E97FAE">
        <w:rPr>
          <w:sz w:val="28"/>
          <w:szCs w:val="28"/>
        </w:rPr>
        <w:t>«Капцегайтуйское»</w:t>
      </w:r>
      <w:r w:rsidRPr="00E97FAE">
        <w:rPr>
          <w:sz w:val="28"/>
        </w:rPr>
        <w:t xml:space="preserve"> в сумме </w:t>
      </w:r>
      <w:r w:rsidRPr="00E97FAE">
        <w:rPr>
          <w:sz w:val="28"/>
          <w:u w:val="single"/>
        </w:rPr>
        <w:t xml:space="preserve">0,0 </w:t>
      </w:r>
      <w:r w:rsidRPr="00E97FAE">
        <w:rPr>
          <w:sz w:val="28"/>
        </w:rPr>
        <w:t>тыс. руб.</w:t>
      </w:r>
    </w:p>
    <w:p w:rsidR="00E97FAE" w:rsidRPr="00E97FAE" w:rsidRDefault="00E97FAE" w:rsidP="00E97FAE">
      <w:pPr>
        <w:tabs>
          <w:tab w:val="left" w:pos="720"/>
          <w:tab w:val="left" w:pos="9720"/>
        </w:tabs>
        <w:ind w:firstLine="397"/>
        <w:jc w:val="both"/>
        <w:rPr>
          <w:sz w:val="28"/>
        </w:rPr>
      </w:pPr>
    </w:p>
    <w:p w:rsidR="00E97FAE" w:rsidRPr="00E97FAE" w:rsidRDefault="00E97FAE" w:rsidP="00E97FAE">
      <w:pPr>
        <w:tabs>
          <w:tab w:val="left" w:pos="840"/>
          <w:tab w:val="left" w:pos="9720"/>
        </w:tabs>
        <w:ind w:firstLine="397"/>
        <w:jc w:val="both"/>
        <w:rPr>
          <w:sz w:val="28"/>
          <w:szCs w:val="28"/>
        </w:rPr>
      </w:pPr>
    </w:p>
    <w:p w:rsidR="00E97FAE" w:rsidRPr="00E97FAE" w:rsidRDefault="00E97FAE" w:rsidP="00E97FAE">
      <w:pPr>
        <w:tabs>
          <w:tab w:val="left" w:pos="9720"/>
        </w:tabs>
        <w:jc w:val="both"/>
        <w:rPr>
          <w:sz w:val="28"/>
        </w:rPr>
      </w:pPr>
      <w:r w:rsidRPr="00E97FAE">
        <w:rPr>
          <w:sz w:val="28"/>
        </w:rPr>
        <w:lastRenderedPageBreak/>
        <w:t>2. Утвердить основные характеристики бюджета сельского поселения «Капцегайтуйское» муниципального района «Город Краснокаменск и Краснокаменский район» Забайкальского края на плановый период 2024-2025 годов:</w:t>
      </w:r>
    </w:p>
    <w:p w:rsidR="00E97FAE" w:rsidRPr="00E97FAE" w:rsidRDefault="00E97FAE" w:rsidP="00E97FAE">
      <w:pPr>
        <w:tabs>
          <w:tab w:val="left" w:pos="1134"/>
          <w:tab w:val="left" w:pos="9720"/>
        </w:tabs>
        <w:jc w:val="both"/>
        <w:rPr>
          <w:sz w:val="28"/>
        </w:rPr>
      </w:pPr>
      <w:r w:rsidRPr="00E97FAE">
        <w:rPr>
          <w:sz w:val="28"/>
        </w:rPr>
        <w:tab/>
        <w:t xml:space="preserve">1) общий объем доходов бюджета сельского поселения </w:t>
      </w:r>
      <w:r w:rsidRPr="00E97FAE">
        <w:rPr>
          <w:sz w:val="28"/>
          <w:szCs w:val="28"/>
        </w:rPr>
        <w:t xml:space="preserve">«Капцегайтуйское» на 2024 год в сумме </w:t>
      </w:r>
      <w:r w:rsidRPr="00E97FAE">
        <w:rPr>
          <w:sz w:val="28"/>
          <w:szCs w:val="28"/>
          <w:u w:val="single"/>
        </w:rPr>
        <w:t>7 255,1</w:t>
      </w:r>
      <w:r w:rsidRPr="00E97FAE">
        <w:rPr>
          <w:sz w:val="28"/>
          <w:szCs w:val="28"/>
        </w:rPr>
        <w:t xml:space="preserve"> тыс. рублей, на 2025 год </w:t>
      </w:r>
      <w:r w:rsidRPr="00E97FAE">
        <w:rPr>
          <w:sz w:val="28"/>
        </w:rPr>
        <w:t xml:space="preserve">в сумме </w:t>
      </w:r>
      <w:r w:rsidRPr="00E97FAE">
        <w:rPr>
          <w:sz w:val="28"/>
          <w:u w:val="single"/>
        </w:rPr>
        <w:t xml:space="preserve">7 263,9 </w:t>
      </w:r>
      <w:r w:rsidRPr="00E97FAE">
        <w:rPr>
          <w:sz w:val="28"/>
        </w:rPr>
        <w:t>тыс. руб.;</w:t>
      </w:r>
    </w:p>
    <w:p w:rsidR="00E97FAE" w:rsidRPr="00E97FAE" w:rsidRDefault="00E97FAE" w:rsidP="00E97FAE">
      <w:pPr>
        <w:tabs>
          <w:tab w:val="left" w:pos="851"/>
          <w:tab w:val="left" w:pos="9720"/>
        </w:tabs>
        <w:jc w:val="both"/>
        <w:rPr>
          <w:sz w:val="28"/>
        </w:rPr>
      </w:pPr>
      <w:r w:rsidRPr="00E97FAE">
        <w:rPr>
          <w:sz w:val="28"/>
        </w:rPr>
        <w:tab/>
        <w:t xml:space="preserve">2) общий объем расходов бюджета сельского поселения </w:t>
      </w:r>
      <w:r w:rsidRPr="00E97FAE">
        <w:rPr>
          <w:sz w:val="28"/>
          <w:szCs w:val="28"/>
        </w:rPr>
        <w:t xml:space="preserve">«Капцегайтуйское» на 2024 год </w:t>
      </w:r>
      <w:r w:rsidRPr="00E97FAE">
        <w:rPr>
          <w:sz w:val="28"/>
        </w:rPr>
        <w:t xml:space="preserve">в сумме </w:t>
      </w:r>
      <w:r w:rsidRPr="00E97FAE">
        <w:rPr>
          <w:sz w:val="28"/>
          <w:u w:val="single"/>
        </w:rPr>
        <w:t xml:space="preserve">7 255,1 </w:t>
      </w:r>
      <w:r w:rsidRPr="00E97FAE">
        <w:rPr>
          <w:sz w:val="28"/>
        </w:rPr>
        <w:t xml:space="preserve">тыс. руб., на 2025г.  в сумме     </w:t>
      </w:r>
      <w:r w:rsidRPr="00E97FAE">
        <w:rPr>
          <w:sz w:val="28"/>
          <w:u w:val="single"/>
        </w:rPr>
        <w:t>7 263,9</w:t>
      </w:r>
      <w:r w:rsidRPr="00E97FAE">
        <w:rPr>
          <w:sz w:val="28"/>
        </w:rPr>
        <w:t xml:space="preserve"> тыс. рублей;</w:t>
      </w:r>
    </w:p>
    <w:p w:rsidR="00E97FAE" w:rsidRPr="00E97FAE" w:rsidRDefault="00E97FAE" w:rsidP="00E97FAE">
      <w:pPr>
        <w:tabs>
          <w:tab w:val="left" w:pos="851"/>
          <w:tab w:val="left" w:pos="9720"/>
        </w:tabs>
        <w:jc w:val="both"/>
        <w:rPr>
          <w:sz w:val="28"/>
        </w:rPr>
      </w:pPr>
      <w:r w:rsidRPr="00E97FAE">
        <w:rPr>
          <w:sz w:val="28"/>
        </w:rPr>
        <w:tab/>
        <w:t xml:space="preserve">3) размер дефицита бюджета сельского поселения </w:t>
      </w:r>
      <w:r w:rsidRPr="00E97FAE">
        <w:rPr>
          <w:sz w:val="28"/>
          <w:szCs w:val="28"/>
        </w:rPr>
        <w:t>«Капцегайтуйское» на плановый период 2024-2025 годов</w:t>
      </w:r>
      <w:r w:rsidRPr="00E97FAE">
        <w:rPr>
          <w:sz w:val="28"/>
        </w:rPr>
        <w:t xml:space="preserve"> в сумме </w:t>
      </w:r>
      <w:r w:rsidRPr="00E97FAE">
        <w:rPr>
          <w:sz w:val="28"/>
          <w:u w:val="single"/>
        </w:rPr>
        <w:t xml:space="preserve">0,0 </w:t>
      </w:r>
      <w:r w:rsidRPr="00E97FAE">
        <w:rPr>
          <w:sz w:val="28"/>
        </w:rPr>
        <w:t>тыс. руб.</w:t>
      </w:r>
    </w:p>
    <w:p w:rsidR="00E97FAE" w:rsidRPr="00E97FAE" w:rsidRDefault="00E97FAE" w:rsidP="00E97FAE">
      <w:pPr>
        <w:tabs>
          <w:tab w:val="left" w:pos="840"/>
          <w:tab w:val="left" w:pos="9720"/>
        </w:tabs>
        <w:jc w:val="both"/>
        <w:rPr>
          <w:sz w:val="28"/>
          <w:szCs w:val="28"/>
        </w:rPr>
      </w:pPr>
      <w:r w:rsidRPr="00E97FAE">
        <w:rPr>
          <w:sz w:val="28"/>
          <w:szCs w:val="28"/>
        </w:rPr>
        <w:tab/>
        <w:t xml:space="preserve">3. Утвердить основные источники поступлений собственных доходов бюджета сельского поселения «Капцегайтуйское» на 2023 год, согласно </w:t>
      </w:r>
      <w:r w:rsidRPr="00E97FAE">
        <w:rPr>
          <w:b/>
          <w:sz w:val="28"/>
          <w:szCs w:val="28"/>
        </w:rPr>
        <w:t>приложению № 1</w:t>
      </w:r>
      <w:r w:rsidRPr="00E97FAE">
        <w:rPr>
          <w:sz w:val="28"/>
          <w:szCs w:val="28"/>
        </w:rPr>
        <w:t xml:space="preserve"> к настоящему решению.</w:t>
      </w:r>
    </w:p>
    <w:p w:rsidR="00E97FAE" w:rsidRPr="00E97FAE" w:rsidRDefault="00E97FAE" w:rsidP="00E97FAE">
      <w:pPr>
        <w:tabs>
          <w:tab w:val="left" w:pos="840"/>
          <w:tab w:val="left" w:pos="9720"/>
        </w:tabs>
        <w:jc w:val="both"/>
        <w:rPr>
          <w:sz w:val="28"/>
          <w:szCs w:val="28"/>
        </w:rPr>
      </w:pPr>
      <w:r w:rsidRPr="00E97FAE">
        <w:rPr>
          <w:sz w:val="28"/>
          <w:szCs w:val="28"/>
        </w:rPr>
        <w:tab/>
        <w:t xml:space="preserve">4. Утвердить основные источники поступлений собственных доходов бюджета сельского поселения «Капцегайтуйское» на плановый период 2024-2025 годов, согласно </w:t>
      </w:r>
      <w:r w:rsidRPr="00E97FAE">
        <w:rPr>
          <w:b/>
          <w:sz w:val="28"/>
          <w:szCs w:val="28"/>
        </w:rPr>
        <w:t xml:space="preserve">приложению № 2 </w:t>
      </w:r>
      <w:r w:rsidRPr="00E97FAE">
        <w:rPr>
          <w:sz w:val="28"/>
          <w:szCs w:val="28"/>
        </w:rPr>
        <w:t>к настоящему решению.</w:t>
      </w:r>
    </w:p>
    <w:p w:rsidR="00E97FAE" w:rsidRPr="00E97FAE" w:rsidRDefault="00E97FAE" w:rsidP="00E97FAE">
      <w:pPr>
        <w:tabs>
          <w:tab w:val="left" w:pos="720"/>
        </w:tabs>
        <w:autoSpaceDE w:val="0"/>
        <w:autoSpaceDN w:val="0"/>
        <w:adjustRightInd w:val="0"/>
        <w:jc w:val="both"/>
        <w:rPr>
          <w:sz w:val="28"/>
          <w:szCs w:val="28"/>
        </w:rPr>
      </w:pPr>
      <w:r w:rsidRPr="00E97FAE">
        <w:rPr>
          <w:sz w:val="28"/>
          <w:szCs w:val="28"/>
        </w:rPr>
        <w:tab/>
        <w:t xml:space="preserve">5. Утвердить   перечень главных администраторов источников    финансирования дефицита бюджета сельского поселения «Капцегайтуйское» на 2023 год согласно </w:t>
      </w:r>
      <w:r w:rsidRPr="00E97FAE">
        <w:rPr>
          <w:b/>
          <w:sz w:val="28"/>
          <w:szCs w:val="28"/>
        </w:rPr>
        <w:t xml:space="preserve">приложению № 3 </w:t>
      </w:r>
      <w:r w:rsidRPr="00E97FAE">
        <w:rPr>
          <w:sz w:val="28"/>
          <w:szCs w:val="28"/>
        </w:rPr>
        <w:t>к настоящему решению.</w:t>
      </w:r>
    </w:p>
    <w:p w:rsidR="00E97FAE" w:rsidRPr="00E97FAE" w:rsidRDefault="00E97FAE" w:rsidP="00E97FAE">
      <w:pPr>
        <w:tabs>
          <w:tab w:val="left" w:pos="720"/>
        </w:tabs>
        <w:autoSpaceDE w:val="0"/>
        <w:autoSpaceDN w:val="0"/>
        <w:adjustRightInd w:val="0"/>
        <w:jc w:val="both"/>
        <w:rPr>
          <w:sz w:val="28"/>
          <w:szCs w:val="28"/>
        </w:rPr>
      </w:pPr>
      <w:r w:rsidRPr="00E97FAE">
        <w:rPr>
          <w:sz w:val="28"/>
          <w:szCs w:val="28"/>
        </w:rPr>
        <w:tab/>
        <w:t xml:space="preserve">6. Утвердить   перечень главных администраторов источников    финансирования дефицита бюджета сельского поселения «Капцегайтуйское» на плановый период 2024-2025 годов согласно </w:t>
      </w:r>
      <w:r w:rsidRPr="00E97FAE">
        <w:rPr>
          <w:b/>
          <w:sz w:val="28"/>
          <w:szCs w:val="28"/>
        </w:rPr>
        <w:t xml:space="preserve">приложению № 4 </w:t>
      </w:r>
      <w:r w:rsidRPr="00E97FAE">
        <w:rPr>
          <w:sz w:val="28"/>
          <w:szCs w:val="28"/>
        </w:rPr>
        <w:t>к настоящему решению.</w:t>
      </w:r>
    </w:p>
    <w:p w:rsidR="00E97FAE" w:rsidRPr="00E97FAE" w:rsidRDefault="00E97FAE" w:rsidP="00E97FAE">
      <w:pPr>
        <w:tabs>
          <w:tab w:val="left" w:pos="720"/>
        </w:tabs>
        <w:autoSpaceDE w:val="0"/>
        <w:autoSpaceDN w:val="0"/>
        <w:adjustRightInd w:val="0"/>
        <w:jc w:val="both"/>
        <w:rPr>
          <w:sz w:val="28"/>
          <w:szCs w:val="28"/>
        </w:rPr>
      </w:pPr>
      <w:r w:rsidRPr="00E97FAE">
        <w:rPr>
          <w:sz w:val="28"/>
          <w:szCs w:val="28"/>
        </w:rPr>
        <w:tab/>
        <w:t xml:space="preserve">7. Утвердить перечень источников финансирования дефицита бюджета сельского поселения «Капцегайтуйское» на 2023 год согласно </w:t>
      </w:r>
      <w:r w:rsidRPr="00E97FAE">
        <w:rPr>
          <w:b/>
          <w:sz w:val="28"/>
          <w:szCs w:val="28"/>
        </w:rPr>
        <w:t>приложению № 5</w:t>
      </w:r>
      <w:r w:rsidRPr="00E97FAE">
        <w:rPr>
          <w:sz w:val="28"/>
          <w:szCs w:val="28"/>
        </w:rPr>
        <w:t xml:space="preserve"> к настоящему решению. </w:t>
      </w:r>
    </w:p>
    <w:p w:rsidR="00E97FAE" w:rsidRPr="00E97FAE" w:rsidRDefault="00E97FAE" w:rsidP="00E97FAE">
      <w:pPr>
        <w:tabs>
          <w:tab w:val="left" w:pos="720"/>
        </w:tabs>
        <w:autoSpaceDE w:val="0"/>
        <w:autoSpaceDN w:val="0"/>
        <w:adjustRightInd w:val="0"/>
        <w:jc w:val="both"/>
        <w:rPr>
          <w:sz w:val="28"/>
          <w:szCs w:val="28"/>
        </w:rPr>
      </w:pPr>
      <w:r w:rsidRPr="00E97FAE">
        <w:rPr>
          <w:sz w:val="28"/>
          <w:szCs w:val="28"/>
        </w:rPr>
        <w:tab/>
        <w:t xml:space="preserve">8. Утвердить перечень источников финансирования дефицита бюджета сельского поселения «Капцегайтуйское» на плановый период 2024-2025 годов согласно </w:t>
      </w:r>
      <w:r w:rsidRPr="00E97FAE">
        <w:rPr>
          <w:b/>
          <w:sz w:val="28"/>
          <w:szCs w:val="28"/>
        </w:rPr>
        <w:t>приложению № 6</w:t>
      </w:r>
      <w:r w:rsidRPr="00E97FAE">
        <w:rPr>
          <w:sz w:val="28"/>
          <w:szCs w:val="28"/>
        </w:rPr>
        <w:t xml:space="preserve"> к настоящему решению. </w:t>
      </w:r>
    </w:p>
    <w:p w:rsidR="00E97FAE" w:rsidRPr="00E97FAE" w:rsidRDefault="00E97FAE" w:rsidP="00E97FAE">
      <w:pPr>
        <w:tabs>
          <w:tab w:val="left" w:pos="709"/>
          <w:tab w:val="left" w:pos="851"/>
        </w:tabs>
        <w:autoSpaceDE w:val="0"/>
        <w:autoSpaceDN w:val="0"/>
        <w:adjustRightInd w:val="0"/>
        <w:jc w:val="both"/>
        <w:rPr>
          <w:sz w:val="28"/>
          <w:szCs w:val="28"/>
        </w:rPr>
      </w:pPr>
      <w:r w:rsidRPr="00E97FAE">
        <w:rPr>
          <w:sz w:val="28"/>
          <w:szCs w:val="28"/>
        </w:rPr>
        <w:tab/>
        <w:t xml:space="preserve">9. Установить объём межбюджетных трансфертов, получаемых бюджетом сельского поселения «Капцегайтуйское» из других бюджетов бюджетной системы на 2023 год в сумме 5 749,7 тыс. рублей, с распределением по формам межбюджетных трансфертов согласно </w:t>
      </w:r>
      <w:r w:rsidRPr="00E97FAE">
        <w:rPr>
          <w:b/>
          <w:sz w:val="28"/>
          <w:szCs w:val="28"/>
        </w:rPr>
        <w:t xml:space="preserve">приложению № 7 </w:t>
      </w:r>
      <w:r w:rsidRPr="00E97FAE">
        <w:rPr>
          <w:sz w:val="28"/>
          <w:szCs w:val="28"/>
        </w:rPr>
        <w:t>к настоящему решению.</w:t>
      </w:r>
    </w:p>
    <w:p w:rsidR="00E97FAE" w:rsidRPr="00E97FAE" w:rsidRDefault="00E97FAE" w:rsidP="00E97FAE">
      <w:pPr>
        <w:tabs>
          <w:tab w:val="left" w:pos="709"/>
          <w:tab w:val="left" w:pos="851"/>
        </w:tabs>
        <w:autoSpaceDE w:val="0"/>
        <w:autoSpaceDN w:val="0"/>
        <w:adjustRightInd w:val="0"/>
        <w:jc w:val="both"/>
        <w:rPr>
          <w:sz w:val="28"/>
          <w:szCs w:val="28"/>
        </w:rPr>
      </w:pPr>
      <w:r w:rsidRPr="00E97FAE">
        <w:rPr>
          <w:sz w:val="28"/>
          <w:szCs w:val="28"/>
        </w:rPr>
        <w:tab/>
        <w:t xml:space="preserve">10. Установить объём межбюджетных трансфертов, получаемых бюджетом сельского поселения «Капцегайтуйское» из других бюджетов бюджетной системы на 2024 год в сумме 5 749,7 тыс. рублей, на 2025 год в сумме 5 749,7 тыс. рублей, с распределением по формам межбюджетных трансфертов согласно </w:t>
      </w:r>
      <w:r w:rsidRPr="00E97FAE">
        <w:rPr>
          <w:b/>
          <w:sz w:val="28"/>
          <w:szCs w:val="28"/>
        </w:rPr>
        <w:t xml:space="preserve">приложению № 8 </w:t>
      </w:r>
      <w:r w:rsidRPr="00E97FAE">
        <w:rPr>
          <w:sz w:val="28"/>
          <w:szCs w:val="28"/>
        </w:rPr>
        <w:t>к настоящему решению.</w:t>
      </w:r>
    </w:p>
    <w:p w:rsidR="00E97FAE" w:rsidRPr="00E97FAE" w:rsidRDefault="00E97FAE" w:rsidP="00E97FAE">
      <w:pPr>
        <w:tabs>
          <w:tab w:val="left" w:pos="709"/>
        </w:tabs>
        <w:autoSpaceDE w:val="0"/>
        <w:autoSpaceDN w:val="0"/>
        <w:adjustRightInd w:val="0"/>
        <w:jc w:val="both"/>
        <w:rPr>
          <w:sz w:val="28"/>
          <w:szCs w:val="28"/>
        </w:rPr>
      </w:pPr>
      <w:r w:rsidRPr="00E97FAE">
        <w:rPr>
          <w:sz w:val="28"/>
          <w:szCs w:val="28"/>
        </w:rPr>
        <w:tab/>
        <w:t xml:space="preserve">11. Установить, что доходы муниципальных учреждений сельского поселения </w:t>
      </w:r>
      <w:r w:rsidRPr="00E97FAE">
        <w:rPr>
          <w:rFonts w:cs="Arial"/>
          <w:sz w:val="28"/>
          <w:szCs w:val="28"/>
        </w:rPr>
        <w:t xml:space="preserve">«Капцегайтуйское» </w:t>
      </w:r>
      <w:r w:rsidRPr="00E97FAE">
        <w:rPr>
          <w:sz w:val="28"/>
          <w:szCs w:val="28"/>
        </w:rPr>
        <w:t xml:space="preserve">от оказания платных услуг, после уплаты налогов и сборов, предусмотренных законодательством о налогах и сборах Российской Федерации, средства от безвозмездных поступлений и иной </w:t>
      </w:r>
      <w:r w:rsidRPr="00E97FAE">
        <w:rPr>
          <w:sz w:val="28"/>
          <w:szCs w:val="28"/>
        </w:rPr>
        <w:lastRenderedPageBreak/>
        <w:t xml:space="preserve">приносящей доход деятельности подлежат зачислению в доход бюджета сельского поселения </w:t>
      </w:r>
      <w:r w:rsidRPr="00E97FAE">
        <w:rPr>
          <w:rFonts w:cs="Arial"/>
          <w:sz w:val="28"/>
          <w:szCs w:val="28"/>
        </w:rPr>
        <w:t>«Капцегайтуйское»</w:t>
      </w:r>
      <w:r w:rsidRPr="00E97FAE">
        <w:rPr>
          <w:sz w:val="28"/>
          <w:szCs w:val="28"/>
        </w:rPr>
        <w:t>.</w:t>
      </w:r>
    </w:p>
    <w:p w:rsidR="00E97FAE" w:rsidRPr="00E97FAE" w:rsidRDefault="00E97FAE" w:rsidP="00E97FAE">
      <w:pPr>
        <w:tabs>
          <w:tab w:val="left" w:pos="567"/>
          <w:tab w:val="left" w:pos="709"/>
          <w:tab w:val="left" w:pos="851"/>
        </w:tabs>
        <w:autoSpaceDE w:val="0"/>
        <w:autoSpaceDN w:val="0"/>
        <w:adjustRightInd w:val="0"/>
        <w:jc w:val="both"/>
        <w:rPr>
          <w:sz w:val="28"/>
          <w:szCs w:val="28"/>
        </w:rPr>
      </w:pPr>
      <w:r w:rsidRPr="00E97FAE">
        <w:rPr>
          <w:bCs/>
          <w:sz w:val="28"/>
          <w:szCs w:val="28"/>
        </w:rPr>
        <w:tab/>
        <w:t>П</w:t>
      </w:r>
      <w:r w:rsidRPr="00E97FAE">
        <w:rPr>
          <w:sz w:val="28"/>
          <w:szCs w:val="28"/>
        </w:rPr>
        <w:t xml:space="preserve">орядок зачисления и расходования средств, получаемых муниципальными учреждениями сельского поселения </w:t>
      </w:r>
      <w:r w:rsidRPr="00E97FAE">
        <w:rPr>
          <w:rFonts w:cs="Arial"/>
          <w:sz w:val="28"/>
          <w:szCs w:val="28"/>
        </w:rPr>
        <w:t xml:space="preserve">«Капцегайтуйское» </w:t>
      </w:r>
      <w:r w:rsidRPr="00E97FAE">
        <w:rPr>
          <w:sz w:val="28"/>
          <w:szCs w:val="28"/>
        </w:rPr>
        <w:t xml:space="preserve">от оказания платных услуг и безвозмездных поступлений, устанавливаются Администрацией сельского поселения </w:t>
      </w:r>
      <w:r w:rsidRPr="00E97FAE">
        <w:rPr>
          <w:rFonts w:cs="Arial"/>
          <w:sz w:val="28"/>
          <w:szCs w:val="28"/>
        </w:rPr>
        <w:t>«Капцегайтуйское»</w:t>
      </w:r>
      <w:r w:rsidRPr="00E97FAE">
        <w:rPr>
          <w:sz w:val="28"/>
          <w:szCs w:val="28"/>
        </w:rPr>
        <w:t>.</w:t>
      </w:r>
    </w:p>
    <w:p w:rsidR="00E97FAE" w:rsidRPr="00E97FAE" w:rsidRDefault="00E97FAE" w:rsidP="00E97FAE">
      <w:pPr>
        <w:tabs>
          <w:tab w:val="left" w:pos="709"/>
          <w:tab w:val="left" w:pos="993"/>
        </w:tabs>
        <w:jc w:val="both"/>
        <w:rPr>
          <w:sz w:val="28"/>
          <w:szCs w:val="28"/>
        </w:rPr>
      </w:pPr>
      <w:r w:rsidRPr="00E97FAE">
        <w:rPr>
          <w:sz w:val="28"/>
          <w:szCs w:val="28"/>
        </w:rPr>
        <w:tab/>
        <w:t xml:space="preserve">12. Установить, что в состав доходов бюджета сельского поселения «Капцегайтуйское» могут включаться иные межбюджетные трансферты из бюджета муниципального района «Город Краснокаменск и Краснокаменский район» Забайкальского края на 2023 год в сумме 253,3 тыс. рублей., на финансовое обеспечение осуществления передаваемых ими полномочий по вопросам местного значения – по заключенным с органами местного самоуправления соглашений, согласно </w:t>
      </w:r>
      <w:r w:rsidRPr="00E97FAE">
        <w:rPr>
          <w:b/>
          <w:sz w:val="28"/>
          <w:szCs w:val="28"/>
        </w:rPr>
        <w:t xml:space="preserve">приложению № 7 </w:t>
      </w:r>
      <w:r w:rsidRPr="00E97FAE">
        <w:rPr>
          <w:sz w:val="28"/>
          <w:szCs w:val="28"/>
        </w:rPr>
        <w:t>к настоящему решению.</w:t>
      </w:r>
    </w:p>
    <w:p w:rsidR="00E97FAE" w:rsidRPr="00E97FAE" w:rsidRDefault="00E97FAE" w:rsidP="00E97FAE">
      <w:pPr>
        <w:ind w:firstLine="709"/>
        <w:jc w:val="both"/>
        <w:rPr>
          <w:sz w:val="28"/>
          <w:szCs w:val="28"/>
        </w:rPr>
      </w:pPr>
      <w:r w:rsidRPr="00E97FAE">
        <w:rPr>
          <w:sz w:val="28"/>
          <w:szCs w:val="28"/>
        </w:rPr>
        <w:t xml:space="preserve">13. Установить, что в состав доходов бюджета сельского поселения «Капцегайтуйское» могут включаться иные межбюджетные трансферты из бюджета муниципального района «Город Краснокаменск и Краснокаменский район» Забайкальского края на  2024-2025 годов 253,3, на 2025 год в сумме 253,3 тыс. руб., на финансовое обеспечение осуществления передаваемых ими полномочий по вопросам местного значения – по заключенным с органами местного самоуправления соглашений, согласно </w:t>
      </w:r>
      <w:r w:rsidRPr="00E97FAE">
        <w:rPr>
          <w:b/>
          <w:sz w:val="28"/>
          <w:szCs w:val="28"/>
        </w:rPr>
        <w:t xml:space="preserve">приложению № 8 </w:t>
      </w:r>
      <w:r w:rsidRPr="00E97FAE">
        <w:rPr>
          <w:sz w:val="28"/>
          <w:szCs w:val="28"/>
        </w:rPr>
        <w:t>к настоящему решению.</w:t>
      </w:r>
    </w:p>
    <w:p w:rsidR="00E97FAE" w:rsidRPr="00E97FAE" w:rsidRDefault="00E97FAE" w:rsidP="00E97FAE">
      <w:pPr>
        <w:ind w:firstLine="709"/>
        <w:jc w:val="both"/>
        <w:rPr>
          <w:sz w:val="28"/>
          <w:szCs w:val="28"/>
        </w:rPr>
      </w:pPr>
      <w:r w:rsidRPr="00E97FAE">
        <w:rPr>
          <w:sz w:val="28"/>
          <w:szCs w:val="28"/>
        </w:rPr>
        <w:t xml:space="preserve">14. Установить распределение бюджетных ассигнований по ведомственной структуре расходов бюджета сельского поселения «Капцегайтуйское» согласно на 2023 год согласно </w:t>
      </w:r>
      <w:r w:rsidRPr="00E97FAE">
        <w:rPr>
          <w:b/>
          <w:sz w:val="28"/>
          <w:szCs w:val="28"/>
        </w:rPr>
        <w:t xml:space="preserve">приложению № 9 </w:t>
      </w:r>
      <w:r w:rsidRPr="00E97FAE">
        <w:rPr>
          <w:sz w:val="28"/>
          <w:szCs w:val="28"/>
        </w:rPr>
        <w:t>к настоящему решению.</w:t>
      </w:r>
    </w:p>
    <w:p w:rsidR="00E97FAE" w:rsidRPr="00E97FAE" w:rsidRDefault="00E97FAE" w:rsidP="00E97FAE">
      <w:pPr>
        <w:ind w:firstLine="709"/>
        <w:jc w:val="both"/>
        <w:rPr>
          <w:sz w:val="28"/>
          <w:szCs w:val="28"/>
        </w:rPr>
      </w:pPr>
      <w:r w:rsidRPr="00E97FAE">
        <w:rPr>
          <w:sz w:val="28"/>
          <w:szCs w:val="28"/>
        </w:rPr>
        <w:t xml:space="preserve">15. Установить распределение бюджетных ассигнований по ведомственной структуре расходов бюджета сельского поселения «Капцегайтуйское» согласно на плановый период 2024-2025 годов согласно </w:t>
      </w:r>
      <w:r w:rsidRPr="00E97FAE">
        <w:rPr>
          <w:b/>
          <w:sz w:val="28"/>
          <w:szCs w:val="28"/>
        </w:rPr>
        <w:t xml:space="preserve">приложению № 10 </w:t>
      </w:r>
      <w:r w:rsidRPr="00E97FAE">
        <w:rPr>
          <w:sz w:val="28"/>
          <w:szCs w:val="28"/>
        </w:rPr>
        <w:t>к настоящему решению.</w:t>
      </w:r>
    </w:p>
    <w:p w:rsidR="00E97FAE" w:rsidRPr="00E97FAE" w:rsidRDefault="00E97FAE" w:rsidP="00E97FAE">
      <w:pPr>
        <w:tabs>
          <w:tab w:val="left" w:pos="720"/>
          <w:tab w:val="left" w:pos="993"/>
        </w:tabs>
        <w:autoSpaceDE w:val="0"/>
        <w:autoSpaceDN w:val="0"/>
        <w:adjustRightInd w:val="0"/>
        <w:jc w:val="both"/>
        <w:rPr>
          <w:sz w:val="28"/>
          <w:szCs w:val="28"/>
        </w:rPr>
      </w:pPr>
      <w:r w:rsidRPr="00E97FAE">
        <w:rPr>
          <w:sz w:val="28"/>
          <w:szCs w:val="28"/>
        </w:rPr>
        <w:tab/>
        <w:t xml:space="preserve">16. Установить распределение бюджетных ассигнований по разделам, подразделам, целевым статьям и видам расходов классификации расходов бюджетов на плановый период 2023 год согласно </w:t>
      </w:r>
      <w:r w:rsidRPr="00E97FAE">
        <w:rPr>
          <w:b/>
          <w:sz w:val="28"/>
          <w:szCs w:val="28"/>
        </w:rPr>
        <w:t xml:space="preserve">приложению № 11 </w:t>
      </w:r>
      <w:r w:rsidRPr="00E97FAE">
        <w:rPr>
          <w:sz w:val="28"/>
          <w:szCs w:val="28"/>
        </w:rPr>
        <w:t>к настоящему решению.</w:t>
      </w:r>
    </w:p>
    <w:p w:rsidR="00E97FAE" w:rsidRPr="00E97FAE" w:rsidRDefault="00E97FAE" w:rsidP="00E97FAE">
      <w:pPr>
        <w:tabs>
          <w:tab w:val="left" w:pos="720"/>
          <w:tab w:val="left" w:pos="993"/>
        </w:tabs>
        <w:autoSpaceDE w:val="0"/>
        <w:autoSpaceDN w:val="0"/>
        <w:adjustRightInd w:val="0"/>
        <w:jc w:val="both"/>
        <w:rPr>
          <w:sz w:val="28"/>
          <w:szCs w:val="28"/>
        </w:rPr>
      </w:pPr>
      <w:r w:rsidRPr="00E97FAE">
        <w:rPr>
          <w:sz w:val="28"/>
          <w:szCs w:val="28"/>
        </w:rPr>
        <w:tab/>
        <w:t xml:space="preserve">17. Установить распределение бюджетных ассигнований по разделам, подразделам, целевым статьям и видам расходов классификации расходов бюджетов на плановый период 2024-2025 годов    согласно </w:t>
      </w:r>
      <w:r w:rsidRPr="00E97FAE">
        <w:rPr>
          <w:b/>
          <w:sz w:val="28"/>
          <w:szCs w:val="28"/>
        </w:rPr>
        <w:t xml:space="preserve">приложению № 12 </w:t>
      </w:r>
      <w:r w:rsidRPr="00E97FAE">
        <w:rPr>
          <w:sz w:val="28"/>
          <w:szCs w:val="28"/>
        </w:rPr>
        <w:t>к настоящему решению.</w:t>
      </w:r>
    </w:p>
    <w:p w:rsidR="00E97FAE" w:rsidRPr="00E97FAE" w:rsidRDefault="00E97FAE" w:rsidP="00E97FAE">
      <w:pPr>
        <w:tabs>
          <w:tab w:val="left" w:pos="720"/>
          <w:tab w:val="left" w:pos="993"/>
        </w:tabs>
        <w:autoSpaceDE w:val="0"/>
        <w:autoSpaceDN w:val="0"/>
        <w:adjustRightInd w:val="0"/>
        <w:jc w:val="both"/>
        <w:rPr>
          <w:sz w:val="28"/>
          <w:szCs w:val="28"/>
        </w:rPr>
      </w:pPr>
      <w:r w:rsidRPr="00E97FAE">
        <w:rPr>
          <w:sz w:val="28"/>
          <w:szCs w:val="28"/>
        </w:rPr>
        <w:tab/>
        <w:t xml:space="preserve">18. Установить нормативную величину резервного фонда Администрации сельского поселения </w:t>
      </w:r>
      <w:r w:rsidRPr="00E97FAE">
        <w:rPr>
          <w:sz w:val="28"/>
          <w:szCs w:val="20"/>
        </w:rPr>
        <w:t>«Капцегайтуйское»</w:t>
      </w:r>
      <w:r w:rsidRPr="00E97FAE">
        <w:rPr>
          <w:sz w:val="28"/>
          <w:szCs w:val="28"/>
        </w:rPr>
        <w:t xml:space="preserve"> на 2023 год в сумме 5</w:t>
      </w:r>
      <w:r w:rsidRPr="00E97FAE">
        <w:rPr>
          <w:sz w:val="28"/>
          <w:szCs w:val="28"/>
          <w:u w:val="single"/>
        </w:rPr>
        <w:t>,0</w:t>
      </w:r>
      <w:r w:rsidRPr="00E97FAE">
        <w:rPr>
          <w:sz w:val="28"/>
          <w:szCs w:val="28"/>
        </w:rPr>
        <w:t xml:space="preserve"> тыс. рублей.</w:t>
      </w:r>
    </w:p>
    <w:p w:rsidR="00E97FAE" w:rsidRPr="00E97FAE" w:rsidRDefault="00E97FAE" w:rsidP="00E97FAE">
      <w:pPr>
        <w:tabs>
          <w:tab w:val="left" w:pos="720"/>
          <w:tab w:val="left" w:pos="993"/>
        </w:tabs>
        <w:autoSpaceDE w:val="0"/>
        <w:autoSpaceDN w:val="0"/>
        <w:adjustRightInd w:val="0"/>
        <w:jc w:val="both"/>
        <w:rPr>
          <w:sz w:val="28"/>
          <w:szCs w:val="28"/>
        </w:rPr>
      </w:pPr>
      <w:r w:rsidRPr="00E97FAE">
        <w:rPr>
          <w:sz w:val="28"/>
          <w:szCs w:val="28"/>
        </w:rPr>
        <w:tab/>
        <w:t xml:space="preserve">19. Установить нормативную величину резервного фонда Администрации сельского поселения </w:t>
      </w:r>
      <w:r w:rsidRPr="00E97FAE">
        <w:rPr>
          <w:sz w:val="28"/>
          <w:szCs w:val="20"/>
        </w:rPr>
        <w:t>«Капцегайтуйское»</w:t>
      </w:r>
      <w:r w:rsidRPr="00E97FAE">
        <w:rPr>
          <w:sz w:val="28"/>
          <w:szCs w:val="28"/>
        </w:rPr>
        <w:t xml:space="preserve"> на 2024 год в сумме 5</w:t>
      </w:r>
      <w:r w:rsidRPr="00E97FAE">
        <w:rPr>
          <w:sz w:val="28"/>
          <w:szCs w:val="28"/>
          <w:u w:val="single"/>
        </w:rPr>
        <w:t>,0</w:t>
      </w:r>
      <w:r w:rsidRPr="00E97FAE">
        <w:rPr>
          <w:sz w:val="28"/>
          <w:szCs w:val="28"/>
        </w:rPr>
        <w:t xml:space="preserve"> тыс. рублей, на 2025 год в сумме 5,0 </w:t>
      </w:r>
      <w:proofErr w:type="spellStart"/>
      <w:proofErr w:type="gramStart"/>
      <w:r w:rsidRPr="00E97FAE">
        <w:rPr>
          <w:sz w:val="28"/>
          <w:szCs w:val="28"/>
        </w:rPr>
        <w:t>тыс.рублей</w:t>
      </w:r>
      <w:proofErr w:type="spellEnd"/>
      <w:proofErr w:type="gramEnd"/>
      <w:r w:rsidRPr="00E97FAE">
        <w:rPr>
          <w:sz w:val="28"/>
          <w:szCs w:val="28"/>
        </w:rPr>
        <w:t>.</w:t>
      </w:r>
    </w:p>
    <w:p w:rsidR="00E97FAE" w:rsidRPr="00E97FAE" w:rsidRDefault="00E97FAE" w:rsidP="00E97FAE">
      <w:pPr>
        <w:tabs>
          <w:tab w:val="left" w:pos="720"/>
          <w:tab w:val="left" w:pos="993"/>
        </w:tabs>
        <w:autoSpaceDE w:val="0"/>
        <w:autoSpaceDN w:val="0"/>
        <w:adjustRightInd w:val="0"/>
        <w:ind w:right="57"/>
        <w:jc w:val="both"/>
        <w:rPr>
          <w:sz w:val="28"/>
          <w:szCs w:val="28"/>
        </w:rPr>
      </w:pPr>
      <w:r w:rsidRPr="00E97FAE">
        <w:rPr>
          <w:sz w:val="28"/>
          <w:szCs w:val="28"/>
        </w:rPr>
        <w:lastRenderedPageBreak/>
        <w:tab/>
        <w:t>20.Установить объём бюджетных ассигнований, направленных на исполнение публичных обязательств на 2023 год в сумме 85,2 тыс. рублей.</w:t>
      </w:r>
    </w:p>
    <w:p w:rsidR="00E97FAE" w:rsidRPr="00E97FAE" w:rsidRDefault="00E97FAE" w:rsidP="00E97FAE">
      <w:pPr>
        <w:tabs>
          <w:tab w:val="left" w:pos="720"/>
          <w:tab w:val="left" w:pos="993"/>
        </w:tabs>
        <w:autoSpaceDE w:val="0"/>
        <w:autoSpaceDN w:val="0"/>
        <w:adjustRightInd w:val="0"/>
        <w:ind w:right="57"/>
        <w:jc w:val="both"/>
        <w:rPr>
          <w:sz w:val="28"/>
          <w:szCs w:val="28"/>
        </w:rPr>
      </w:pPr>
      <w:r w:rsidRPr="00E97FAE">
        <w:rPr>
          <w:sz w:val="28"/>
          <w:szCs w:val="28"/>
        </w:rPr>
        <w:tab/>
        <w:t xml:space="preserve">21.Установить объём бюджетных ассигнований, направленных на исполнение публичных обязательств на 2024 год - в сумме 85,2 тыс. руб., на 2025 год – в сумме 85,2 </w:t>
      </w:r>
      <w:proofErr w:type="spellStart"/>
      <w:proofErr w:type="gramStart"/>
      <w:r w:rsidRPr="00E97FAE">
        <w:rPr>
          <w:sz w:val="28"/>
          <w:szCs w:val="28"/>
        </w:rPr>
        <w:t>тыс.рублей</w:t>
      </w:r>
      <w:proofErr w:type="spellEnd"/>
      <w:proofErr w:type="gramEnd"/>
      <w:r w:rsidRPr="00E97FAE">
        <w:rPr>
          <w:sz w:val="28"/>
          <w:szCs w:val="28"/>
        </w:rPr>
        <w:t>.</w:t>
      </w:r>
    </w:p>
    <w:p w:rsidR="00E97FAE" w:rsidRPr="00E97FAE" w:rsidRDefault="00E97FAE" w:rsidP="00E97FAE">
      <w:pPr>
        <w:tabs>
          <w:tab w:val="left" w:pos="720"/>
          <w:tab w:val="left" w:pos="993"/>
        </w:tabs>
        <w:autoSpaceDE w:val="0"/>
        <w:autoSpaceDN w:val="0"/>
        <w:adjustRightInd w:val="0"/>
        <w:ind w:right="57" w:firstLine="397"/>
        <w:jc w:val="both"/>
        <w:rPr>
          <w:sz w:val="28"/>
          <w:szCs w:val="28"/>
        </w:rPr>
      </w:pPr>
    </w:p>
    <w:p w:rsidR="00E97FAE" w:rsidRPr="00E97FAE" w:rsidRDefault="00E97FAE" w:rsidP="00E97FAE">
      <w:pPr>
        <w:tabs>
          <w:tab w:val="left" w:pos="720"/>
          <w:tab w:val="left" w:pos="993"/>
        </w:tabs>
        <w:autoSpaceDE w:val="0"/>
        <w:autoSpaceDN w:val="0"/>
        <w:adjustRightInd w:val="0"/>
        <w:ind w:right="57"/>
        <w:jc w:val="both"/>
        <w:rPr>
          <w:sz w:val="28"/>
          <w:szCs w:val="28"/>
        </w:rPr>
      </w:pPr>
      <w:r w:rsidRPr="00E97FAE">
        <w:rPr>
          <w:sz w:val="28"/>
          <w:szCs w:val="28"/>
        </w:rPr>
        <w:tab/>
        <w:t xml:space="preserve">22. Установить объём бюджетных ассигнований на предоставление иных межбюджетных трансфертов бюджету муниципального района </w:t>
      </w:r>
      <w:r w:rsidRPr="00E97FAE">
        <w:rPr>
          <w:sz w:val="28"/>
          <w:szCs w:val="20"/>
        </w:rPr>
        <w:t>«Город Краснокаменск и Краснокаменский район» Забайкальского края</w:t>
      </w:r>
      <w:r w:rsidRPr="00E97FAE">
        <w:rPr>
          <w:sz w:val="28"/>
          <w:szCs w:val="28"/>
        </w:rPr>
        <w:t xml:space="preserve"> на исполнение передаваемых полномочий сельского поселения </w:t>
      </w:r>
      <w:r w:rsidRPr="00E97FAE">
        <w:rPr>
          <w:sz w:val="28"/>
          <w:szCs w:val="20"/>
        </w:rPr>
        <w:t>«Капцегайтуйское»</w:t>
      </w:r>
      <w:r w:rsidRPr="00E97FAE">
        <w:rPr>
          <w:sz w:val="28"/>
          <w:szCs w:val="28"/>
        </w:rPr>
        <w:t xml:space="preserve"> на 2023 год в сумме 876,1 тыс. рублей.</w:t>
      </w:r>
    </w:p>
    <w:p w:rsidR="00E97FAE" w:rsidRPr="00E97FAE" w:rsidRDefault="00E97FAE" w:rsidP="00E97FAE">
      <w:pPr>
        <w:tabs>
          <w:tab w:val="left" w:pos="720"/>
          <w:tab w:val="left" w:pos="993"/>
        </w:tabs>
        <w:autoSpaceDE w:val="0"/>
        <w:autoSpaceDN w:val="0"/>
        <w:adjustRightInd w:val="0"/>
        <w:ind w:right="57"/>
        <w:jc w:val="both"/>
        <w:rPr>
          <w:sz w:val="28"/>
          <w:szCs w:val="28"/>
        </w:rPr>
      </w:pPr>
      <w:r w:rsidRPr="00E97FAE">
        <w:rPr>
          <w:sz w:val="28"/>
          <w:szCs w:val="28"/>
        </w:rPr>
        <w:tab/>
        <w:t>- на финансовое обеспечение передаваемых полномочий по формированию и исполнению бюджета сельского поселения «Капцегайтуйское» в сумме 251,5</w:t>
      </w:r>
    </w:p>
    <w:p w:rsidR="00E97FAE" w:rsidRPr="00E97FAE" w:rsidRDefault="00E97FAE" w:rsidP="00E97FAE">
      <w:pPr>
        <w:tabs>
          <w:tab w:val="left" w:pos="720"/>
          <w:tab w:val="left" w:pos="993"/>
        </w:tabs>
        <w:autoSpaceDE w:val="0"/>
        <w:autoSpaceDN w:val="0"/>
        <w:adjustRightInd w:val="0"/>
        <w:ind w:right="57"/>
        <w:jc w:val="both"/>
        <w:rPr>
          <w:sz w:val="28"/>
          <w:szCs w:val="28"/>
        </w:rPr>
      </w:pPr>
      <w:r w:rsidRPr="00E97FAE">
        <w:rPr>
          <w:sz w:val="28"/>
          <w:szCs w:val="28"/>
        </w:rPr>
        <w:tab/>
        <w:t>- на финансовое обеспечение передаваемых полномочий по созданию условий организации досуга и обеспечения жителей поселения услугами организаций</w:t>
      </w:r>
      <w:r w:rsidRPr="00E97FAE">
        <w:rPr>
          <w:sz w:val="28"/>
          <w:szCs w:val="28"/>
        </w:rPr>
        <w:tab/>
        <w:t xml:space="preserve">культуры сельских поселений в сумме 624,6 тыс. рублей. </w:t>
      </w:r>
    </w:p>
    <w:p w:rsidR="00E97FAE" w:rsidRPr="00E97FAE" w:rsidRDefault="00E97FAE" w:rsidP="00E97FAE">
      <w:pPr>
        <w:tabs>
          <w:tab w:val="left" w:pos="720"/>
          <w:tab w:val="left" w:pos="993"/>
        </w:tabs>
        <w:autoSpaceDE w:val="0"/>
        <w:autoSpaceDN w:val="0"/>
        <w:adjustRightInd w:val="0"/>
        <w:ind w:right="57"/>
        <w:jc w:val="both"/>
        <w:rPr>
          <w:sz w:val="28"/>
          <w:szCs w:val="28"/>
        </w:rPr>
      </w:pPr>
      <w:r w:rsidRPr="00E97FAE">
        <w:rPr>
          <w:sz w:val="28"/>
          <w:szCs w:val="28"/>
        </w:rPr>
        <w:tab/>
        <w:t xml:space="preserve">23. Установить объём бюджетных ассигнований на предоставление иных межбюджетных трансфертов бюджету муниципального района </w:t>
      </w:r>
      <w:r w:rsidRPr="00E97FAE">
        <w:rPr>
          <w:sz w:val="28"/>
          <w:szCs w:val="20"/>
        </w:rPr>
        <w:t>«Город Краснокаменск и Краснокаменский район» Забайкальского края</w:t>
      </w:r>
      <w:r w:rsidRPr="00E97FAE">
        <w:rPr>
          <w:sz w:val="28"/>
          <w:szCs w:val="28"/>
        </w:rPr>
        <w:t xml:space="preserve"> на исполнение передаваемых полномочий сельского поселения </w:t>
      </w:r>
      <w:r w:rsidRPr="00E97FAE">
        <w:rPr>
          <w:sz w:val="28"/>
          <w:szCs w:val="20"/>
        </w:rPr>
        <w:t xml:space="preserve">«Капцегайтуйское» </w:t>
      </w:r>
      <w:r w:rsidRPr="00E97FAE">
        <w:rPr>
          <w:sz w:val="28"/>
          <w:szCs w:val="28"/>
        </w:rPr>
        <w:t xml:space="preserve">на 2024 год в сумме 876,1 тыс. рублей, на 2025 год в сумме 876,1 </w:t>
      </w:r>
      <w:proofErr w:type="spellStart"/>
      <w:proofErr w:type="gramStart"/>
      <w:r w:rsidRPr="00E97FAE">
        <w:rPr>
          <w:sz w:val="28"/>
          <w:szCs w:val="28"/>
        </w:rPr>
        <w:t>тыс.рублей</w:t>
      </w:r>
      <w:proofErr w:type="spellEnd"/>
      <w:proofErr w:type="gramEnd"/>
      <w:r w:rsidRPr="00E97FAE">
        <w:rPr>
          <w:sz w:val="28"/>
          <w:szCs w:val="28"/>
        </w:rPr>
        <w:t>.</w:t>
      </w:r>
    </w:p>
    <w:p w:rsidR="00E97FAE" w:rsidRPr="00E97FAE" w:rsidRDefault="00E97FAE" w:rsidP="00E97FAE">
      <w:pPr>
        <w:tabs>
          <w:tab w:val="left" w:pos="600"/>
          <w:tab w:val="left" w:pos="851"/>
        </w:tabs>
        <w:autoSpaceDE w:val="0"/>
        <w:autoSpaceDN w:val="0"/>
        <w:adjustRightInd w:val="0"/>
        <w:jc w:val="both"/>
        <w:rPr>
          <w:sz w:val="28"/>
          <w:szCs w:val="28"/>
        </w:rPr>
      </w:pPr>
      <w:r w:rsidRPr="00E97FAE">
        <w:rPr>
          <w:sz w:val="28"/>
          <w:szCs w:val="28"/>
        </w:rPr>
        <w:tab/>
        <w:t>24. Утвердить в составе расходов бюджета сельского поселения «Капцегайтуйское» бюджетные ассигнования, выделяемые за счет субвенции из краевого фонда компенсаций на осуществление полномочий по первичному воинскому учету на территориях, где отсутствуют военные комиссариаты на 2023 год в сумме 165,4 тыс. рублей.</w:t>
      </w:r>
    </w:p>
    <w:p w:rsidR="00E97FAE" w:rsidRPr="00E97FAE" w:rsidRDefault="00E97FAE" w:rsidP="00E97FAE">
      <w:pPr>
        <w:tabs>
          <w:tab w:val="left" w:pos="600"/>
          <w:tab w:val="left" w:pos="851"/>
        </w:tabs>
        <w:autoSpaceDE w:val="0"/>
        <w:autoSpaceDN w:val="0"/>
        <w:adjustRightInd w:val="0"/>
        <w:jc w:val="both"/>
        <w:rPr>
          <w:sz w:val="28"/>
          <w:szCs w:val="28"/>
        </w:rPr>
      </w:pPr>
      <w:r w:rsidRPr="00E97FAE">
        <w:rPr>
          <w:sz w:val="28"/>
          <w:szCs w:val="28"/>
        </w:rPr>
        <w:tab/>
        <w:t>25.</w:t>
      </w:r>
      <w:r w:rsidRPr="00E97FAE">
        <w:rPr>
          <w:rFonts w:ascii="Arial" w:hAnsi="Arial" w:cs="Arial"/>
          <w:sz w:val="28"/>
          <w:szCs w:val="28"/>
        </w:rPr>
        <w:t xml:space="preserve"> </w:t>
      </w:r>
      <w:r w:rsidRPr="00E97FAE">
        <w:rPr>
          <w:sz w:val="28"/>
          <w:szCs w:val="28"/>
        </w:rPr>
        <w:t>Утвердить в составе расходов бюджета сельского поселения «Капцегайтуйское» бюджетные ассигнования, выделяемые за счет субвенции из краевого фонда компенсаций на осуществление полномочий по первичному воинскому учету на территориях, где отсутствуют военные комиссариаты на 2024 год в сумме 173,5 тыс. рублей, на 2025 год в сумме 180,0 тыс. рублей.</w:t>
      </w:r>
    </w:p>
    <w:p w:rsidR="00E97FAE" w:rsidRPr="00E97FAE" w:rsidRDefault="00E97FAE" w:rsidP="00E97FAE">
      <w:pPr>
        <w:tabs>
          <w:tab w:val="left" w:pos="600"/>
          <w:tab w:val="left" w:pos="993"/>
        </w:tabs>
        <w:autoSpaceDE w:val="0"/>
        <w:autoSpaceDN w:val="0"/>
        <w:adjustRightInd w:val="0"/>
        <w:jc w:val="both"/>
        <w:rPr>
          <w:sz w:val="28"/>
          <w:szCs w:val="28"/>
        </w:rPr>
      </w:pPr>
      <w:r w:rsidRPr="00E97FAE">
        <w:rPr>
          <w:sz w:val="28"/>
          <w:szCs w:val="28"/>
        </w:rPr>
        <w:tab/>
        <w:t>26. Утвердить следующие особенности исполнения бюджета сельского поселения «Капцегайтуйское» в 2023 году и плановом периоде 2024-2025 годов:</w:t>
      </w:r>
    </w:p>
    <w:p w:rsidR="00E97FAE" w:rsidRPr="00E97FAE" w:rsidRDefault="00E97FAE" w:rsidP="00E97FAE">
      <w:pPr>
        <w:tabs>
          <w:tab w:val="left" w:pos="600"/>
        </w:tabs>
        <w:autoSpaceDE w:val="0"/>
        <w:autoSpaceDN w:val="0"/>
        <w:adjustRightInd w:val="0"/>
        <w:jc w:val="both"/>
        <w:rPr>
          <w:sz w:val="28"/>
          <w:szCs w:val="28"/>
        </w:rPr>
      </w:pPr>
      <w:r w:rsidRPr="00E97FAE">
        <w:rPr>
          <w:sz w:val="28"/>
          <w:szCs w:val="28"/>
        </w:rPr>
        <w:tab/>
        <w:t xml:space="preserve">1) заключение и оплата Администрацией сельского поселения </w:t>
      </w:r>
      <w:r w:rsidRPr="00E97FAE">
        <w:rPr>
          <w:sz w:val="28"/>
          <w:szCs w:val="20"/>
        </w:rPr>
        <w:t xml:space="preserve">«Капцегайтуйское» </w:t>
      </w:r>
      <w:r w:rsidRPr="00E97FAE">
        <w:rPr>
          <w:sz w:val="28"/>
          <w:szCs w:val="28"/>
        </w:rPr>
        <w:t xml:space="preserve">договоров (муниципальных контрактов), исполнение которых осуществляется за счет бюджетных ассигнований бюджета сельского поселения </w:t>
      </w:r>
      <w:r w:rsidRPr="00E97FAE">
        <w:rPr>
          <w:sz w:val="28"/>
          <w:szCs w:val="20"/>
        </w:rPr>
        <w:t>«Капцегайтуйское»</w:t>
      </w:r>
      <w:r w:rsidRPr="00E97FAE">
        <w:rPr>
          <w:sz w:val="28"/>
          <w:szCs w:val="28"/>
        </w:rPr>
        <w:t>,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E97FAE" w:rsidRPr="00E97FAE" w:rsidRDefault="00E97FAE" w:rsidP="00E97FAE">
      <w:pPr>
        <w:autoSpaceDE w:val="0"/>
        <w:autoSpaceDN w:val="0"/>
        <w:adjustRightInd w:val="0"/>
        <w:ind w:firstLine="397"/>
        <w:jc w:val="both"/>
        <w:rPr>
          <w:sz w:val="28"/>
          <w:szCs w:val="28"/>
        </w:rPr>
      </w:pPr>
      <w:r w:rsidRPr="00E97FAE">
        <w:rPr>
          <w:sz w:val="28"/>
          <w:szCs w:val="28"/>
        </w:rPr>
        <w:t xml:space="preserve">2) фактически сложившиеся остатки средств бюджета сельского поселения </w:t>
      </w:r>
      <w:r w:rsidRPr="00E97FAE">
        <w:rPr>
          <w:sz w:val="28"/>
          <w:szCs w:val="20"/>
        </w:rPr>
        <w:t xml:space="preserve">«Капцегайтуйское» </w:t>
      </w:r>
      <w:r w:rsidRPr="00E97FAE">
        <w:rPr>
          <w:sz w:val="28"/>
          <w:szCs w:val="28"/>
        </w:rPr>
        <w:t xml:space="preserve">по состоянию на 01 января 2023 года используются в 2023 году, по состоянию на 01.01.2024 года используется в 2024 году, по состоянию </w:t>
      </w:r>
      <w:r w:rsidRPr="00E97FAE">
        <w:rPr>
          <w:sz w:val="28"/>
          <w:szCs w:val="28"/>
        </w:rPr>
        <w:lastRenderedPageBreak/>
        <w:t xml:space="preserve">на 01.01.2025 года используется в 2025 году   на покрытие дефицита бюджета сельского поселения </w:t>
      </w:r>
      <w:r w:rsidRPr="00E97FAE">
        <w:rPr>
          <w:sz w:val="28"/>
          <w:szCs w:val="20"/>
        </w:rPr>
        <w:t>«Капцегайтуйское»</w:t>
      </w:r>
      <w:r w:rsidRPr="00E97FAE">
        <w:rPr>
          <w:sz w:val="28"/>
          <w:szCs w:val="28"/>
        </w:rPr>
        <w:t>;</w:t>
      </w:r>
    </w:p>
    <w:p w:rsidR="00E97FAE" w:rsidRPr="00E97FAE" w:rsidRDefault="00E97FAE" w:rsidP="00E97FAE">
      <w:pPr>
        <w:tabs>
          <w:tab w:val="num" w:pos="480"/>
        </w:tabs>
        <w:suppressAutoHyphens/>
        <w:jc w:val="both"/>
        <w:rPr>
          <w:sz w:val="28"/>
        </w:rPr>
      </w:pPr>
      <w:r w:rsidRPr="00E97FAE">
        <w:rPr>
          <w:sz w:val="28"/>
          <w:szCs w:val="28"/>
        </w:rPr>
        <w:tab/>
        <w:t>3) в</w:t>
      </w:r>
      <w:r w:rsidRPr="00E97FAE">
        <w:rPr>
          <w:sz w:val="28"/>
        </w:rPr>
        <w:t xml:space="preserve"> случае внесения в 2023 году изменений в бюджетную классификацию Российской Федерации, Комитет по финансам Администрации муниципального района «Город Краснокаменск и Краснокаменский район» Забайкальского края вправе вносить изменения в сводную бюджетную роспись бюджета сельского поселения «Капцегайтуйское» (как финансовый орган муниципального района «Город Краснокаменск и Краснокаменский район» Забайкальского края осуществляющий отдельные бюджетные полномочия сельского поселения «Капцегайтуйское») с последующим внесением изменений в настоящее решение;</w:t>
      </w:r>
    </w:p>
    <w:p w:rsidR="00E97FAE" w:rsidRPr="00E97FAE" w:rsidRDefault="00E97FAE" w:rsidP="00E97FAE">
      <w:pPr>
        <w:autoSpaceDE w:val="0"/>
        <w:autoSpaceDN w:val="0"/>
        <w:adjustRightInd w:val="0"/>
        <w:ind w:firstLine="397"/>
        <w:jc w:val="both"/>
        <w:rPr>
          <w:sz w:val="28"/>
          <w:szCs w:val="20"/>
        </w:rPr>
      </w:pPr>
      <w:r w:rsidRPr="00E97FAE">
        <w:rPr>
          <w:sz w:val="28"/>
          <w:szCs w:val="28"/>
        </w:rPr>
        <w:t xml:space="preserve">4) исполнение государственных полномочий, производится только в пределах средств, предоставляемых бюджету сельского поселения </w:t>
      </w:r>
      <w:r w:rsidRPr="00E97FAE">
        <w:rPr>
          <w:sz w:val="28"/>
          <w:szCs w:val="20"/>
        </w:rPr>
        <w:t>«Капцегайтуйское.</w:t>
      </w:r>
    </w:p>
    <w:p w:rsidR="00E97FAE" w:rsidRPr="00E97FAE" w:rsidRDefault="00E97FAE" w:rsidP="00E97FAE">
      <w:pPr>
        <w:autoSpaceDE w:val="0"/>
        <w:autoSpaceDN w:val="0"/>
        <w:adjustRightInd w:val="0"/>
        <w:ind w:firstLine="397"/>
        <w:jc w:val="both"/>
        <w:rPr>
          <w:sz w:val="28"/>
          <w:szCs w:val="28"/>
        </w:rPr>
      </w:pPr>
      <w:r w:rsidRPr="00E97FAE">
        <w:rPr>
          <w:sz w:val="28"/>
          <w:szCs w:val="28"/>
        </w:rPr>
        <w:t xml:space="preserve">5) установить, что к первоочередным расходам бюджета сельского поселения «Капцегайтуйское» относятся расходы, связанные с выплатой заработной платы и начислений на нее, социальным обеспечением, оплатой коммунальных услуг, безвозмездными перечислениями организациям, безвозмездными перечислениями бюджету муниципального района </w:t>
      </w:r>
      <w:r w:rsidRPr="00E97FAE">
        <w:rPr>
          <w:sz w:val="28"/>
          <w:szCs w:val="20"/>
        </w:rPr>
        <w:t>«Город Краснокаменск и Краснокаменский район» Забайкальского края</w:t>
      </w:r>
      <w:r w:rsidRPr="00E97FAE">
        <w:rPr>
          <w:sz w:val="28"/>
          <w:szCs w:val="28"/>
        </w:rPr>
        <w:t>, уплатой налогов и сборов и иных обязательных платежей в бюджеты бюджетной системы Российской Федерации, выплатой по решениям судебных органов.</w:t>
      </w:r>
    </w:p>
    <w:p w:rsidR="00E97FAE" w:rsidRPr="00E97FAE" w:rsidRDefault="00E97FAE" w:rsidP="00E97FAE">
      <w:pPr>
        <w:tabs>
          <w:tab w:val="left" w:pos="600"/>
        </w:tabs>
        <w:autoSpaceDE w:val="0"/>
        <w:autoSpaceDN w:val="0"/>
        <w:adjustRightInd w:val="0"/>
        <w:jc w:val="both"/>
        <w:rPr>
          <w:sz w:val="28"/>
          <w:szCs w:val="28"/>
        </w:rPr>
      </w:pPr>
      <w:r w:rsidRPr="00E97FAE">
        <w:rPr>
          <w:sz w:val="28"/>
          <w:szCs w:val="28"/>
        </w:rPr>
        <w:tab/>
        <w:t>27. Рекомендовать Администрации сельского поселения «Капцегайтуйское» не допускать принятия решений, влекущих за собой увеличения численности муниципальных служащих и работников муниципальных казенных учреждений.</w:t>
      </w:r>
    </w:p>
    <w:p w:rsidR="00E97FAE" w:rsidRPr="00E97FAE" w:rsidRDefault="00E97FAE" w:rsidP="00E97FAE">
      <w:pPr>
        <w:tabs>
          <w:tab w:val="left" w:pos="600"/>
        </w:tabs>
        <w:autoSpaceDE w:val="0"/>
        <w:autoSpaceDN w:val="0"/>
        <w:adjustRightInd w:val="0"/>
        <w:jc w:val="both"/>
        <w:rPr>
          <w:sz w:val="28"/>
          <w:szCs w:val="28"/>
        </w:rPr>
      </w:pPr>
      <w:r w:rsidRPr="00E97FAE">
        <w:rPr>
          <w:sz w:val="28"/>
          <w:szCs w:val="28"/>
        </w:rPr>
        <w:tab/>
        <w:t>28.  Установить, что нормативные правовые акты сельского поселения «Капцегайтуйское» подлежат приведению в соответствие с настоящим решением.</w:t>
      </w:r>
    </w:p>
    <w:p w:rsidR="00E97FAE" w:rsidRPr="00E97FAE" w:rsidRDefault="00E97FAE" w:rsidP="00E97FAE">
      <w:pPr>
        <w:tabs>
          <w:tab w:val="left" w:pos="600"/>
        </w:tabs>
        <w:autoSpaceDE w:val="0"/>
        <w:autoSpaceDN w:val="0"/>
        <w:adjustRightInd w:val="0"/>
        <w:jc w:val="both"/>
        <w:rPr>
          <w:sz w:val="28"/>
          <w:szCs w:val="28"/>
        </w:rPr>
      </w:pPr>
      <w:r w:rsidRPr="00E97FAE">
        <w:rPr>
          <w:sz w:val="28"/>
          <w:szCs w:val="28"/>
        </w:rPr>
        <w:tab/>
        <w:t xml:space="preserve">29.  Настоящее решение вступает в силу с 01 января 2023 года и подлежит официальному опубликованию. </w:t>
      </w:r>
    </w:p>
    <w:p w:rsidR="00E97FAE" w:rsidRPr="00E97FAE" w:rsidRDefault="00E97FAE" w:rsidP="00E97FAE">
      <w:pPr>
        <w:autoSpaceDE w:val="0"/>
        <w:autoSpaceDN w:val="0"/>
        <w:adjustRightInd w:val="0"/>
        <w:jc w:val="both"/>
        <w:rPr>
          <w:sz w:val="28"/>
          <w:szCs w:val="28"/>
        </w:rPr>
      </w:pPr>
    </w:p>
    <w:p w:rsidR="00E97FAE" w:rsidRPr="00E97FAE" w:rsidRDefault="00E97FAE" w:rsidP="00E97FAE">
      <w:pPr>
        <w:suppressAutoHyphens/>
        <w:jc w:val="both"/>
        <w:rPr>
          <w:sz w:val="28"/>
          <w:szCs w:val="28"/>
        </w:rPr>
      </w:pPr>
    </w:p>
    <w:p w:rsidR="00E97FAE" w:rsidRPr="00E97FAE" w:rsidRDefault="00E97FAE" w:rsidP="00E97FAE">
      <w:pPr>
        <w:suppressAutoHyphens/>
        <w:jc w:val="both"/>
        <w:rPr>
          <w:sz w:val="28"/>
          <w:szCs w:val="28"/>
        </w:rPr>
      </w:pPr>
      <w:proofErr w:type="spellStart"/>
      <w:r w:rsidRPr="00E97FAE">
        <w:rPr>
          <w:sz w:val="28"/>
          <w:szCs w:val="28"/>
        </w:rPr>
        <w:t>Врио</w:t>
      </w:r>
      <w:proofErr w:type="spellEnd"/>
      <w:r w:rsidRPr="00E97FAE">
        <w:rPr>
          <w:sz w:val="28"/>
          <w:szCs w:val="28"/>
        </w:rPr>
        <w:t xml:space="preserve"> главы сельского поселения                                                </w:t>
      </w:r>
      <w:proofErr w:type="spellStart"/>
      <w:r w:rsidRPr="00E97FAE">
        <w:rPr>
          <w:sz w:val="28"/>
          <w:szCs w:val="28"/>
        </w:rPr>
        <w:t>Н.В.Синегузова</w:t>
      </w:r>
      <w:proofErr w:type="spellEnd"/>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7A473CCC" wp14:editId="19F45E04">
            <wp:simplePos x="0" y="0"/>
            <wp:positionH relativeFrom="column">
              <wp:posOffset>3672841</wp:posOffset>
            </wp:positionH>
            <wp:positionV relativeFrom="paragraph">
              <wp:posOffset>1468120</wp:posOffset>
            </wp:positionV>
            <wp:extent cx="3390900" cy="45719"/>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945" cy="47014"/>
                    </a:xfrm>
                    <a:prstGeom prst="rect">
                      <a:avLst/>
                    </a:prstGeom>
                    <a:noFill/>
                  </pic:spPr>
                </pic:pic>
              </a:graphicData>
            </a:graphic>
            <wp14:sizeRelH relativeFrom="page">
              <wp14:pctWidth>0</wp14:pctWidth>
            </wp14:sizeRelH>
            <wp14:sizeRelV relativeFrom="page">
              <wp14:pctHeight>0</wp14:pctHeight>
            </wp14:sizeRelV>
          </wp:anchor>
        </w:drawing>
      </w: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E5DE289" wp14:editId="32C86BE0">
                <wp:simplePos x="0" y="0"/>
                <wp:positionH relativeFrom="column">
                  <wp:posOffset>3301365</wp:posOffset>
                </wp:positionH>
                <wp:positionV relativeFrom="paragraph">
                  <wp:posOffset>-5715</wp:posOffset>
                </wp:positionV>
                <wp:extent cx="3733165" cy="1743075"/>
                <wp:effectExtent l="0" t="0" r="635" b="9525"/>
                <wp:wrapNone/>
                <wp:docPr id="2" name="Надпись 2"/>
                <wp:cNvGraphicFramePr/>
                <a:graphic xmlns:a="http://schemas.openxmlformats.org/drawingml/2006/main">
                  <a:graphicData uri="http://schemas.microsoft.com/office/word/2010/wordprocessingShape">
                    <wps:wsp>
                      <wps:cNvSpPr txBox="1"/>
                      <wps:spPr>
                        <a:xfrm>
                          <a:off x="0" y="0"/>
                          <a:ext cx="3733165" cy="1743075"/>
                        </a:xfrm>
                        <a:prstGeom prst="rect">
                          <a:avLst/>
                        </a:prstGeom>
                        <a:solidFill>
                          <a:schemeClr val="lt1"/>
                        </a:solidFill>
                        <a:ln w="0" cmpd="sng">
                          <a:noFill/>
                        </a:ln>
                      </wps:spPr>
                      <wps:style>
                        <a:lnRef idx="0">
                          <a:scrgbClr r="0" g="0" b="0"/>
                        </a:lnRef>
                        <a:fillRef idx="0">
                          <a:scrgbClr r="0" g="0" b="0"/>
                        </a:fillRef>
                        <a:effectRef idx="0">
                          <a:scrgbClr r="0" g="0" b="0"/>
                        </a:effectRef>
                        <a:fontRef idx="minor">
                          <a:schemeClr val="dk1"/>
                        </a:fontRef>
                      </wps:style>
                      <wps:txbx>
                        <w:txbxContent>
                          <w:p w:rsidR="00E97FAE" w:rsidRDefault="00E97FAE" w:rsidP="00E97FAE">
                            <w:pPr>
                              <w:pStyle w:val="af0"/>
                              <w:spacing w:before="0" w:beforeAutospacing="0" w:after="0" w:afterAutospacing="0" w:line="240" w:lineRule="exact"/>
                              <w:jc w:val="both"/>
                            </w:pPr>
                            <w:r>
                              <w:rPr>
                                <w:color w:val="000000" w:themeColor="dark1"/>
                              </w:rPr>
                              <w:t xml:space="preserve">Приложение № 1 к решению Совета сельского поселения "Капцегайтуйское" "Об утверждении бюджета сельского поселения "Капцегайтуйское" на 2023 год и плановый период 2024 и 2025 годов" от "__" ____________ 2022 г. № ____ </w:t>
                            </w:r>
                          </w:p>
                        </w:txbxContent>
                      </wps:txbx>
                      <wps:bodyPr vert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E5DE289" id="_x0000_t202" coordsize="21600,21600" o:spt="202" path="m,l,21600r21600,l21600,xe">
                <v:stroke joinstyle="miter"/>
                <v:path gradientshapeok="t" o:connecttype="rect"/>
              </v:shapetype>
              <v:shape id="Надпись 2" o:spid="_x0000_s1026" type="#_x0000_t202" style="position:absolute;margin-left:259.95pt;margin-top:-.45pt;width:293.9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" fillcolor="white [3201]" stroked="f" strokeweight="0">
                <v:textbox>
                  <w:txbxContent>
                    <w:p w:rsidR="00E97FAE" w:rsidRDefault="00E97FAE" w:rsidP="00E97FAE">
                      <w:pPr>
                        <w:pStyle w:val="af0"/>
                        <w:spacing w:before="0" w:beforeAutospacing="0" w:after="0" w:afterAutospacing="0" w:line="240" w:lineRule="exact"/>
                        <w:jc w:val="both"/>
                      </w:pPr>
                      <w:r>
                        <w:rPr>
                          <w:color w:val="000000" w:themeColor="dark1"/>
                        </w:rPr>
                        <w:t xml:space="preserve">Приложение № 1 к решению Совета сельского поселения "Капцегайтуйское" "Об утверждении бюджета сельского поселения "Капцегайтуйское" на 2023 год и плановый период 2024 и 2025 годов" от "__" ____________ 2022 г. № ____ </w:t>
                      </w:r>
                    </w:p>
                  </w:txbxContent>
                </v:textbox>
              </v:shape>
            </w:pict>
          </mc:Fallback>
        </mc:AlternateContent>
      </w: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9732" w:type="dxa"/>
        <w:tblInd w:w="108" w:type="dxa"/>
        <w:tblLook w:val="04A0" w:firstRow="1" w:lastRow="0" w:firstColumn="1" w:lastColumn="0" w:noHBand="0" w:noVBand="1"/>
      </w:tblPr>
      <w:tblGrid>
        <w:gridCol w:w="2468"/>
        <w:gridCol w:w="4776"/>
        <w:gridCol w:w="2488"/>
      </w:tblGrid>
      <w:tr w:rsidR="00E97FAE" w:rsidRPr="00E97FAE" w:rsidTr="00E97FAE">
        <w:trPr>
          <w:trHeight w:val="390"/>
        </w:trPr>
        <w:tc>
          <w:tcPr>
            <w:tcW w:w="9732" w:type="dxa"/>
            <w:gridSpan w:val="3"/>
            <w:vMerge w:val="restart"/>
            <w:tcBorders>
              <w:top w:val="nil"/>
              <w:left w:val="nil"/>
              <w:bottom w:val="nil"/>
              <w:right w:val="nil"/>
            </w:tcBorders>
            <w:shd w:val="clear" w:color="auto" w:fill="auto"/>
            <w:vAlign w:val="bottom"/>
            <w:hideMark/>
          </w:tcPr>
          <w:p w:rsidR="00E97FAE" w:rsidRPr="00E97FAE" w:rsidRDefault="00E97FAE" w:rsidP="00E97FAE">
            <w:pPr>
              <w:jc w:val="center"/>
              <w:rPr>
                <w:b/>
                <w:bCs/>
                <w:sz w:val="28"/>
                <w:szCs w:val="28"/>
              </w:rPr>
            </w:pPr>
            <w:r w:rsidRPr="00E97FAE">
              <w:rPr>
                <w:b/>
                <w:bCs/>
                <w:sz w:val="28"/>
                <w:szCs w:val="28"/>
              </w:rPr>
              <w:t>Основные источники поступлений собственных доходов бюджета сельского поселения "Капцегайтуйское" на 2023 год</w:t>
            </w:r>
          </w:p>
        </w:tc>
      </w:tr>
      <w:tr w:rsidR="00E97FAE" w:rsidRPr="00E97FAE" w:rsidTr="00E97FAE">
        <w:trPr>
          <w:trHeight w:val="360"/>
        </w:trPr>
        <w:tc>
          <w:tcPr>
            <w:tcW w:w="9732" w:type="dxa"/>
            <w:gridSpan w:val="3"/>
            <w:vMerge/>
            <w:tcBorders>
              <w:top w:val="nil"/>
              <w:left w:val="nil"/>
              <w:bottom w:val="nil"/>
              <w:right w:val="nil"/>
            </w:tcBorders>
            <w:vAlign w:val="center"/>
            <w:hideMark/>
          </w:tcPr>
          <w:p w:rsidR="00E97FAE" w:rsidRPr="00E97FAE" w:rsidRDefault="00E97FAE" w:rsidP="00E97FAE">
            <w:pPr>
              <w:rPr>
                <w:b/>
                <w:bCs/>
                <w:sz w:val="28"/>
                <w:szCs w:val="28"/>
              </w:rPr>
            </w:pPr>
          </w:p>
        </w:tc>
      </w:tr>
      <w:tr w:rsidR="00E97FAE" w:rsidRPr="00E97FAE" w:rsidTr="00E97FAE">
        <w:trPr>
          <w:trHeight w:val="330"/>
        </w:trPr>
        <w:tc>
          <w:tcPr>
            <w:tcW w:w="2468" w:type="dxa"/>
            <w:tcBorders>
              <w:top w:val="nil"/>
              <w:left w:val="nil"/>
              <w:bottom w:val="nil"/>
              <w:right w:val="nil"/>
            </w:tcBorders>
            <w:shd w:val="clear" w:color="auto" w:fill="auto"/>
            <w:noWrap/>
            <w:vAlign w:val="center"/>
            <w:hideMark/>
          </w:tcPr>
          <w:p w:rsidR="00E97FAE" w:rsidRPr="00E97FAE" w:rsidRDefault="00E97FAE" w:rsidP="00E97FAE">
            <w:pPr>
              <w:jc w:val="center"/>
              <w:rPr>
                <w:b/>
                <w:bCs/>
                <w:sz w:val="28"/>
                <w:szCs w:val="28"/>
              </w:rPr>
            </w:pPr>
          </w:p>
        </w:tc>
        <w:tc>
          <w:tcPr>
            <w:tcW w:w="4776"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2488"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r>
      <w:tr w:rsidR="00E97FAE" w:rsidRPr="00E97FAE" w:rsidTr="00E97FAE">
        <w:trPr>
          <w:trHeight w:val="390"/>
        </w:trPr>
        <w:tc>
          <w:tcPr>
            <w:tcW w:w="24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Код бюджетной классификации Российской Федерации</w:t>
            </w:r>
          </w:p>
        </w:tc>
        <w:tc>
          <w:tcPr>
            <w:tcW w:w="4776" w:type="dxa"/>
            <w:vMerge w:val="restart"/>
            <w:tcBorders>
              <w:top w:val="single" w:sz="8" w:space="0" w:color="auto"/>
              <w:left w:val="nil"/>
              <w:bottom w:val="single" w:sz="8" w:space="0" w:color="000000"/>
              <w:right w:val="nil"/>
            </w:tcBorders>
            <w:shd w:val="clear" w:color="000000" w:fill="BFBFBF"/>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Наименование доходов</w:t>
            </w:r>
          </w:p>
        </w:tc>
        <w:tc>
          <w:tcPr>
            <w:tcW w:w="248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2023 год (тыс. руб.)</w:t>
            </w:r>
          </w:p>
        </w:tc>
      </w:tr>
      <w:tr w:rsidR="00E97FAE" w:rsidRPr="00E97FAE" w:rsidTr="00E97FAE">
        <w:trPr>
          <w:trHeight w:val="390"/>
        </w:trPr>
        <w:tc>
          <w:tcPr>
            <w:tcW w:w="246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776" w:type="dxa"/>
            <w:vMerge/>
            <w:tcBorders>
              <w:top w:val="single" w:sz="8" w:space="0" w:color="auto"/>
              <w:left w:val="nil"/>
              <w:bottom w:val="single" w:sz="8" w:space="0" w:color="000000"/>
              <w:right w:val="nil"/>
            </w:tcBorders>
            <w:vAlign w:val="center"/>
            <w:hideMark/>
          </w:tcPr>
          <w:p w:rsidR="00E97FAE" w:rsidRPr="00E97FAE" w:rsidRDefault="00E97FAE" w:rsidP="00E97FAE">
            <w:pPr>
              <w:rPr>
                <w:rFonts w:ascii="Times New Roman CYR" w:hAnsi="Times New Roman CYR" w:cs="Times New Roman CYR"/>
                <w:b/>
                <w:bCs/>
                <w:sz w:val="22"/>
                <w:szCs w:val="22"/>
              </w:rPr>
            </w:pPr>
          </w:p>
        </w:tc>
        <w:tc>
          <w:tcPr>
            <w:tcW w:w="248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00"/>
        </w:trPr>
        <w:tc>
          <w:tcPr>
            <w:tcW w:w="246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776" w:type="dxa"/>
            <w:vMerge/>
            <w:tcBorders>
              <w:top w:val="single" w:sz="8" w:space="0" w:color="auto"/>
              <w:left w:val="nil"/>
              <w:bottom w:val="single" w:sz="8" w:space="0" w:color="000000"/>
              <w:right w:val="nil"/>
            </w:tcBorders>
            <w:vAlign w:val="center"/>
            <w:hideMark/>
          </w:tcPr>
          <w:p w:rsidR="00E97FAE" w:rsidRPr="00E97FAE" w:rsidRDefault="00E97FAE" w:rsidP="00E97FAE">
            <w:pPr>
              <w:rPr>
                <w:rFonts w:ascii="Times New Roman CYR" w:hAnsi="Times New Roman CYR" w:cs="Times New Roman CYR"/>
                <w:b/>
                <w:bCs/>
                <w:sz w:val="22"/>
                <w:szCs w:val="22"/>
              </w:rPr>
            </w:pPr>
          </w:p>
        </w:tc>
        <w:tc>
          <w:tcPr>
            <w:tcW w:w="248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00"/>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1</w:t>
            </w:r>
          </w:p>
        </w:tc>
        <w:tc>
          <w:tcPr>
            <w:tcW w:w="4776" w:type="dxa"/>
            <w:tcBorders>
              <w:top w:val="nil"/>
              <w:left w:val="nil"/>
              <w:bottom w:val="single" w:sz="8" w:space="0" w:color="auto"/>
              <w:right w:val="nil"/>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w:t>
            </w:r>
          </w:p>
        </w:tc>
        <w:tc>
          <w:tcPr>
            <w:tcW w:w="248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3</w:t>
            </w:r>
          </w:p>
        </w:tc>
      </w:tr>
      <w:tr w:rsidR="00E97FAE" w:rsidRPr="00E97FAE" w:rsidTr="00E97FAE">
        <w:trPr>
          <w:trHeight w:val="810"/>
        </w:trPr>
        <w:tc>
          <w:tcPr>
            <w:tcW w:w="2468" w:type="dxa"/>
            <w:tcBorders>
              <w:top w:val="nil"/>
              <w:left w:val="single" w:sz="8" w:space="0" w:color="auto"/>
              <w:bottom w:val="single" w:sz="8" w:space="0" w:color="auto"/>
              <w:right w:val="single" w:sz="8" w:space="0" w:color="auto"/>
            </w:tcBorders>
            <w:shd w:val="clear" w:color="000000" w:fill="D9D9D9"/>
            <w:noWrap/>
            <w:vAlign w:val="center"/>
            <w:hideMark/>
          </w:tcPr>
          <w:p w:rsidR="00E97FAE" w:rsidRPr="00E97FAE" w:rsidRDefault="00E97FAE" w:rsidP="00E97FAE">
            <w:pPr>
              <w:jc w:val="center"/>
              <w:rPr>
                <w:b/>
                <w:bCs/>
              </w:rPr>
            </w:pPr>
            <w:r w:rsidRPr="00E97FAE">
              <w:rPr>
                <w:b/>
                <w:bCs/>
              </w:rPr>
              <w:t>1 00 00000 00 0000 000</w:t>
            </w:r>
          </w:p>
        </w:tc>
        <w:tc>
          <w:tcPr>
            <w:tcW w:w="4776" w:type="dxa"/>
            <w:tcBorders>
              <w:top w:val="nil"/>
              <w:left w:val="nil"/>
              <w:bottom w:val="single" w:sz="8" w:space="0" w:color="auto"/>
              <w:right w:val="nil"/>
            </w:tcBorders>
            <w:shd w:val="clear" w:color="000000" w:fill="D9D9D9"/>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ДОХОДЫ</w:t>
            </w:r>
          </w:p>
        </w:tc>
        <w:tc>
          <w:tcPr>
            <w:tcW w:w="2488" w:type="dxa"/>
            <w:tcBorders>
              <w:top w:val="nil"/>
              <w:left w:val="single" w:sz="8" w:space="0" w:color="auto"/>
              <w:bottom w:val="single" w:sz="8" w:space="0" w:color="auto"/>
              <w:right w:val="single" w:sz="8" w:space="0" w:color="auto"/>
            </w:tcBorders>
            <w:shd w:val="clear" w:color="000000" w:fill="D9D9D9"/>
            <w:noWrap/>
            <w:vAlign w:val="center"/>
            <w:hideMark/>
          </w:tcPr>
          <w:p w:rsidR="00E97FAE" w:rsidRPr="00E97FAE" w:rsidRDefault="00E97FAE" w:rsidP="00E97FAE">
            <w:pPr>
              <w:jc w:val="center"/>
              <w:rPr>
                <w:b/>
                <w:bCs/>
                <w:sz w:val="28"/>
                <w:szCs w:val="28"/>
              </w:rPr>
            </w:pPr>
            <w:r w:rsidRPr="00E97FAE">
              <w:rPr>
                <w:b/>
                <w:bCs/>
                <w:sz w:val="28"/>
                <w:szCs w:val="28"/>
              </w:rPr>
              <w:t>236,4</w:t>
            </w:r>
          </w:p>
        </w:tc>
      </w:tr>
      <w:tr w:rsidR="00E97FAE" w:rsidRPr="00E97FAE" w:rsidTr="00E97FAE">
        <w:trPr>
          <w:trHeight w:val="750"/>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1 01 00000 00 0000 000</w:t>
            </w:r>
          </w:p>
        </w:tc>
        <w:tc>
          <w:tcPr>
            <w:tcW w:w="4776" w:type="dxa"/>
            <w:tcBorders>
              <w:top w:val="nil"/>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НАЛОГИ НА ПРИБЫЛЬ, ДОХОДЫ</w:t>
            </w:r>
          </w:p>
        </w:tc>
        <w:tc>
          <w:tcPr>
            <w:tcW w:w="248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54,4</w:t>
            </w:r>
          </w:p>
        </w:tc>
      </w:tr>
      <w:tr w:rsidR="00E97FAE" w:rsidRPr="00E97FAE" w:rsidTr="00E97FAE">
        <w:trPr>
          <w:trHeight w:val="630"/>
        </w:trPr>
        <w:tc>
          <w:tcPr>
            <w:tcW w:w="2468"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1 01 02010 01 0000 110</w:t>
            </w:r>
          </w:p>
        </w:tc>
        <w:tc>
          <w:tcPr>
            <w:tcW w:w="4776" w:type="dxa"/>
            <w:tcBorders>
              <w:top w:val="nil"/>
              <w:left w:val="nil"/>
              <w:bottom w:val="nil"/>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Налог на доходы физических лиц</w:t>
            </w:r>
          </w:p>
        </w:tc>
        <w:tc>
          <w:tcPr>
            <w:tcW w:w="2488"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54,4</w:t>
            </w:r>
          </w:p>
        </w:tc>
      </w:tr>
      <w:tr w:rsidR="00E97FAE" w:rsidRPr="00E97FAE" w:rsidTr="00E97FAE">
        <w:trPr>
          <w:trHeight w:val="600"/>
        </w:trPr>
        <w:tc>
          <w:tcPr>
            <w:tcW w:w="2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1 05 00000 00 0000 000</w:t>
            </w:r>
          </w:p>
        </w:tc>
        <w:tc>
          <w:tcPr>
            <w:tcW w:w="4776" w:type="dxa"/>
            <w:tcBorders>
              <w:top w:val="single" w:sz="8" w:space="0" w:color="auto"/>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НАЛОГИ НА СОВОКУПНЫЙ ДОХОД</w:t>
            </w:r>
          </w:p>
        </w:tc>
        <w:tc>
          <w:tcPr>
            <w:tcW w:w="24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3,0</w:t>
            </w:r>
          </w:p>
        </w:tc>
      </w:tr>
      <w:tr w:rsidR="00E97FAE" w:rsidRPr="00E97FAE" w:rsidTr="00E97FAE">
        <w:trPr>
          <w:trHeight w:val="435"/>
        </w:trPr>
        <w:tc>
          <w:tcPr>
            <w:tcW w:w="2468"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1 05 03010 01 0000 110</w:t>
            </w:r>
          </w:p>
        </w:tc>
        <w:tc>
          <w:tcPr>
            <w:tcW w:w="4776" w:type="dxa"/>
            <w:tcBorders>
              <w:top w:val="nil"/>
              <w:left w:val="nil"/>
              <w:bottom w:val="nil"/>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Единый сельскохозяйственный налог</w:t>
            </w:r>
          </w:p>
        </w:tc>
        <w:tc>
          <w:tcPr>
            <w:tcW w:w="2488"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3,0</w:t>
            </w:r>
          </w:p>
        </w:tc>
      </w:tr>
      <w:tr w:rsidR="00E97FAE" w:rsidRPr="00E97FAE" w:rsidTr="00E97FAE">
        <w:trPr>
          <w:trHeight w:val="615"/>
        </w:trPr>
        <w:tc>
          <w:tcPr>
            <w:tcW w:w="24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1 06 00000 00 0000 000</w:t>
            </w:r>
          </w:p>
        </w:tc>
        <w:tc>
          <w:tcPr>
            <w:tcW w:w="4776" w:type="dxa"/>
            <w:tcBorders>
              <w:top w:val="single" w:sz="8" w:space="0" w:color="auto"/>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НАЛОГИ НА ИМУЩЕСТВО</w:t>
            </w:r>
          </w:p>
        </w:tc>
        <w:tc>
          <w:tcPr>
            <w:tcW w:w="24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99,0</w:t>
            </w:r>
          </w:p>
        </w:tc>
      </w:tr>
      <w:tr w:rsidR="00E97FAE" w:rsidRPr="00E97FAE" w:rsidTr="00E97FAE">
        <w:trPr>
          <w:trHeight w:val="420"/>
        </w:trPr>
        <w:tc>
          <w:tcPr>
            <w:tcW w:w="2468"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1 06 01030 10 0000 110</w:t>
            </w:r>
          </w:p>
        </w:tc>
        <w:tc>
          <w:tcPr>
            <w:tcW w:w="4776" w:type="dxa"/>
            <w:tcBorders>
              <w:top w:val="nil"/>
              <w:left w:val="nil"/>
              <w:bottom w:val="single" w:sz="4"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Налог на имущество физических лиц</w:t>
            </w:r>
          </w:p>
        </w:tc>
        <w:tc>
          <w:tcPr>
            <w:tcW w:w="2488"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3,0</w:t>
            </w:r>
          </w:p>
        </w:tc>
      </w:tr>
      <w:tr w:rsidR="00E97FAE" w:rsidRPr="00E97FAE" w:rsidTr="00E97FAE">
        <w:trPr>
          <w:trHeight w:val="525"/>
        </w:trPr>
        <w:tc>
          <w:tcPr>
            <w:tcW w:w="2468"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1 06 06000 00 0000 110</w:t>
            </w:r>
          </w:p>
        </w:tc>
        <w:tc>
          <w:tcPr>
            <w:tcW w:w="4776" w:type="dxa"/>
            <w:tcBorders>
              <w:top w:val="nil"/>
              <w:left w:val="nil"/>
              <w:bottom w:val="nil"/>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Земельный налог</w:t>
            </w:r>
          </w:p>
        </w:tc>
        <w:tc>
          <w:tcPr>
            <w:tcW w:w="2488"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96,0</w:t>
            </w:r>
          </w:p>
        </w:tc>
      </w:tr>
      <w:tr w:rsidR="00E97FAE" w:rsidRPr="00E97FAE" w:rsidTr="00E97FAE">
        <w:trPr>
          <w:trHeight w:val="525"/>
        </w:trPr>
        <w:tc>
          <w:tcPr>
            <w:tcW w:w="24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1 11 00000 00 0000 000</w:t>
            </w:r>
          </w:p>
        </w:tc>
        <w:tc>
          <w:tcPr>
            <w:tcW w:w="4776" w:type="dxa"/>
            <w:tcBorders>
              <w:top w:val="single" w:sz="8" w:space="0" w:color="auto"/>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 xml:space="preserve">ДОХОДЫ ОТ ИСПОЛЬЗОВАНИЯ ИМУЩЕСТВА </w:t>
            </w:r>
          </w:p>
        </w:tc>
        <w:tc>
          <w:tcPr>
            <w:tcW w:w="2488" w:type="dxa"/>
            <w:tcBorders>
              <w:top w:val="single" w:sz="8" w:space="0" w:color="auto"/>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0,0</w:t>
            </w:r>
          </w:p>
        </w:tc>
      </w:tr>
      <w:tr w:rsidR="00E97FAE" w:rsidRPr="00E97FAE" w:rsidTr="00E97FAE">
        <w:trPr>
          <w:trHeight w:val="525"/>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1 11 05025 10 0000 120</w:t>
            </w:r>
          </w:p>
        </w:tc>
        <w:tc>
          <w:tcPr>
            <w:tcW w:w="4776" w:type="dxa"/>
            <w:tcBorders>
              <w:top w:val="nil"/>
              <w:left w:val="nil"/>
              <w:bottom w:val="single" w:sz="8"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Доходы, получаемые в виде арендной платы</w:t>
            </w:r>
          </w:p>
        </w:tc>
        <w:tc>
          <w:tcPr>
            <w:tcW w:w="2488"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0,0</w:t>
            </w:r>
          </w:p>
        </w:tc>
      </w:tr>
      <w:tr w:rsidR="00E97FAE" w:rsidRPr="00E97FAE" w:rsidTr="00E97FAE">
        <w:trPr>
          <w:trHeight w:val="1065"/>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1 13 00000 00 0000 000</w:t>
            </w:r>
          </w:p>
        </w:tc>
        <w:tc>
          <w:tcPr>
            <w:tcW w:w="4776" w:type="dxa"/>
            <w:tcBorders>
              <w:top w:val="nil"/>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ДОХОДЫ ОТ ОКАЗАНИЯ ПЛАТНЫХ УСЛУГ И КОМПЕНСАЦИИ ЗАТРАТ ГОСУДАРСТВА</w:t>
            </w:r>
          </w:p>
        </w:tc>
        <w:tc>
          <w:tcPr>
            <w:tcW w:w="248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sz w:val="28"/>
                <w:szCs w:val="28"/>
              </w:rPr>
            </w:pPr>
            <w:r w:rsidRPr="00E97FAE">
              <w:rPr>
                <w:sz w:val="28"/>
                <w:szCs w:val="28"/>
              </w:rPr>
              <w:t>80,0</w:t>
            </w:r>
          </w:p>
        </w:tc>
      </w:tr>
      <w:tr w:rsidR="00E97FAE" w:rsidRPr="00E97FAE" w:rsidTr="00E97FAE">
        <w:trPr>
          <w:trHeight w:val="855"/>
        </w:trPr>
        <w:tc>
          <w:tcPr>
            <w:tcW w:w="2468"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1 13 01995 10 0000 130</w:t>
            </w:r>
          </w:p>
        </w:tc>
        <w:tc>
          <w:tcPr>
            <w:tcW w:w="4776" w:type="dxa"/>
            <w:tcBorders>
              <w:top w:val="nil"/>
              <w:left w:val="nil"/>
              <w:bottom w:val="single" w:sz="4"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Прочие доходы от оказания платных услуг (работ) получателями средств бюджетов поселений</w:t>
            </w:r>
          </w:p>
        </w:tc>
        <w:tc>
          <w:tcPr>
            <w:tcW w:w="2488"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80,0</w:t>
            </w:r>
          </w:p>
        </w:tc>
      </w:tr>
      <w:tr w:rsidR="00E97FAE" w:rsidRPr="00E97FAE" w:rsidTr="00E97FAE">
        <w:trPr>
          <w:trHeight w:val="765"/>
        </w:trPr>
        <w:tc>
          <w:tcPr>
            <w:tcW w:w="246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1 13 02995 10 0000 130</w:t>
            </w:r>
          </w:p>
        </w:tc>
        <w:tc>
          <w:tcPr>
            <w:tcW w:w="4776" w:type="dxa"/>
            <w:tcBorders>
              <w:top w:val="nil"/>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Прочие доходы от  компенсации затрат бюджетов поселений</w:t>
            </w:r>
          </w:p>
        </w:tc>
        <w:tc>
          <w:tcPr>
            <w:tcW w:w="2488"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0,0</w:t>
            </w: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r w:rsidR="004B57E1">
        <w:rPr>
          <w:rFonts w:ascii="Arial" w:hAnsi="Arial" w:cs="Arial"/>
          <w:sz w:val="20"/>
          <w:szCs w:val="20"/>
        </w:rPr>
        <w:t xml:space="preserve">                               </w:t>
      </w:r>
    </w:p>
    <w:p w:rsidR="00E97FAE" w:rsidRPr="00E97FAE" w:rsidRDefault="00E97FAE" w:rsidP="004B57E1">
      <w:pPr>
        <w:widowControl w:val="0"/>
        <w:tabs>
          <w:tab w:val="left" w:pos="2340"/>
          <w:tab w:val="left" w:pos="5220"/>
          <w:tab w:val="left" w:pos="8640"/>
        </w:tabs>
        <w:autoSpaceDE w:val="0"/>
        <w:autoSpaceDN w:val="0"/>
        <w:adjustRightInd w:val="0"/>
        <w:ind w:left="5672"/>
        <w:rPr>
          <w:rFonts w:ascii="Arial" w:hAnsi="Arial" w:cs="Arial"/>
          <w:sz w:val="20"/>
          <w:szCs w:val="20"/>
        </w:rPr>
      </w:pPr>
      <w:r w:rsidRPr="00E97FAE">
        <w:rPr>
          <w:rFonts w:ascii="Arial" w:hAnsi="Arial" w:cs="Arial"/>
          <w:sz w:val="20"/>
          <w:szCs w:val="20"/>
        </w:rPr>
        <w:lastRenderedPageBreak/>
        <w:tab/>
      </w:r>
      <w:r w:rsidRPr="00E97FAE">
        <w:rPr>
          <w:rFonts w:ascii="Arial" w:hAnsi="Arial" w:cs="Arial"/>
          <w:sz w:val="20"/>
          <w:szCs w:val="20"/>
        </w:rPr>
        <w:tab/>
        <w:t xml:space="preserve">                           </w:t>
      </w:r>
      <w:r>
        <w:rPr>
          <w:rFonts w:ascii="Arial" w:hAnsi="Arial" w:cs="Arial"/>
          <w:sz w:val="20"/>
          <w:szCs w:val="20"/>
        </w:rPr>
        <w:t xml:space="preserve">             </w:t>
      </w:r>
      <w:r w:rsidR="004B57E1">
        <w:rPr>
          <w:rFonts w:ascii="Arial" w:hAnsi="Arial" w:cs="Arial"/>
          <w:sz w:val="20"/>
          <w:szCs w:val="20"/>
        </w:rPr>
        <w:t xml:space="preserve">               </w:t>
      </w:r>
      <w:r w:rsidRPr="00E97FAE">
        <w:rPr>
          <w:rFonts w:ascii="Arial" w:hAnsi="Arial" w:cs="Arial"/>
          <w:sz w:val="20"/>
          <w:szCs w:val="20"/>
        </w:rPr>
        <w:t xml:space="preserve">Приложение № 2 к решению Совета </w:t>
      </w:r>
    </w:p>
    <w:p w:rsidR="00E97FAE" w:rsidRPr="00E97FAE" w:rsidRDefault="00E97FAE" w:rsidP="00E97FAE">
      <w:pPr>
        <w:widowControl w:val="0"/>
        <w:tabs>
          <w:tab w:val="left" w:pos="2340"/>
          <w:tab w:val="left" w:pos="5220"/>
          <w:tab w:val="left" w:pos="8640"/>
        </w:tabs>
        <w:autoSpaceDE w:val="0"/>
        <w:autoSpaceDN w:val="0"/>
        <w:adjustRightInd w:val="0"/>
        <w:ind w:firstLine="720"/>
        <w:rPr>
          <w:rFonts w:ascii="Arial" w:hAnsi="Arial" w:cs="Arial"/>
          <w:sz w:val="20"/>
          <w:szCs w:val="20"/>
        </w:rPr>
      </w:pPr>
      <w:r w:rsidRPr="00E97FAE">
        <w:rPr>
          <w:rFonts w:ascii="Arial" w:hAnsi="Arial" w:cs="Arial"/>
          <w:sz w:val="20"/>
          <w:szCs w:val="20"/>
        </w:rPr>
        <w:tab/>
        <w:t xml:space="preserve">                                                          сельского поселения "Капцегайтуйское"</w:t>
      </w:r>
    </w:p>
    <w:p w:rsidR="00E97FAE" w:rsidRPr="00E97FAE" w:rsidRDefault="00E97FAE" w:rsidP="00E97FAE">
      <w:pPr>
        <w:widowControl w:val="0"/>
        <w:tabs>
          <w:tab w:val="left" w:pos="2340"/>
          <w:tab w:val="left" w:pos="5220"/>
          <w:tab w:val="left" w:pos="8640"/>
        </w:tabs>
        <w:autoSpaceDE w:val="0"/>
        <w:autoSpaceDN w:val="0"/>
        <w:adjustRightInd w:val="0"/>
        <w:ind w:firstLine="720"/>
        <w:rPr>
          <w:rFonts w:ascii="Arial" w:hAnsi="Arial" w:cs="Arial"/>
          <w:sz w:val="20"/>
          <w:szCs w:val="20"/>
        </w:rPr>
      </w:pPr>
      <w:r w:rsidRPr="00E97FAE">
        <w:rPr>
          <w:rFonts w:ascii="Arial" w:hAnsi="Arial" w:cs="Arial"/>
          <w:sz w:val="20"/>
          <w:szCs w:val="20"/>
        </w:rPr>
        <w:tab/>
        <w:t xml:space="preserve">                                                          "Об утверждении бюджета сельского </w:t>
      </w:r>
    </w:p>
    <w:p w:rsidR="004B57E1" w:rsidRDefault="00E97FAE" w:rsidP="004B57E1">
      <w:pPr>
        <w:widowControl w:val="0"/>
        <w:tabs>
          <w:tab w:val="left" w:pos="2340"/>
          <w:tab w:val="left" w:pos="5220"/>
          <w:tab w:val="left" w:pos="8640"/>
        </w:tabs>
        <w:autoSpaceDE w:val="0"/>
        <w:autoSpaceDN w:val="0"/>
        <w:adjustRightInd w:val="0"/>
        <w:ind w:left="5664"/>
        <w:rPr>
          <w:rFonts w:ascii="Arial" w:hAnsi="Arial" w:cs="Arial"/>
          <w:sz w:val="20"/>
          <w:szCs w:val="20"/>
        </w:rPr>
      </w:pPr>
      <w:r w:rsidRPr="00E97FAE">
        <w:rPr>
          <w:rFonts w:ascii="Arial" w:hAnsi="Arial" w:cs="Arial"/>
          <w:sz w:val="20"/>
          <w:szCs w:val="20"/>
        </w:rPr>
        <w:tab/>
        <w:t xml:space="preserve">                                                          поселен</w:t>
      </w:r>
      <w:r w:rsidR="004B57E1">
        <w:rPr>
          <w:rFonts w:ascii="Arial" w:hAnsi="Arial" w:cs="Arial"/>
          <w:sz w:val="20"/>
          <w:szCs w:val="20"/>
        </w:rPr>
        <w:t xml:space="preserve">ия "Капцегайтуйское" на 2023 год </w:t>
      </w:r>
      <w:r w:rsidRPr="00E97FAE">
        <w:rPr>
          <w:rFonts w:ascii="Arial" w:hAnsi="Arial" w:cs="Arial"/>
          <w:sz w:val="20"/>
          <w:szCs w:val="20"/>
        </w:rPr>
        <w:t xml:space="preserve">и плановый период </w:t>
      </w:r>
    </w:p>
    <w:p w:rsidR="00E97FAE" w:rsidRPr="00E97FAE" w:rsidRDefault="004B57E1" w:rsidP="00E97FAE">
      <w:pPr>
        <w:widowControl w:val="0"/>
        <w:tabs>
          <w:tab w:val="left" w:pos="2340"/>
          <w:tab w:val="left" w:pos="5220"/>
          <w:tab w:val="left" w:pos="8640"/>
        </w:tabs>
        <w:autoSpaceDE w:val="0"/>
        <w:autoSpaceDN w:val="0"/>
        <w:adjustRightInd w:val="0"/>
        <w:ind w:firstLine="72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E97FAE" w:rsidRPr="00E97FAE">
        <w:rPr>
          <w:rFonts w:ascii="Arial" w:hAnsi="Arial" w:cs="Arial"/>
          <w:sz w:val="20"/>
          <w:szCs w:val="20"/>
        </w:rPr>
        <w:t xml:space="preserve">2024 и 2025 годов" от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10237" w:type="dxa"/>
        <w:tblInd w:w="108" w:type="dxa"/>
        <w:tblLook w:val="04A0" w:firstRow="1" w:lastRow="0" w:firstColumn="1" w:lastColumn="0" w:noHBand="0" w:noVBand="1"/>
      </w:tblPr>
      <w:tblGrid>
        <w:gridCol w:w="2203"/>
        <w:gridCol w:w="4196"/>
        <w:gridCol w:w="1919"/>
        <w:gridCol w:w="1919"/>
      </w:tblGrid>
      <w:tr w:rsidR="00E97FAE" w:rsidRPr="00E97FAE" w:rsidTr="00E97FAE">
        <w:trPr>
          <w:trHeight w:val="390"/>
        </w:trPr>
        <w:tc>
          <w:tcPr>
            <w:tcW w:w="8318" w:type="dxa"/>
            <w:gridSpan w:val="3"/>
            <w:vMerge w:val="restart"/>
            <w:tcBorders>
              <w:top w:val="nil"/>
              <w:left w:val="nil"/>
              <w:bottom w:val="nil"/>
              <w:right w:val="nil"/>
            </w:tcBorders>
            <w:shd w:val="clear" w:color="auto" w:fill="auto"/>
            <w:vAlign w:val="bottom"/>
            <w:hideMark/>
          </w:tcPr>
          <w:p w:rsidR="00E97FAE" w:rsidRPr="00E97FAE" w:rsidRDefault="00E97FAE" w:rsidP="00E97FAE">
            <w:pPr>
              <w:jc w:val="center"/>
              <w:rPr>
                <w:b/>
                <w:bCs/>
                <w:sz w:val="28"/>
                <w:szCs w:val="28"/>
              </w:rPr>
            </w:pPr>
            <w:r w:rsidRPr="00E97FAE">
              <w:rPr>
                <w:b/>
                <w:bCs/>
                <w:sz w:val="28"/>
                <w:szCs w:val="28"/>
              </w:rPr>
              <w:t>Основные источники поступлений собственных доходов бюджета сельского поселения "Капцегайтуйское" на плановый период 2024 и 2025 годов</w:t>
            </w:r>
          </w:p>
        </w:tc>
        <w:tc>
          <w:tcPr>
            <w:tcW w:w="1919" w:type="dxa"/>
            <w:tcBorders>
              <w:top w:val="nil"/>
              <w:left w:val="nil"/>
              <w:bottom w:val="nil"/>
              <w:right w:val="nil"/>
            </w:tcBorders>
            <w:shd w:val="clear" w:color="auto" w:fill="auto"/>
            <w:noWrap/>
            <w:vAlign w:val="bottom"/>
            <w:hideMark/>
          </w:tcPr>
          <w:p w:rsidR="00E97FAE" w:rsidRPr="00E97FAE" w:rsidRDefault="00E97FAE" w:rsidP="00E97FAE">
            <w:pPr>
              <w:jc w:val="center"/>
              <w:rPr>
                <w:b/>
                <w:bCs/>
                <w:sz w:val="28"/>
                <w:szCs w:val="28"/>
              </w:rPr>
            </w:pPr>
          </w:p>
        </w:tc>
      </w:tr>
      <w:tr w:rsidR="00E97FAE" w:rsidRPr="00E97FAE" w:rsidTr="00E97FAE">
        <w:trPr>
          <w:trHeight w:val="360"/>
        </w:trPr>
        <w:tc>
          <w:tcPr>
            <w:tcW w:w="8318" w:type="dxa"/>
            <w:gridSpan w:val="3"/>
            <w:vMerge/>
            <w:tcBorders>
              <w:top w:val="nil"/>
              <w:left w:val="nil"/>
              <w:bottom w:val="nil"/>
              <w:right w:val="nil"/>
            </w:tcBorders>
            <w:vAlign w:val="center"/>
            <w:hideMark/>
          </w:tcPr>
          <w:p w:rsidR="00E97FAE" w:rsidRPr="00E97FAE" w:rsidRDefault="00E97FAE" w:rsidP="00E97FAE">
            <w:pPr>
              <w:rPr>
                <w:b/>
                <w:bCs/>
                <w:sz w:val="28"/>
                <w:szCs w:val="28"/>
              </w:rPr>
            </w:pPr>
          </w:p>
        </w:tc>
        <w:tc>
          <w:tcPr>
            <w:tcW w:w="191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330"/>
        </w:trPr>
        <w:tc>
          <w:tcPr>
            <w:tcW w:w="2203"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4196"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1919"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1919"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r>
      <w:tr w:rsidR="00E97FAE" w:rsidRPr="00E97FAE" w:rsidTr="00E97FAE">
        <w:trPr>
          <w:trHeight w:val="390"/>
        </w:trPr>
        <w:tc>
          <w:tcPr>
            <w:tcW w:w="220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Код бюджетной классификации Российской Федерации</w:t>
            </w:r>
          </w:p>
        </w:tc>
        <w:tc>
          <w:tcPr>
            <w:tcW w:w="4196" w:type="dxa"/>
            <w:vMerge w:val="restart"/>
            <w:tcBorders>
              <w:top w:val="single" w:sz="8" w:space="0" w:color="auto"/>
              <w:left w:val="nil"/>
              <w:bottom w:val="single" w:sz="8" w:space="0" w:color="000000"/>
              <w:right w:val="nil"/>
            </w:tcBorders>
            <w:shd w:val="clear" w:color="000000" w:fill="BFBFBF"/>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Наименование доходов</w:t>
            </w:r>
          </w:p>
        </w:tc>
        <w:tc>
          <w:tcPr>
            <w:tcW w:w="1919"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2024 год (в тыс. руб.)</w:t>
            </w:r>
          </w:p>
        </w:tc>
        <w:tc>
          <w:tcPr>
            <w:tcW w:w="1919"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2025 год (в тыс. руб.)</w:t>
            </w:r>
          </w:p>
        </w:tc>
      </w:tr>
      <w:tr w:rsidR="00E97FAE" w:rsidRPr="00E97FAE" w:rsidTr="00E97FAE">
        <w:trPr>
          <w:trHeight w:val="390"/>
        </w:trPr>
        <w:tc>
          <w:tcPr>
            <w:tcW w:w="220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196" w:type="dxa"/>
            <w:vMerge/>
            <w:tcBorders>
              <w:top w:val="single" w:sz="8" w:space="0" w:color="auto"/>
              <w:left w:val="nil"/>
              <w:bottom w:val="single" w:sz="8" w:space="0" w:color="000000"/>
              <w:right w:val="nil"/>
            </w:tcBorders>
            <w:vAlign w:val="center"/>
            <w:hideMark/>
          </w:tcPr>
          <w:p w:rsidR="00E97FAE" w:rsidRPr="00E97FAE" w:rsidRDefault="00E97FAE" w:rsidP="00E97FAE">
            <w:pPr>
              <w:rPr>
                <w:rFonts w:ascii="Times New Roman CYR" w:hAnsi="Times New Roman CYR" w:cs="Times New Roman CYR"/>
                <w:b/>
                <w:bCs/>
                <w:sz w:val="22"/>
                <w:szCs w:val="22"/>
              </w:rPr>
            </w:pPr>
          </w:p>
        </w:tc>
        <w:tc>
          <w:tcPr>
            <w:tcW w:w="1919"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1919"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00"/>
        </w:trPr>
        <w:tc>
          <w:tcPr>
            <w:tcW w:w="220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196" w:type="dxa"/>
            <w:vMerge/>
            <w:tcBorders>
              <w:top w:val="single" w:sz="8" w:space="0" w:color="auto"/>
              <w:left w:val="nil"/>
              <w:bottom w:val="single" w:sz="8" w:space="0" w:color="000000"/>
              <w:right w:val="nil"/>
            </w:tcBorders>
            <w:vAlign w:val="center"/>
            <w:hideMark/>
          </w:tcPr>
          <w:p w:rsidR="00E97FAE" w:rsidRPr="00E97FAE" w:rsidRDefault="00E97FAE" w:rsidP="00E97FAE">
            <w:pPr>
              <w:rPr>
                <w:rFonts w:ascii="Times New Roman CYR" w:hAnsi="Times New Roman CYR" w:cs="Times New Roman CYR"/>
                <w:b/>
                <w:bCs/>
                <w:sz w:val="22"/>
                <w:szCs w:val="22"/>
              </w:rPr>
            </w:pPr>
          </w:p>
        </w:tc>
        <w:tc>
          <w:tcPr>
            <w:tcW w:w="1919"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1919"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00"/>
        </w:trPr>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1</w:t>
            </w:r>
          </w:p>
        </w:tc>
        <w:tc>
          <w:tcPr>
            <w:tcW w:w="4196" w:type="dxa"/>
            <w:tcBorders>
              <w:top w:val="nil"/>
              <w:left w:val="nil"/>
              <w:bottom w:val="single" w:sz="8" w:space="0" w:color="auto"/>
              <w:right w:val="nil"/>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w:t>
            </w:r>
          </w:p>
        </w:tc>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3</w:t>
            </w:r>
          </w:p>
        </w:tc>
        <w:tc>
          <w:tcPr>
            <w:tcW w:w="1919"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4</w:t>
            </w:r>
          </w:p>
        </w:tc>
      </w:tr>
      <w:tr w:rsidR="00E97FAE" w:rsidRPr="00E97FAE" w:rsidTr="00E97FAE">
        <w:trPr>
          <w:trHeight w:val="810"/>
        </w:trPr>
        <w:tc>
          <w:tcPr>
            <w:tcW w:w="2203" w:type="dxa"/>
            <w:tcBorders>
              <w:top w:val="nil"/>
              <w:left w:val="single" w:sz="8" w:space="0" w:color="auto"/>
              <w:bottom w:val="single" w:sz="8" w:space="0" w:color="auto"/>
              <w:right w:val="single" w:sz="8" w:space="0" w:color="auto"/>
            </w:tcBorders>
            <w:shd w:val="clear" w:color="000000" w:fill="D9D9D9"/>
            <w:noWrap/>
            <w:vAlign w:val="center"/>
            <w:hideMark/>
          </w:tcPr>
          <w:p w:rsidR="00E97FAE" w:rsidRPr="00E97FAE" w:rsidRDefault="00E97FAE" w:rsidP="00E97FAE">
            <w:pPr>
              <w:jc w:val="center"/>
              <w:rPr>
                <w:b/>
                <w:bCs/>
              </w:rPr>
            </w:pPr>
            <w:r w:rsidRPr="00E97FAE">
              <w:rPr>
                <w:b/>
                <w:bCs/>
              </w:rPr>
              <w:t>1 00 00000 00 0000 000</w:t>
            </w:r>
          </w:p>
        </w:tc>
        <w:tc>
          <w:tcPr>
            <w:tcW w:w="4196" w:type="dxa"/>
            <w:tcBorders>
              <w:top w:val="nil"/>
              <w:left w:val="nil"/>
              <w:bottom w:val="single" w:sz="8" w:space="0" w:color="auto"/>
              <w:right w:val="nil"/>
            </w:tcBorders>
            <w:shd w:val="clear" w:color="000000" w:fill="D9D9D9"/>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ДОХОДЫ</w:t>
            </w:r>
          </w:p>
        </w:tc>
        <w:tc>
          <w:tcPr>
            <w:tcW w:w="1919" w:type="dxa"/>
            <w:tcBorders>
              <w:top w:val="nil"/>
              <w:left w:val="single" w:sz="8" w:space="0" w:color="auto"/>
              <w:bottom w:val="single" w:sz="8" w:space="0" w:color="auto"/>
              <w:right w:val="single" w:sz="8" w:space="0" w:color="auto"/>
            </w:tcBorders>
            <w:shd w:val="clear" w:color="000000" w:fill="D9D9D9"/>
            <w:noWrap/>
            <w:vAlign w:val="center"/>
            <w:hideMark/>
          </w:tcPr>
          <w:p w:rsidR="00E97FAE" w:rsidRPr="00E97FAE" w:rsidRDefault="00E97FAE" w:rsidP="00E97FAE">
            <w:pPr>
              <w:jc w:val="center"/>
              <w:rPr>
                <w:b/>
                <w:bCs/>
                <w:sz w:val="28"/>
                <w:szCs w:val="28"/>
              </w:rPr>
            </w:pPr>
            <w:r w:rsidRPr="00E97FAE">
              <w:rPr>
                <w:b/>
                <w:bCs/>
                <w:sz w:val="28"/>
                <w:szCs w:val="28"/>
              </w:rPr>
              <w:t>238,6</w:t>
            </w:r>
          </w:p>
        </w:tc>
        <w:tc>
          <w:tcPr>
            <w:tcW w:w="1919" w:type="dxa"/>
            <w:tcBorders>
              <w:top w:val="nil"/>
              <w:left w:val="nil"/>
              <w:bottom w:val="single" w:sz="8" w:space="0" w:color="auto"/>
              <w:right w:val="single" w:sz="8" w:space="0" w:color="auto"/>
            </w:tcBorders>
            <w:shd w:val="clear" w:color="000000" w:fill="D9D9D9"/>
            <w:noWrap/>
            <w:vAlign w:val="center"/>
            <w:hideMark/>
          </w:tcPr>
          <w:p w:rsidR="00E97FAE" w:rsidRPr="00E97FAE" w:rsidRDefault="00E97FAE" w:rsidP="00E97FAE">
            <w:pPr>
              <w:jc w:val="center"/>
              <w:rPr>
                <w:b/>
                <w:bCs/>
                <w:sz w:val="28"/>
                <w:szCs w:val="28"/>
              </w:rPr>
            </w:pPr>
            <w:r w:rsidRPr="00E97FAE">
              <w:rPr>
                <w:b/>
                <w:bCs/>
                <w:sz w:val="28"/>
                <w:szCs w:val="28"/>
              </w:rPr>
              <w:t>240,9</w:t>
            </w:r>
          </w:p>
        </w:tc>
      </w:tr>
      <w:tr w:rsidR="00E97FAE" w:rsidRPr="00E97FAE" w:rsidTr="00E97FAE">
        <w:trPr>
          <w:trHeight w:val="750"/>
        </w:trPr>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1 01 00000 00 0000 000</w:t>
            </w:r>
          </w:p>
        </w:tc>
        <w:tc>
          <w:tcPr>
            <w:tcW w:w="4196" w:type="dxa"/>
            <w:tcBorders>
              <w:top w:val="nil"/>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НАЛОГИ НА ПРИБЫЛЬ, ДОХОДЫ</w:t>
            </w:r>
          </w:p>
        </w:tc>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56,6</w:t>
            </w:r>
          </w:p>
        </w:tc>
        <w:tc>
          <w:tcPr>
            <w:tcW w:w="1919"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58,9</w:t>
            </w:r>
          </w:p>
        </w:tc>
      </w:tr>
      <w:tr w:rsidR="00E97FAE" w:rsidRPr="00E97FAE" w:rsidTr="00E97FAE">
        <w:trPr>
          <w:trHeight w:val="630"/>
        </w:trPr>
        <w:tc>
          <w:tcPr>
            <w:tcW w:w="2203"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1 01 02010 01 0000 110</w:t>
            </w:r>
          </w:p>
        </w:tc>
        <w:tc>
          <w:tcPr>
            <w:tcW w:w="4196" w:type="dxa"/>
            <w:tcBorders>
              <w:top w:val="nil"/>
              <w:left w:val="nil"/>
              <w:bottom w:val="nil"/>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Налог на доходы физических лиц</w:t>
            </w:r>
          </w:p>
        </w:tc>
        <w:tc>
          <w:tcPr>
            <w:tcW w:w="1919"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56,6</w:t>
            </w:r>
          </w:p>
        </w:tc>
        <w:tc>
          <w:tcPr>
            <w:tcW w:w="1919"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58,9</w:t>
            </w:r>
          </w:p>
        </w:tc>
      </w:tr>
      <w:tr w:rsidR="00E97FAE" w:rsidRPr="00E97FAE" w:rsidTr="00E97FAE">
        <w:trPr>
          <w:trHeight w:val="600"/>
        </w:trPr>
        <w:tc>
          <w:tcPr>
            <w:tcW w:w="22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1 05 00000 00 0000 000</w:t>
            </w:r>
          </w:p>
        </w:tc>
        <w:tc>
          <w:tcPr>
            <w:tcW w:w="4196" w:type="dxa"/>
            <w:tcBorders>
              <w:top w:val="single" w:sz="8" w:space="0" w:color="auto"/>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НАЛОГИ НА СОВОКУПНЫЙ ДОХОД</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3,0</w:t>
            </w:r>
          </w:p>
        </w:tc>
        <w:tc>
          <w:tcPr>
            <w:tcW w:w="1919"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3,0</w:t>
            </w:r>
          </w:p>
        </w:tc>
      </w:tr>
      <w:tr w:rsidR="00E97FAE" w:rsidRPr="00E97FAE" w:rsidTr="00E97FAE">
        <w:trPr>
          <w:trHeight w:val="435"/>
        </w:trPr>
        <w:tc>
          <w:tcPr>
            <w:tcW w:w="2203"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1 05 03010 01 0000 110</w:t>
            </w:r>
          </w:p>
        </w:tc>
        <w:tc>
          <w:tcPr>
            <w:tcW w:w="4196" w:type="dxa"/>
            <w:tcBorders>
              <w:top w:val="nil"/>
              <w:left w:val="nil"/>
              <w:bottom w:val="nil"/>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Единый сельскохозяйственный налог</w:t>
            </w:r>
          </w:p>
        </w:tc>
        <w:tc>
          <w:tcPr>
            <w:tcW w:w="1919"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3,0</w:t>
            </w:r>
          </w:p>
        </w:tc>
        <w:tc>
          <w:tcPr>
            <w:tcW w:w="1919"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3,0</w:t>
            </w:r>
          </w:p>
        </w:tc>
      </w:tr>
      <w:tr w:rsidR="00E97FAE" w:rsidRPr="00E97FAE" w:rsidTr="00E97FAE">
        <w:trPr>
          <w:trHeight w:val="615"/>
        </w:trPr>
        <w:tc>
          <w:tcPr>
            <w:tcW w:w="22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1 06 00000 00 0000 000</w:t>
            </w:r>
          </w:p>
        </w:tc>
        <w:tc>
          <w:tcPr>
            <w:tcW w:w="4196" w:type="dxa"/>
            <w:tcBorders>
              <w:top w:val="single" w:sz="8" w:space="0" w:color="auto"/>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НАЛОГИ НА ИМУЩЕСТВО</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99,0</w:t>
            </w:r>
          </w:p>
        </w:tc>
        <w:tc>
          <w:tcPr>
            <w:tcW w:w="1919"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99,0</w:t>
            </w:r>
          </w:p>
        </w:tc>
      </w:tr>
      <w:tr w:rsidR="00E97FAE" w:rsidRPr="00E97FAE" w:rsidTr="00E97FAE">
        <w:trPr>
          <w:trHeight w:val="420"/>
        </w:trPr>
        <w:tc>
          <w:tcPr>
            <w:tcW w:w="2203"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1 06 01030 10 0000 110</w:t>
            </w:r>
          </w:p>
        </w:tc>
        <w:tc>
          <w:tcPr>
            <w:tcW w:w="4196" w:type="dxa"/>
            <w:tcBorders>
              <w:top w:val="nil"/>
              <w:left w:val="nil"/>
              <w:bottom w:val="single" w:sz="4"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Налог на имущество физических лиц</w:t>
            </w:r>
          </w:p>
        </w:tc>
        <w:tc>
          <w:tcPr>
            <w:tcW w:w="1919"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3,0</w:t>
            </w:r>
          </w:p>
        </w:tc>
        <w:tc>
          <w:tcPr>
            <w:tcW w:w="191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3,0</w:t>
            </w:r>
          </w:p>
        </w:tc>
      </w:tr>
      <w:tr w:rsidR="00E97FAE" w:rsidRPr="00E97FAE" w:rsidTr="00E97FAE">
        <w:trPr>
          <w:trHeight w:val="525"/>
        </w:trPr>
        <w:tc>
          <w:tcPr>
            <w:tcW w:w="2203"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1 06 06000 00 0000 110</w:t>
            </w:r>
          </w:p>
        </w:tc>
        <w:tc>
          <w:tcPr>
            <w:tcW w:w="4196" w:type="dxa"/>
            <w:tcBorders>
              <w:top w:val="nil"/>
              <w:left w:val="nil"/>
              <w:bottom w:val="nil"/>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Земельный налог</w:t>
            </w:r>
          </w:p>
        </w:tc>
        <w:tc>
          <w:tcPr>
            <w:tcW w:w="1919"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96,0</w:t>
            </w:r>
          </w:p>
        </w:tc>
        <w:tc>
          <w:tcPr>
            <w:tcW w:w="1919"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96,0</w:t>
            </w:r>
          </w:p>
        </w:tc>
      </w:tr>
      <w:tr w:rsidR="00E97FAE" w:rsidRPr="00E97FAE" w:rsidTr="00E97FAE">
        <w:trPr>
          <w:trHeight w:val="525"/>
        </w:trPr>
        <w:tc>
          <w:tcPr>
            <w:tcW w:w="22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1 11 00000 00 0000 000</w:t>
            </w:r>
          </w:p>
        </w:tc>
        <w:tc>
          <w:tcPr>
            <w:tcW w:w="4196" w:type="dxa"/>
            <w:tcBorders>
              <w:top w:val="single" w:sz="8" w:space="0" w:color="auto"/>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 xml:space="preserve">ДОХОДЫ ОТ ИСПОЛЬЗОВАНИЯ ИМУЩЕСТВА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0,0</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0,0</w:t>
            </w:r>
          </w:p>
        </w:tc>
      </w:tr>
      <w:tr w:rsidR="00E97FAE" w:rsidRPr="00E97FAE" w:rsidTr="00E97FAE">
        <w:trPr>
          <w:trHeight w:val="525"/>
        </w:trPr>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1 11 05025 10 0000 120</w:t>
            </w:r>
          </w:p>
        </w:tc>
        <w:tc>
          <w:tcPr>
            <w:tcW w:w="4196" w:type="dxa"/>
            <w:tcBorders>
              <w:top w:val="nil"/>
              <w:left w:val="nil"/>
              <w:bottom w:val="single" w:sz="8"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Доходы, получаемые в виде арендной платы</w:t>
            </w:r>
          </w:p>
        </w:tc>
        <w:tc>
          <w:tcPr>
            <w:tcW w:w="1919"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0,0</w:t>
            </w:r>
          </w:p>
        </w:tc>
        <w:tc>
          <w:tcPr>
            <w:tcW w:w="1919"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0,0</w:t>
            </w:r>
          </w:p>
        </w:tc>
      </w:tr>
      <w:tr w:rsidR="00E97FAE" w:rsidRPr="00E97FAE" w:rsidTr="00E97FAE">
        <w:trPr>
          <w:trHeight w:val="1065"/>
        </w:trPr>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2"/>
                <w:szCs w:val="22"/>
              </w:rPr>
            </w:pPr>
            <w:r w:rsidRPr="00E97FAE">
              <w:rPr>
                <w:b/>
                <w:bCs/>
                <w:sz w:val="22"/>
                <w:szCs w:val="22"/>
              </w:rPr>
              <w:t>1 13 00000 00 0000 000</w:t>
            </w:r>
          </w:p>
        </w:tc>
        <w:tc>
          <w:tcPr>
            <w:tcW w:w="4196" w:type="dxa"/>
            <w:tcBorders>
              <w:top w:val="nil"/>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ДОХОДЫ ОТ ОКАЗАНИЯ ПЛАТНЫХ УСЛУГ И КОМПЕНСАЦИИ ЗАТРАТ ГОСУДАРСТВА</w:t>
            </w:r>
          </w:p>
        </w:tc>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80,0</w:t>
            </w:r>
          </w:p>
        </w:tc>
        <w:tc>
          <w:tcPr>
            <w:tcW w:w="1919"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80,0</w:t>
            </w:r>
          </w:p>
        </w:tc>
      </w:tr>
      <w:tr w:rsidR="00E97FAE" w:rsidRPr="00E97FAE" w:rsidTr="00E97FAE">
        <w:trPr>
          <w:trHeight w:val="855"/>
        </w:trPr>
        <w:tc>
          <w:tcPr>
            <w:tcW w:w="2203"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1 13 01995 10 0000 130</w:t>
            </w:r>
          </w:p>
        </w:tc>
        <w:tc>
          <w:tcPr>
            <w:tcW w:w="4196" w:type="dxa"/>
            <w:tcBorders>
              <w:top w:val="nil"/>
              <w:left w:val="nil"/>
              <w:bottom w:val="single" w:sz="4"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Прочие доходы от оказания платных услуг (работ) получателями средств бюджетов поселений</w:t>
            </w:r>
          </w:p>
        </w:tc>
        <w:tc>
          <w:tcPr>
            <w:tcW w:w="1919"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80,0</w:t>
            </w:r>
          </w:p>
        </w:tc>
        <w:tc>
          <w:tcPr>
            <w:tcW w:w="191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80,0</w:t>
            </w:r>
          </w:p>
        </w:tc>
      </w:tr>
      <w:tr w:rsidR="00E97FAE" w:rsidRPr="00E97FAE" w:rsidTr="00E97FAE">
        <w:trPr>
          <w:trHeight w:val="765"/>
        </w:trPr>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0"/>
                <w:szCs w:val="20"/>
              </w:rPr>
            </w:pPr>
            <w:r w:rsidRPr="00E97FAE">
              <w:rPr>
                <w:i/>
                <w:iCs/>
                <w:sz w:val="20"/>
                <w:szCs w:val="20"/>
              </w:rPr>
              <w:t>1 13 02995 10 0000 130</w:t>
            </w:r>
          </w:p>
        </w:tc>
        <w:tc>
          <w:tcPr>
            <w:tcW w:w="4196" w:type="dxa"/>
            <w:tcBorders>
              <w:top w:val="nil"/>
              <w:left w:val="nil"/>
              <w:bottom w:val="single" w:sz="8" w:space="0" w:color="auto"/>
              <w:right w:val="nil"/>
            </w:tcBorders>
            <w:shd w:val="clear" w:color="auto" w:fill="auto"/>
            <w:vAlign w:val="center"/>
            <w:hideMark/>
          </w:tcPr>
          <w:p w:rsidR="00E97FAE" w:rsidRPr="00E97FAE" w:rsidRDefault="00E97FAE" w:rsidP="00E97FAE">
            <w:pPr>
              <w:rPr>
                <w:rFonts w:ascii="Times New Roman CYR" w:hAnsi="Times New Roman CYR" w:cs="Times New Roman CYR"/>
                <w:i/>
                <w:iCs/>
                <w:sz w:val="22"/>
                <w:szCs w:val="22"/>
              </w:rPr>
            </w:pPr>
            <w:r w:rsidRPr="00E97FAE">
              <w:rPr>
                <w:rFonts w:ascii="Times New Roman CYR" w:hAnsi="Times New Roman CYR" w:cs="Times New Roman CYR"/>
                <w:i/>
                <w:iCs/>
                <w:sz w:val="22"/>
                <w:szCs w:val="22"/>
              </w:rPr>
              <w:t>Прочие доходы от  компенсации затрат бюджетов поселений</w:t>
            </w:r>
          </w:p>
        </w:tc>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0,0</w:t>
            </w:r>
          </w:p>
        </w:tc>
        <w:tc>
          <w:tcPr>
            <w:tcW w:w="1919"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0,0</w:t>
            </w: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jc w:val="both"/>
      </w:pPr>
    </w:p>
    <w:p w:rsidR="00E97FAE" w:rsidRPr="00E97FAE" w:rsidRDefault="00E97FAE" w:rsidP="00E97FAE">
      <w:pPr>
        <w:jc w:val="both"/>
      </w:pPr>
      <w:r w:rsidRPr="00E97FAE">
        <w:lastRenderedPageBreak/>
        <w:t xml:space="preserve">                                                                                  </w:t>
      </w:r>
      <w:r w:rsidR="004B57E1">
        <w:t xml:space="preserve"> </w:t>
      </w:r>
      <w:r w:rsidRPr="00E97FAE">
        <w:t>Приложение № 3 к Решению Совета</w:t>
      </w:r>
    </w:p>
    <w:p w:rsidR="00E97FAE" w:rsidRPr="00E97FAE" w:rsidRDefault="00E97FAE" w:rsidP="00E97FAE">
      <w:pPr>
        <w:tabs>
          <w:tab w:val="left" w:pos="4820"/>
        </w:tabs>
        <w:jc w:val="both"/>
      </w:pPr>
      <w:r w:rsidRPr="00E97FAE">
        <w:tab/>
        <w:t xml:space="preserve">  </w:t>
      </w:r>
      <w:r w:rsidR="004B57E1">
        <w:t xml:space="preserve"> </w:t>
      </w:r>
      <w:r w:rsidRPr="00E97FAE">
        <w:t>сельского поселения «Капцегайтуйское»</w:t>
      </w:r>
    </w:p>
    <w:p w:rsidR="00E97FAE" w:rsidRPr="00E97FAE" w:rsidRDefault="00E97FAE" w:rsidP="00E97FAE">
      <w:pPr>
        <w:tabs>
          <w:tab w:val="left" w:pos="4820"/>
          <w:tab w:val="left" w:pos="5245"/>
        </w:tabs>
        <w:jc w:val="both"/>
      </w:pPr>
      <w:r w:rsidRPr="00E97FAE">
        <w:t xml:space="preserve"> </w:t>
      </w:r>
      <w:r w:rsidRPr="00E97FAE">
        <w:tab/>
        <w:t xml:space="preserve">  </w:t>
      </w:r>
      <w:r w:rsidR="004B57E1">
        <w:t xml:space="preserve"> </w:t>
      </w:r>
      <w:r w:rsidRPr="00E97FAE">
        <w:t xml:space="preserve">«О бюджете сельского поселения </w:t>
      </w:r>
    </w:p>
    <w:p w:rsidR="00E97FAE" w:rsidRPr="00E97FAE" w:rsidRDefault="00E97FAE" w:rsidP="00E97FAE">
      <w:pPr>
        <w:tabs>
          <w:tab w:val="left" w:pos="4820"/>
          <w:tab w:val="left" w:pos="5245"/>
        </w:tabs>
        <w:jc w:val="both"/>
      </w:pPr>
      <w:r w:rsidRPr="00E97FAE">
        <w:tab/>
        <w:t xml:space="preserve">  </w:t>
      </w:r>
      <w:r w:rsidR="004B57E1">
        <w:t xml:space="preserve"> </w:t>
      </w:r>
      <w:r w:rsidRPr="00E97FAE">
        <w:t xml:space="preserve">«Капцегайтуйское» муниципального </w:t>
      </w:r>
    </w:p>
    <w:p w:rsidR="00E97FAE" w:rsidRPr="00E97FAE" w:rsidRDefault="00E97FAE" w:rsidP="00E97FAE">
      <w:pPr>
        <w:tabs>
          <w:tab w:val="left" w:pos="4820"/>
          <w:tab w:val="left" w:pos="5245"/>
        </w:tabs>
        <w:jc w:val="both"/>
      </w:pPr>
      <w:r w:rsidRPr="00E97FAE">
        <w:t xml:space="preserve">                                                                                   района «Город Краснокаменск и </w:t>
      </w:r>
    </w:p>
    <w:p w:rsidR="00E97FAE" w:rsidRPr="00E97FAE" w:rsidRDefault="00E97FAE" w:rsidP="00E97FAE">
      <w:pPr>
        <w:tabs>
          <w:tab w:val="left" w:pos="4820"/>
          <w:tab w:val="left" w:pos="5245"/>
        </w:tabs>
        <w:jc w:val="both"/>
      </w:pPr>
      <w:r w:rsidRPr="00E97FAE">
        <w:tab/>
        <w:t xml:space="preserve">   Краснокаменский район» Забайкальского</w:t>
      </w:r>
    </w:p>
    <w:p w:rsidR="00E97FAE" w:rsidRPr="00E97FAE" w:rsidRDefault="00E97FAE" w:rsidP="00E97FAE">
      <w:pPr>
        <w:tabs>
          <w:tab w:val="left" w:pos="4820"/>
        </w:tabs>
        <w:jc w:val="both"/>
      </w:pPr>
      <w:r w:rsidRPr="00E97FAE">
        <w:t xml:space="preserve"> </w:t>
      </w:r>
      <w:r w:rsidRPr="00E97FAE">
        <w:tab/>
        <w:t xml:space="preserve">   края на 2023 год и плановый период </w:t>
      </w:r>
    </w:p>
    <w:p w:rsidR="00E97FAE" w:rsidRPr="00E97FAE" w:rsidRDefault="00E97FAE" w:rsidP="00E97FAE">
      <w:pPr>
        <w:tabs>
          <w:tab w:val="left" w:pos="4820"/>
        </w:tabs>
        <w:jc w:val="both"/>
      </w:pPr>
      <w:r w:rsidRPr="00E97FAE">
        <w:tab/>
        <w:t xml:space="preserve">   2024 и 2025 годов» от     2022 г.   № ___</w:t>
      </w:r>
    </w:p>
    <w:p w:rsidR="00E97FAE" w:rsidRPr="00E97FAE" w:rsidRDefault="00E97FAE" w:rsidP="00E97FAE">
      <w:pPr>
        <w:jc w:val="right"/>
      </w:pPr>
    </w:p>
    <w:p w:rsidR="00E97FAE" w:rsidRPr="00E97FAE" w:rsidRDefault="00E97FAE" w:rsidP="00E97FAE"/>
    <w:p w:rsidR="00E97FAE" w:rsidRPr="00E97FAE" w:rsidRDefault="00E97FAE" w:rsidP="00E97FAE">
      <w:pPr>
        <w:jc w:val="center"/>
        <w:rPr>
          <w:b/>
          <w:sz w:val="28"/>
          <w:szCs w:val="28"/>
        </w:rPr>
      </w:pPr>
      <w:r w:rsidRPr="00E97FAE">
        <w:rPr>
          <w:b/>
          <w:sz w:val="28"/>
          <w:szCs w:val="28"/>
        </w:rPr>
        <w:t>Перечень главных</w:t>
      </w:r>
    </w:p>
    <w:p w:rsidR="00E97FAE" w:rsidRPr="00E97FAE" w:rsidRDefault="00E97FAE" w:rsidP="00E97FAE">
      <w:pPr>
        <w:jc w:val="center"/>
        <w:rPr>
          <w:b/>
          <w:sz w:val="28"/>
          <w:szCs w:val="28"/>
        </w:rPr>
      </w:pPr>
      <w:r w:rsidRPr="00E97FAE">
        <w:rPr>
          <w:b/>
          <w:sz w:val="28"/>
          <w:szCs w:val="28"/>
        </w:rPr>
        <w:t>администраторов источников финансирования дефицита бюджета сельского поселения «Капцегайтуйское» на 2023 год</w:t>
      </w:r>
    </w:p>
    <w:p w:rsidR="00E97FAE" w:rsidRPr="00E97FAE" w:rsidRDefault="00E97FAE" w:rsidP="00E97FAE">
      <w:pPr>
        <w:jc w:val="center"/>
        <w:rPr>
          <w:b/>
          <w:sz w:val="28"/>
          <w:szCs w:val="28"/>
        </w:rPr>
      </w:pPr>
    </w:p>
    <w:p w:rsidR="00E97FAE" w:rsidRPr="00E97FAE" w:rsidRDefault="00E97FAE" w:rsidP="00E97F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5856"/>
      </w:tblGrid>
      <w:tr w:rsidR="00E97FAE" w:rsidRPr="00E97FAE" w:rsidTr="00E97FAE">
        <w:tc>
          <w:tcPr>
            <w:tcW w:w="3528" w:type="dxa"/>
            <w:shd w:val="clear" w:color="auto" w:fill="auto"/>
          </w:tcPr>
          <w:p w:rsidR="00E97FAE" w:rsidRPr="00E97FAE" w:rsidRDefault="00E97FAE" w:rsidP="00E97FAE">
            <w:pPr>
              <w:jc w:val="center"/>
              <w:rPr>
                <w:sz w:val="28"/>
                <w:szCs w:val="28"/>
              </w:rPr>
            </w:pPr>
            <w:r w:rsidRPr="00E97FAE">
              <w:rPr>
                <w:b/>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5940" w:type="dxa"/>
            <w:shd w:val="clear" w:color="auto" w:fill="auto"/>
          </w:tcPr>
          <w:p w:rsidR="00E97FAE" w:rsidRPr="00E97FAE" w:rsidRDefault="00E97FAE" w:rsidP="00E97FAE">
            <w:pPr>
              <w:jc w:val="center"/>
              <w:rPr>
                <w:b/>
                <w:sz w:val="20"/>
                <w:szCs w:val="20"/>
              </w:rPr>
            </w:pPr>
          </w:p>
          <w:p w:rsidR="00E97FAE" w:rsidRPr="00E97FAE" w:rsidRDefault="00E97FAE" w:rsidP="00E97FAE">
            <w:pPr>
              <w:jc w:val="center"/>
              <w:rPr>
                <w:b/>
                <w:sz w:val="20"/>
                <w:szCs w:val="20"/>
              </w:rPr>
            </w:pPr>
          </w:p>
          <w:p w:rsidR="00E97FAE" w:rsidRPr="00E97FAE" w:rsidRDefault="00E97FAE" w:rsidP="00E97FAE">
            <w:pPr>
              <w:jc w:val="center"/>
              <w:rPr>
                <w:b/>
                <w:sz w:val="20"/>
                <w:szCs w:val="20"/>
              </w:rPr>
            </w:pPr>
            <w:r w:rsidRPr="00E97FAE">
              <w:rPr>
                <w:b/>
                <w:sz w:val="20"/>
                <w:szCs w:val="20"/>
              </w:rPr>
              <w:t xml:space="preserve">Наименование   администраторов источников финансирования дефицита </w:t>
            </w:r>
          </w:p>
          <w:p w:rsidR="00E97FAE" w:rsidRPr="00E97FAE" w:rsidRDefault="00E97FAE" w:rsidP="00E97FAE">
            <w:pPr>
              <w:jc w:val="center"/>
              <w:rPr>
                <w:sz w:val="20"/>
                <w:szCs w:val="20"/>
              </w:rPr>
            </w:pPr>
            <w:r w:rsidRPr="00E97FAE">
              <w:rPr>
                <w:b/>
                <w:sz w:val="20"/>
                <w:szCs w:val="20"/>
              </w:rPr>
              <w:t>бюджета сельского поселения «Капцегайтуйское</w:t>
            </w:r>
            <w:r w:rsidRPr="00E97FAE">
              <w:rPr>
                <w:sz w:val="20"/>
                <w:szCs w:val="20"/>
              </w:rPr>
              <w:t>»</w:t>
            </w:r>
          </w:p>
        </w:tc>
      </w:tr>
      <w:tr w:rsidR="00E97FAE" w:rsidRPr="00E97FAE" w:rsidTr="00E97FAE">
        <w:tc>
          <w:tcPr>
            <w:tcW w:w="3528" w:type="dxa"/>
            <w:shd w:val="clear" w:color="auto" w:fill="auto"/>
          </w:tcPr>
          <w:p w:rsidR="00E97FAE" w:rsidRPr="00E97FAE" w:rsidRDefault="00E97FAE" w:rsidP="00E97FAE">
            <w:pPr>
              <w:jc w:val="center"/>
            </w:pPr>
          </w:p>
        </w:tc>
        <w:tc>
          <w:tcPr>
            <w:tcW w:w="5940" w:type="dxa"/>
            <w:shd w:val="clear" w:color="auto" w:fill="auto"/>
          </w:tcPr>
          <w:p w:rsidR="00E97FAE" w:rsidRPr="00E97FAE" w:rsidRDefault="00E97FAE" w:rsidP="00E97FAE">
            <w:pPr>
              <w:jc w:val="center"/>
              <w:rPr>
                <w:b/>
              </w:rPr>
            </w:pPr>
            <w:r w:rsidRPr="00E97FAE">
              <w:rPr>
                <w:b/>
              </w:rPr>
              <w:t>Комитет по финансам  Администрации муниципального района «Город Краснокаменск и Краснокаменский район» Забайкальского края</w:t>
            </w:r>
          </w:p>
        </w:tc>
      </w:tr>
      <w:tr w:rsidR="00E97FAE" w:rsidRPr="00E97FAE" w:rsidTr="00E97FAE">
        <w:tc>
          <w:tcPr>
            <w:tcW w:w="3528" w:type="dxa"/>
            <w:shd w:val="clear" w:color="auto" w:fill="auto"/>
          </w:tcPr>
          <w:p w:rsidR="00E97FAE" w:rsidRPr="00E97FAE" w:rsidRDefault="00E97FAE" w:rsidP="00E97FAE">
            <w:pPr>
              <w:jc w:val="center"/>
            </w:pPr>
          </w:p>
          <w:p w:rsidR="00E97FAE" w:rsidRPr="00E97FAE" w:rsidRDefault="00E97FAE" w:rsidP="00E97FAE">
            <w:pPr>
              <w:jc w:val="center"/>
            </w:pPr>
            <w:r w:rsidRPr="00E97FAE">
              <w:t>01 05 02 01 10 0000 510</w:t>
            </w:r>
          </w:p>
          <w:p w:rsidR="00E97FAE" w:rsidRPr="00E97FAE" w:rsidRDefault="00E97FAE" w:rsidP="00E97FAE">
            <w:pPr>
              <w:jc w:val="center"/>
            </w:pPr>
          </w:p>
        </w:tc>
        <w:tc>
          <w:tcPr>
            <w:tcW w:w="5940" w:type="dxa"/>
            <w:shd w:val="clear" w:color="auto" w:fill="auto"/>
            <w:vAlign w:val="center"/>
          </w:tcPr>
          <w:p w:rsidR="00E97FAE" w:rsidRPr="00E97FAE" w:rsidRDefault="00E97FAE" w:rsidP="00E97FAE">
            <w:r w:rsidRPr="00E97FAE">
              <w:t>Увеличение прочих  остатков денежных средств  бюджета  муниципального района</w:t>
            </w:r>
          </w:p>
        </w:tc>
      </w:tr>
      <w:tr w:rsidR="00E97FAE" w:rsidRPr="00E97FAE" w:rsidTr="00E97FAE">
        <w:tc>
          <w:tcPr>
            <w:tcW w:w="3528" w:type="dxa"/>
            <w:shd w:val="clear" w:color="auto" w:fill="auto"/>
          </w:tcPr>
          <w:p w:rsidR="00E97FAE" w:rsidRPr="00E97FAE" w:rsidRDefault="00E97FAE" w:rsidP="00E97FAE">
            <w:pPr>
              <w:jc w:val="center"/>
            </w:pPr>
          </w:p>
          <w:p w:rsidR="00E97FAE" w:rsidRPr="00E97FAE" w:rsidRDefault="00E97FAE" w:rsidP="00E97FAE">
            <w:pPr>
              <w:jc w:val="center"/>
            </w:pPr>
            <w:r w:rsidRPr="00E97FAE">
              <w:t>01 05 02 01 10 0000 610</w:t>
            </w:r>
          </w:p>
          <w:p w:rsidR="00E97FAE" w:rsidRPr="00E97FAE" w:rsidRDefault="00E97FAE" w:rsidP="00E97FAE">
            <w:pPr>
              <w:jc w:val="center"/>
            </w:pPr>
          </w:p>
        </w:tc>
        <w:tc>
          <w:tcPr>
            <w:tcW w:w="5940" w:type="dxa"/>
            <w:shd w:val="clear" w:color="auto" w:fill="auto"/>
            <w:vAlign w:val="center"/>
          </w:tcPr>
          <w:p w:rsidR="00E97FAE" w:rsidRPr="00E97FAE" w:rsidRDefault="00E97FAE" w:rsidP="00E97FAE">
            <w:r w:rsidRPr="00E97FAE">
              <w:t>Уменьшение прочих остатков денежных средств бюджета муниципального района</w:t>
            </w:r>
          </w:p>
        </w:tc>
      </w:tr>
    </w:tbl>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4B57E1" w:rsidRPr="00E97FAE" w:rsidRDefault="004B57E1"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jc w:val="right"/>
      </w:pPr>
      <w:r w:rsidRPr="00E97FAE">
        <w:t xml:space="preserve"> </w:t>
      </w:r>
    </w:p>
    <w:p w:rsidR="00E97FAE" w:rsidRPr="00E97FAE" w:rsidRDefault="00E97FAE" w:rsidP="00E97FAE">
      <w:pPr>
        <w:ind w:left="4254" w:firstLine="709"/>
        <w:jc w:val="both"/>
      </w:pPr>
      <w:r w:rsidRPr="00E97FAE">
        <w:lastRenderedPageBreak/>
        <w:t xml:space="preserve">Приложение № 4 к Решению Совета </w:t>
      </w:r>
    </w:p>
    <w:p w:rsidR="00E97FAE" w:rsidRPr="00E97FAE" w:rsidRDefault="00E97FAE" w:rsidP="00E97FAE">
      <w:pPr>
        <w:tabs>
          <w:tab w:val="left" w:pos="4820"/>
        </w:tabs>
        <w:jc w:val="both"/>
      </w:pPr>
      <w:r w:rsidRPr="00E97FAE">
        <w:tab/>
        <w:t xml:space="preserve">  сельского поселения «Капцегайтуйское» </w:t>
      </w:r>
    </w:p>
    <w:p w:rsidR="00E97FAE" w:rsidRPr="00E97FAE" w:rsidRDefault="00E97FAE" w:rsidP="00E97FAE">
      <w:pPr>
        <w:tabs>
          <w:tab w:val="left" w:pos="4820"/>
          <w:tab w:val="left" w:pos="5245"/>
        </w:tabs>
        <w:jc w:val="both"/>
      </w:pPr>
      <w:r w:rsidRPr="00E97FAE">
        <w:tab/>
        <w:t xml:space="preserve">  «О бюджете сельского поселения </w:t>
      </w:r>
    </w:p>
    <w:p w:rsidR="00E97FAE" w:rsidRPr="00E97FAE" w:rsidRDefault="00E97FAE" w:rsidP="00E97FAE">
      <w:pPr>
        <w:tabs>
          <w:tab w:val="left" w:pos="4820"/>
          <w:tab w:val="left" w:pos="5245"/>
        </w:tabs>
        <w:jc w:val="both"/>
      </w:pPr>
      <w:r w:rsidRPr="00E97FAE">
        <w:tab/>
        <w:t xml:space="preserve">  «Капцегайтуйское» муниципального </w:t>
      </w:r>
    </w:p>
    <w:p w:rsidR="00E97FAE" w:rsidRPr="00E97FAE" w:rsidRDefault="00E97FAE" w:rsidP="00E97FAE">
      <w:pPr>
        <w:tabs>
          <w:tab w:val="left" w:pos="4820"/>
          <w:tab w:val="left" w:pos="5245"/>
        </w:tabs>
        <w:jc w:val="both"/>
      </w:pPr>
      <w:r w:rsidRPr="00E97FAE">
        <w:t xml:space="preserve">                                                                    </w:t>
      </w:r>
      <w:r w:rsidRPr="00E97FAE">
        <w:tab/>
        <w:t xml:space="preserve">  района «Город Краснокаменск и </w:t>
      </w:r>
    </w:p>
    <w:p w:rsidR="00E97FAE" w:rsidRPr="00E97FAE" w:rsidRDefault="00E97FAE" w:rsidP="00E97FAE">
      <w:pPr>
        <w:tabs>
          <w:tab w:val="left" w:pos="4820"/>
          <w:tab w:val="left" w:pos="5245"/>
        </w:tabs>
        <w:jc w:val="both"/>
      </w:pPr>
      <w:r w:rsidRPr="00E97FAE">
        <w:tab/>
        <w:t xml:space="preserve">  Краснокаменский район» Забайкальского </w:t>
      </w:r>
    </w:p>
    <w:p w:rsidR="00E97FAE" w:rsidRPr="00E97FAE" w:rsidRDefault="00E97FAE" w:rsidP="00E97FAE">
      <w:pPr>
        <w:tabs>
          <w:tab w:val="left" w:pos="4820"/>
        </w:tabs>
        <w:jc w:val="both"/>
      </w:pPr>
      <w:r w:rsidRPr="00E97FAE">
        <w:tab/>
        <w:t xml:space="preserve">  края на 2023 год и плановый период </w:t>
      </w:r>
    </w:p>
    <w:p w:rsidR="00E97FAE" w:rsidRPr="00E97FAE" w:rsidRDefault="00E97FAE" w:rsidP="00E97FAE">
      <w:pPr>
        <w:tabs>
          <w:tab w:val="left" w:pos="4820"/>
        </w:tabs>
        <w:jc w:val="both"/>
      </w:pPr>
      <w:r w:rsidRPr="00E97FAE">
        <w:tab/>
      </w:r>
      <w:r w:rsidRPr="00E97FAE">
        <w:tab/>
        <w:t>2024 и 2025 годов» от      2022 г.   № ___</w:t>
      </w:r>
    </w:p>
    <w:p w:rsidR="00E97FAE" w:rsidRPr="00E97FAE" w:rsidRDefault="00E97FAE" w:rsidP="00E97FAE">
      <w:pPr>
        <w:jc w:val="right"/>
      </w:pPr>
    </w:p>
    <w:p w:rsidR="00E97FAE" w:rsidRPr="00E97FAE" w:rsidRDefault="00E97FAE" w:rsidP="00E97FAE"/>
    <w:p w:rsidR="00E97FAE" w:rsidRPr="00E97FAE" w:rsidRDefault="00E97FAE" w:rsidP="00E97FAE">
      <w:pPr>
        <w:jc w:val="center"/>
        <w:rPr>
          <w:b/>
          <w:sz w:val="28"/>
          <w:szCs w:val="28"/>
        </w:rPr>
      </w:pPr>
      <w:r w:rsidRPr="00E97FAE">
        <w:rPr>
          <w:b/>
          <w:sz w:val="28"/>
          <w:szCs w:val="28"/>
        </w:rPr>
        <w:t>Перечень главных</w:t>
      </w:r>
    </w:p>
    <w:p w:rsidR="00E97FAE" w:rsidRPr="00E97FAE" w:rsidRDefault="00E97FAE" w:rsidP="00E97FAE">
      <w:pPr>
        <w:jc w:val="center"/>
        <w:rPr>
          <w:b/>
          <w:sz w:val="28"/>
          <w:szCs w:val="28"/>
        </w:rPr>
      </w:pPr>
      <w:r w:rsidRPr="00E97FAE">
        <w:rPr>
          <w:b/>
          <w:sz w:val="28"/>
          <w:szCs w:val="28"/>
        </w:rPr>
        <w:t>администраторов источников финансирования дефицита бюджета сельского поселения «Капцегайтуйское» на плановый период</w:t>
      </w:r>
    </w:p>
    <w:p w:rsidR="00E97FAE" w:rsidRPr="00E97FAE" w:rsidRDefault="00E97FAE" w:rsidP="00E97FAE">
      <w:pPr>
        <w:jc w:val="center"/>
        <w:rPr>
          <w:b/>
          <w:sz w:val="28"/>
          <w:szCs w:val="28"/>
        </w:rPr>
      </w:pPr>
      <w:r w:rsidRPr="00E97FAE">
        <w:rPr>
          <w:b/>
          <w:sz w:val="28"/>
          <w:szCs w:val="28"/>
        </w:rPr>
        <w:t>2024 и 2025 годов</w:t>
      </w:r>
    </w:p>
    <w:p w:rsidR="00E97FAE" w:rsidRPr="00E97FAE" w:rsidRDefault="00E97FAE" w:rsidP="00E97FAE">
      <w:pPr>
        <w:jc w:val="center"/>
        <w:rPr>
          <w:b/>
          <w:sz w:val="28"/>
          <w:szCs w:val="28"/>
        </w:rPr>
      </w:pPr>
    </w:p>
    <w:p w:rsidR="00E97FAE" w:rsidRPr="00E97FAE" w:rsidRDefault="00E97FAE" w:rsidP="00E97F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5856"/>
      </w:tblGrid>
      <w:tr w:rsidR="00E97FAE" w:rsidRPr="00E97FAE" w:rsidTr="00E97FAE">
        <w:tc>
          <w:tcPr>
            <w:tcW w:w="3528" w:type="dxa"/>
            <w:shd w:val="clear" w:color="auto" w:fill="auto"/>
          </w:tcPr>
          <w:p w:rsidR="00E97FAE" w:rsidRPr="00E97FAE" w:rsidRDefault="00E97FAE" w:rsidP="00E97FAE">
            <w:pPr>
              <w:jc w:val="center"/>
              <w:rPr>
                <w:sz w:val="28"/>
                <w:szCs w:val="28"/>
              </w:rPr>
            </w:pPr>
            <w:r w:rsidRPr="00E97FAE">
              <w:rPr>
                <w:b/>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5940" w:type="dxa"/>
            <w:shd w:val="clear" w:color="auto" w:fill="auto"/>
          </w:tcPr>
          <w:p w:rsidR="00E97FAE" w:rsidRPr="00E97FAE" w:rsidRDefault="00E97FAE" w:rsidP="00E97FAE">
            <w:pPr>
              <w:jc w:val="center"/>
              <w:rPr>
                <w:b/>
                <w:sz w:val="20"/>
                <w:szCs w:val="20"/>
              </w:rPr>
            </w:pPr>
          </w:p>
          <w:p w:rsidR="00E97FAE" w:rsidRPr="00E97FAE" w:rsidRDefault="00E97FAE" w:rsidP="00E97FAE">
            <w:pPr>
              <w:jc w:val="center"/>
              <w:rPr>
                <w:b/>
                <w:sz w:val="20"/>
                <w:szCs w:val="20"/>
              </w:rPr>
            </w:pPr>
          </w:p>
          <w:p w:rsidR="00E97FAE" w:rsidRPr="00E97FAE" w:rsidRDefault="00E97FAE" w:rsidP="00E97FAE">
            <w:pPr>
              <w:jc w:val="center"/>
              <w:rPr>
                <w:b/>
                <w:sz w:val="20"/>
                <w:szCs w:val="20"/>
              </w:rPr>
            </w:pPr>
            <w:r w:rsidRPr="00E97FAE">
              <w:rPr>
                <w:b/>
                <w:sz w:val="20"/>
                <w:szCs w:val="20"/>
              </w:rPr>
              <w:t xml:space="preserve">Наименование   администраторов источников финансирования дефицита </w:t>
            </w:r>
          </w:p>
          <w:p w:rsidR="00E97FAE" w:rsidRPr="00E97FAE" w:rsidRDefault="00E97FAE" w:rsidP="00E97FAE">
            <w:pPr>
              <w:jc w:val="center"/>
              <w:rPr>
                <w:sz w:val="20"/>
                <w:szCs w:val="20"/>
              </w:rPr>
            </w:pPr>
            <w:r w:rsidRPr="00E97FAE">
              <w:rPr>
                <w:b/>
                <w:sz w:val="20"/>
                <w:szCs w:val="20"/>
              </w:rPr>
              <w:t>бюджета сельского поселения «Капцегайтуйское</w:t>
            </w:r>
            <w:r w:rsidRPr="00E97FAE">
              <w:rPr>
                <w:sz w:val="20"/>
                <w:szCs w:val="20"/>
              </w:rPr>
              <w:t>»</w:t>
            </w:r>
          </w:p>
        </w:tc>
      </w:tr>
      <w:tr w:rsidR="00E97FAE" w:rsidRPr="00E97FAE" w:rsidTr="00E97FAE">
        <w:tc>
          <w:tcPr>
            <w:tcW w:w="3528" w:type="dxa"/>
            <w:shd w:val="clear" w:color="auto" w:fill="auto"/>
          </w:tcPr>
          <w:p w:rsidR="00E97FAE" w:rsidRPr="00E97FAE" w:rsidRDefault="00E97FAE" w:rsidP="00E97FAE">
            <w:pPr>
              <w:jc w:val="center"/>
            </w:pPr>
          </w:p>
        </w:tc>
        <w:tc>
          <w:tcPr>
            <w:tcW w:w="5940" w:type="dxa"/>
            <w:shd w:val="clear" w:color="auto" w:fill="auto"/>
          </w:tcPr>
          <w:p w:rsidR="00E97FAE" w:rsidRPr="00E97FAE" w:rsidRDefault="00E97FAE" w:rsidP="00E97FAE">
            <w:pPr>
              <w:jc w:val="center"/>
              <w:rPr>
                <w:b/>
              </w:rPr>
            </w:pPr>
            <w:r w:rsidRPr="00E97FAE">
              <w:rPr>
                <w:b/>
              </w:rPr>
              <w:t>Комитет по финансам  Администрации муниципального района «Город Краснокаменск и Краснокаменский район» Забайкальского края</w:t>
            </w:r>
          </w:p>
        </w:tc>
      </w:tr>
      <w:tr w:rsidR="00E97FAE" w:rsidRPr="00E97FAE" w:rsidTr="00E97FAE">
        <w:tc>
          <w:tcPr>
            <w:tcW w:w="3528" w:type="dxa"/>
            <w:shd w:val="clear" w:color="auto" w:fill="auto"/>
          </w:tcPr>
          <w:p w:rsidR="00E97FAE" w:rsidRPr="00E97FAE" w:rsidRDefault="00E97FAE" w:rsidP="00E97FAE">
            <w:pPr>
              <w:jc w:val="center"/>
            </w:pPr>
          </w:p>
          <w:p w:rsidR="00E97FAE" w:rsidRPr="00E97FAE" w:rsidRDefault="00E97FAE" w:rsidP="00E97FAE">
            <w:pPr>
              <w:jc w:val="center"/>
            </w:pPr>
            <w:r w:rsidRPr="00E97FAE">
              <w:t>01 05 02 01 10 0000 510</w:t>
            </w:r>
          </w:p>
          <w:p w:rsidR="00E97FAE" w:rsidRPr="00E97FAE" w:rsidRDefault="00E97FAE" w:rsidP="00E97FAE">
            <w:pPr>
              <w:jc w:val="center"/>
            </w:pPr>
          </w:p>
        </w:tc>
        <w:tc>
          <w:tcPr>
            <w:tcW w:w="5940" w:type="dxa"/>
            <w:shd w:val="clear" w:color="auto" w:fill="auto"/>
            <w:vAlign w:val="center"/>
          </w:tcPr>
          <w:p w:rsidR="00E97FAE" w:rsidRPr="00E97FAE" w:rsidRDefault="00E97FAE" w:rsidP="00E97FAE">
            <w:r w:rsidRPr="00E97FAE">
              <w:t>Увеличение прочих  остатков денежных средств  бюджета  муниципального района</w:t>
            </w:r>
          </w:p>
        </w:tc>
      </w:tr>
      <w:tr w:rsidR="00E97FAE" w:rsidRPr="00E97FAE" w:rsidTr="00E97FAE">
        <w:tc>
          <w:tcPr>
            <w:tcW w:w="3528" w:type="dxa"/>
            <w:shd w:val="clear" w:color="auto" w:fill="auto"/>
          </w:tcPr>
          <w:p w:rsidR="00E97FAE" w:rsidRPr="00E97FAE" w:rsidRDefault="00E97FAE" w:rsidP="00E97FAE">
            <w:pPr>
              <w:jc w:val="center"/>
            </w:pPr>
          </w:p>
          <w:p w:rsidR="00E97FAE" w:rsidRPr="00E97FAE" w:rsidRDefault="00E97FAE" w:rsidP="00E97FAE">
            <w:pPr>
              <w:jc w:val="center"/>
            </w:pPr>
            <w:r w:rsidRPr="00E97FAE">
              <w:t>01 05 02 01 10 0000 610</w:t>
            </w:r>
          </w:p>
          <w:p w:rsidR="00E97FAE" w:rsidRPr="00E97FAE" w:rsidRDefault="00E97FAE" w:rsidP="00E97FAE">
            <w:pPr>
              <w:jc w:val="center"/>
            </w:pPr>
          </w:p>
        </w:tc>
        <w:tc>
          <w:tcPr>
            <w:tcW w:w="5940" w:type="dxa"/>
            <w:shd w:val="clear" w:color="auto" w:fill="auto"/>
            <w:vAlign w:val="center"/>
          </w:tcPr>
          <w:p w:rsidR="00E97FAE" w:rsidRPr="00E97FAE" w:rsidRDefault="00E97FAE" w:rsidP="00E97FAE">
            <w:r w:rsidRPr="00E97FAE">
              <w:t>Уменьшение прочих остатков денежных средств бюджета муниципального района</w:t>
            </w:r>
          </w:p>
        </w:tc>
      </w:tr>
    </w:tbl>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p w:rsidR="00E97FAE" w:rsidRDefault="00E97FAE" w:rsidP="00E97FAE">
      <w:pPr>
        <w:tabs>
          <w:tab w:val="left" w:pos="7740"/>
          <w:tab w:val="left" w:pos="9360"/>
        </w:tabs>
        <w:jc w:val="center"/>
        <w:rPr>
          <w:sz w:val="28"/>
          <w:szCs w:val="28"/>
        </w:rPr>
      </w:pPr>
    </w:p>
    <w:p w:rsidR="004B57E1" w:rsidRPr="00E97FAE" w:rsidRDefault="004B57E1" w:rsidP="00E97FAE">
      <w:pPr>
        <w:tabs>
          <w:tab w:val="left" w:pos="7740"/>
          <w:tab w:val="left" w:pos="9360"/>
        </w:tabs>
        <w:jc w:val="center"/>
        <w:rPr>
          <w:sz w:val="28"/>
          <w:szCs w:val="28"/>
        </w:rPr>
      </w:pPr>
    </w:p>
    <w:p w:rsidR="00E97FAE" w:rsidRPr="00E97FAE" w:rsidRDefault="00E97FAE" w:rsidP="00E97FAE">
      <w:pPr>
        <w:tabs>
          <w:tab w:val="left" w:pos="7740"/>
          <w:tab w:val="left" w:pos="9360"/>
        </w:tabs>
        <w:jc w:val="center"/>
        <w:rPr>
          <w:sz w:val="28"/>
          <w:szCs w:val="28"/>
        </w:rPr>
      </w:pPr>
    </w:p>
    <w:tbl>
      <w:tblPr>
        <w:tblW w:w="9380" w:type="dxa"/>
        <w:tblInd w:w="108" w:type="dxa"/>
        <w:tblLook w:val="04A0" w:firstRow="1" w:lastRow="0" w:firstColumn="1" w:lastColumn="0" w:noHBand="0" w:noVBand="1"/>
      </w:tblPr>
      <w:tblGrid>
        <w:gridCol w:w="3686"/>
        <w:gridCol w:w="3685"/>
        <w:gridCol w:w="2009"/>
      </w:tblGrid>
      <w:tr w:rsidR="00E97FAE" w:rsidRPr="00E97FAE" w:rsidTr="00E97FAE">
        <w:trPr>
          <w:trHeight w:val="300"/>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694" w:type="dxa"/>
            <w:gridSpan w:val="2"/>
            <w:vMerge w:val="restart"/>
            <w:tcBorders>
              <w:top w:val="nil"/>
              <w:left w:val="nil"/>
              <w:bottom w:val="nil"/>
              <w:right w:val="nil"/>
            </w:tcBorders>
            <w:shd w:val="clear" w:color="auto" w:fill="auto"/>
            <w:vAlign w:val="bottom"/>
            <w:hideMark/>
          </w:tcPr>
          <w:p w:rsidR="00E97FAE" w:rsidRPr="00E97FAE" w:rsidRDefault="00E97FAE" w:rsidP="00E97FAE">
            <w:r w:rsidRPr="00E97FAE">
              <w:t xml:space="preserve">Приложение № 5  к Решению Совета сельского поселения "Капцегайтуйское" "Об утверждении бюджета сельского поселения "Капцегайтуйское" на 2023 год и плановый период 2024 и 2025 годов" </w:t>
            </w:r>
          </w:p>
        </w:tc>
      </w:tr>
      <w:tr w:rsidR="00E97FAE" w:rsidRPr="00E97FAE" w:rsidTr="00E97FAE">
        <w:trPr>
          <w:trHeight w:val="300"/>
        </w:trPr>
        <w:tc>
          <w:tcPr>
            <w:tcW w:w="3686" w:type="dxa"/>
            <w:tcBorders>
              <w:top w:val="nil"/>
              <w:left w:val="nil"/>
              <w:bottom w:val="nil"/>
              <w:right w:val="nil"/>
            </w:tcBorders>
            <w:shd w:val="clear" w:color="auto" w:fill="auto"/>
            <w:noWrap/>
            <w:vAlign w:val="bottom"/>
            <w:hideMark/>
          </w:tcPr>
          <w:p w:rsidR="00E97FAE" w:rsidRPr="00E97FAE" w:rsidRDefault="00E97FAE" w:rsidP="00E97FAE"/>
        </w:tc>
        <w:tc>
          <w:tcPr>
            <w:tcW w:w="5694" w:type="dxa"/>
            <w:gridSpan w:val="2"/>
            <w:vMerge/>
            <w:tcBorders>
              <w:top w:val="nil"/>
              <w:left w:val="nil"/>
              <w:bottom w:val="nil"/>
              <w:right w:val="nil"/>
            </w:tcBorders>
            <w:vAlign w:val="center"/>
            <w:hideMark/>
          </w:tcPr>
          <w:p w:rsidR="00E97FAE" w:rsidRPr="00E97FAE" w:rsidRDefault="00E97FAE" w:rsidP="00E97FAE"/>
        </w:tc>
      </w:tr>
      <w:tr w:rsidR="00E97FAE" w:rsidRPr="00E97FAE" w:rsidTr="00E97FAE">
        <w:trPr>
          <w:trHeight w:val="300"/>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694" w:type="dxa"/>
            <w:gridSpan w:val="2"/>
            <w:vMerge/>
            <w:tcBorders>
              <w:top w:val="nil"/>
              <w:left w:val="nil"/>
              <w:bottom w:val="nil"/>
              <w:right w:val="nil"/>
            </w:tcBorders>
            <w:vAlign w:val="center"/>
            <w:hideMark/>
          </w:tcPr>
          <w:p w:rsidR="00E97FAE" w:rsidRPr="00E97FAE" w:rsidRDefault="00E97FAE" w:rsidP="00E97FAE"/>
        </w:tc>
      </w:tr>
      <w:tr w:rsidR="00E97FAE" w:rsidRPr="00E97FAE" w:rsidTr="00E97FAE">
        <w:trPr>
          <w:trHeight w:val="300"/>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694" w:type="dxa"/>
            <w:gridSpan w:val="2"/>
            <w:vMerge/>
            <w:tcBorders>
              <w:top w:val="nil"/>
              <w:left w:val="nil"/>
              <w:bottom w:val="nil"/>
              <w:right w:val="nil"/>
            </w:tcBorders>
            <w:vAlign w:val="center"/>
            <w:hideMark/>
          </w:tcPr>
          <w:p w:rsidR="00E97FAE" w:rsidRPr="00E97FAE" w:rsidRDefault="00E97FAE" w:rsidP="00E97FAE"/>
        </w:tc>
      </w:tr>
      <w:tr w:rsidR="00E97FAE" w:rsidRPr="00E97FAE" w:rsidTr="00E97FAE">
        <w:trPr>
          <w:trHeight w:val="240"/>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694" w:type="dxa"/>
            <w:gridSpan w:val="2"/>
            <w:vMerge/>
            <w:tcBorders>
              <w:top w:val="nil"/>
              <w:left w:val="nil"/>
              <w:bottom w:val="nil"/>
              <w:right w:val="nil"/>
            </w:tcBorders>
            <w:vAlign w:val="center"/>
            <w:hideMark/>
          </w:tcPr>
          <w:p w:rsidR="00E97FAE" w:rsidRPr="00E97FAE" w:rsidRDefault="00E97FAE" w:rsidP="00E97FAE"/>
        </w:tc>
      </w:tr>
      <w:tr w:rsidR="00E97FAE" w:rsidRPr="00E97FAE" w:rsidTr="00E97FAE">
        <w:trPr>
          <w:trHeight w:val="315"/>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6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0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315"/>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694" w:type="dxa"/>
            <w:gridSpan w:val="2"/>
            <w:tcBorders>
              <w:top w:val="nil"/>
              <w:left w:val="nil"/>
              <w:bottom w:val="nil"/>
              <w:right w:val="nil"/>
            </w:tcBorders>
            <w:shd w:val="clear" w:color="auto" w:fill="auto"/>
            <w:noWrap/>
            <w:vAlign w:val="bottom"/>
            <w:hideMark/>
          </w:tcPr>
          <w:p w:rsidR="00E97FAE" w:rsidRPr="00E97FAE" w:rsidRDefault="00E97FAE" w:rsidP="00E97FAE">
            <w:r w:rsidRPr="00E97FAE">
              <w:t xml:space="preserve">от "___" ______________ 2022 года №                </w:t>
            </w:r>
          </w:p>
        </w:tc>
      </w:tr>
      <w:tr w:rsidR="00E97FAE" w:rsidRPr="00E97FAE" w:rsidTr="00E97FAE">
        <w:trPr>
          <w:trHeight w:val="315"/>
        </w:trPr>
        <w:tc>
          <w:tcPr>
            <w:tcW w:w="3686" w:type="dxa"/>
            <w:tcBorders>
              <w:top w:val="nil"/>
              <w:left w:val="nil"/>
              <w:bottom w:val="nil"/>
              <w:right w:val="nil"/>
            </w:tcBorders>
            <w:shd w:val="clear" w:color="auto" w:fill="auto"/>
            <w:noWrap/>
            <w:vAlign w:val="bottom"/>
            <w:hideMark/>
          </w:tcPr>
          <w:p w:rsidR="00E97FAE" w:rsidRPr="00E97FAE" w:rsidRDefault="00E97FAE" w:rsidP="00E97FAE"/>
        </w:tc>
        <w:tc>
          <w:tcPr>
            <w:tcW w:w="36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0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6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0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76"/>
        </w:trPr>
        <w:tc>
          <w:tcPr>
            <w:tcW w:w="9380" w:type="dxa"/>
            <w:gridSpan w:val="3"/>
            <w:vMerge w:val="restart"/>
            <w:tcBorders>
              <w:top w:val="nil"/>
              <w:left w:val="nil"/>
              <w:bottom w:val="nil"/>
              <w:right w:val="nil"/>
            </w:tcBorders>
            <w:shd w:val="clear" w:color="auto" w:fill="auto"/>
            <w:vAlign w:val="center"/>
            <w:hideMark/>
          </w:tcPr>
          <w:p w:rsidR="00E97FAE" w:rsidRPr="00E97FAE" w:rsidRDefault="00E97FAE" w:rsidP="00E97FAE">
            <w:pPr>
              <w:jc w:val="center"/>
              <w:rPr>
                <w:rFonts w:ascii="Arial" w:hAnsi="Arial" w:cs="Arial"/>
                <w:b/>
                <w:bCs/>
              </w:rPr>
            </w:pPr>
            <w:r w:rsidRPr="00E97FAE">
              <w:rPr>
                <w:rFonts w:ascii="Arial" w:hAnsi="Arial" w:cs="Arial"/>
                <w:b/>
                <w:bCs/>
              </w:rPr>
              <w:t>Перечень источников финансирования дефицита  бюджета сельского поселения "Капцегайтуйское" на 2023 год</w:t>
            </w:r>
          </w:p>
        </w:tc>
      </w:tr>
      <w:tr w:rsidR="00E97FAE" w:rsidRPr="00E97FAE" w:rsidTr="00E97FAE">
        <w:trPr>
          <w:trHeight w:val="690"/>
        </w:trPr>
        <w:tc>
          <w:tcPr>
            <w:tcW w:w="9380" w:type="dxa"/>
            <w:gridSpan w:val="3"/>
            <w:vMerge/>
            <w:tcBorders>
              <w:top w:val="nil"/>
              <w:left w:val="nil"/>
              <w:bottom w:val="nil"/>
              <w:right w:val="nil"/>
            </w:tcBorders>
            <w:vAlign w:val="center"/>
            <w:hideMark/>
          </w:tcPr>
          <w:p w:rsidR="00E97FAE" w:rsidRPr="00E97FAE" w:rsidRDefault="00E97FAE" w:rsidP="00E97FAE">
            <w:pPr>
              <w:rPr>
                <w:rFonts w:ascii="Arial" w:hAnsi="Arial" w:cs="Arial"/>
                <w:b/>
                <w:bCs/>
              </w:rPr>
            </w:pPr>
          </w:p>
        </w:tc>
      </w:tr>
      <w:tr w:rsidR="00E97FAE" w:rsidRPr="00E97FAE" w:rsidTr="00E97FAE">
        <w:trPr>
          <w:trHeight w:val="255"/>
        </w:trPr>
        <w:tc>
          <w:tcPr>
            <w:tcW w:w="3686"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Arial" w:hAnsi="Arial" w:cs="Arial"/>
                <w:b/>
                <w:bCs/>
              </w:rPr>
            </w:pPr>
          </w:p>
        </w:tc>
        <w:tc>
          <w:tcPr>
            <w:tcW w:w="36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0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420"/>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3685" w:type="dxa"/>
            <w:vMerge w:val="restart"/>
            <w:tcBorders>
              <w:top w:val="single" w:sz="4" w:space="0" w:color="auto"/>
              <w:left w:val="single" w:sz="4" w:space="0" w:color="auto"/>
              <w:bottom w:val="single" w:sz="4" w:space="0" w:color="000000"/>
              <w:right w:val="nil"/>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Сумма (тыс. руб.)</w:t>
            </w:r>
          </w:p>
        </w:tc>
      </w:tr>
      <w:tr w:rsidR="00E97FAE" w:rsidRPr="00E97FAE" w:rsidTr="00E97FAE">
        <w:trPr>
          <w:trHeight w:val="2055"/>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E97FAE" w:rsidRPr="00E97FAE" w:rsidRDefault="00E97FAE" w:rsidP="00E97FAE">
            <w:pPr>
              <w:rPr>
                <w:rFonts w:ascii="Arial Narrow" w:hAnsi="Arial Narrow" w:cs="Arial"/>
              </w:rPr>
            </w:pPr>
          </w:p>
        </w:tc>
        <w:tc>
          <w:tcPr>
            <w:tcW w:w="3685" w:type="dxa"/>
            <w:vMerge/>
            <w:tcBorders>
              <w:top w:val="single" w:sz="4" w:space="0" w:color="auto"/>
              <w:left w:val="single" w:sz="4" w:space="0" w:color="auto"/>
              <w:bottom w:val="single" w:sz="4" w:space="0" w:color="000000"/>
              <w:right w:val="nil"/>
            </w:tcBorders>
            <w:vAlign w:val="center"/>
            <w:hideMark/>
          </w:tcPr>
          <w:p w:rsidR="00E97FAE" w:rsidRPr="00E97FAE" w:rsidRDefault="00E97FAE" w:rsidP="00E97FAE">
            <w:pPr>
              <w:rPr>
                <w:rFonts w:ascii="Arial Narrow" w:hAnsi="Arial Narrow" w:cs="Arial"/>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E97FAE" w:rsidRPr="00E97FAE" w:rsidRDefault="00E97FAE" w:rsidP="00E97FAE">
            <w:pPr>
              <w:rPr>
                <w:rFonts w:ascii="Arial Narrow" w:hAnsi="Arial Narrow" w:cs="Arial"/>
              </w:rPr>
            </w:pPr>
          </w:p>
        </w:tc>
      </w:tr>
      <w:tr w:rsidR="00E97FAE" w:rsidRPr="00E97FAE" w:rsidTr="00E97FAE">
        <w:trPr>
          <w:trHeight w:val="111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w:t>
            </w:r>
          </w:p>
        </w:tc>
        <w:tc>
          <w:tcPr>
            <w:tcW w:w="3685" w:type="dxa"/>
            <w:tcBorders>
              <w:top w:val="nil"/>
              <w:left w:val="nil"/>
              <w:bottom w:val="single" w:sz="4" w:space="0" w:color="auto"/>
              <w:right w:val="nil"/>
            </w:tcBorders>
            <w:shd w:val="clear" w:color="auto" w:fill="auto"/>
            <w:vAlign w:val="bottom"/>
            <w:hideMark/>
          </w:tcPr>
          <w:p w:rsidR="00E97FAE" w:rsidRPr="00E97FAE" w:rsidRDefault="00E97FAE" w:rsidP="00E97FAE">
            <w:pPr>
              <w:jc w:val="center"/>
              <w:rPr>
                <w:rFonts w:ascii="Arial" w:hAnsi="Arial" w:cs="Arial"/>
              </w:rPr>
            </w:pPr>
            <w:r w:rsidRPr="00E97FAE">
              <w:rPr>
                <w:rFonts w:ascii="Arial" w:hAnsi="Arial" w:cs="Arial"/>
              </w:rPr>
              <w:t xml:space="preserve">Источники внутреннего финансирования дефицита бюджета, всего      в том числе:    </w:t>
            </w:r>
          </w:p>
        </w:tc>
        <w:tc>
          <w:tcPr>
            <w:tcW w:w="2009"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0,0</w:t>
            </w:r>
          </w:p>
        </w:tc>
      </w:tr>
      <w:tr w:rsidR="00E97FAE" w:rsidRPr="00E97FAE" w:rsidTr="00E97FAE">
        <w:trPr>
          <w:trHeight w:val="9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01 05 00 00 00 0000 000 </w:t>
            </w:r>
          </w:p>
        </w:tc>
        <w:tc>
          <w:tcPr>
            <w:tcW w:w="36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Изменение остатка средств на счетах по учету средств бюджета</w:t>
            </w:r>
          </w:p>
        </w:tc>
        <w:tc>
          <w:tcPr>
            <w:tcW w:w="2009"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0,0</w:t>
            </w:r>
          </w:p>
        </w:tc>
      </w:tr>
      <w:tr w:rsidR="00E97FAE" w:rsidRPr="00E97FAE" w:rsidTr="00E97FAE">
        <w:trPr>
          <w:trHeight w:val="85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01 05 02 01 00 0000 500 </w:t>
            </w:r>
          </w:p>
        </w:tc>
        <w:tc>
          <w:tcPr>
            <w:tcW w:w="36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Увеличение прочих остатков денежных средств</w:t>
            </w:r>
          </w:p>
        </w:tc>
        <w:tc>
          <w:tcPr>
            <w:tcW w:w="2009"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-7 244,8</w:t>
            </w:r>
          </w:p>
        </w:tc>
      </w:tr>
      <w:tr w:rsidR="00E97FAE" w:rsidRPr="00E97FAE" w:rsidTr="00E97FAE">
        <w:trPr>
          <w:trHeight w:val="88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01 05 02 01 10 0000 510 </w:t>
            </w:r>
          </w:p>
        </w:tc>
        <w:tc>
          <w:tcPr>
            <w:tcW w:w="36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Увеличение прочих остатков денежных средств  бюджета сельского поселения</w:t>
            </w:r>
          </w:p>
        </w:tc>
        <w:tc>
          <w:tcPr>
            <w:tcW w:w="2009"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-7 244,8</w:t>
            </w:r>
          </w:p>
        </w:tc>
      </w:tr>
      <w:tr w:rsidR="00E97FAE" w:rsidRPr="00E97FAE" w:rsidTr="00E97FAE">
        <w:trPr>
          <w:trHeight w:val="88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01 05 02 00 00 0000 600 </w:t>
            </w:r>
          </w:p>
        </w:tc>
        <w:tc>
          <w:tcPr>
            <w:tcW w:w="36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Уменьшение прочих остатков денежных средств</w:t>
            </w:r>
          </w:p>
        </w:tc>
        <w:tc>
          <w:tcPr>
            <w:tcW w:w="2009"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7 244,8</w:t>
            </w:r>
          </w:p>
        </w:tc>
      </w:tr>
      <w:tr w:rsidR="00E97FAE" w:rsidRPr="00E97FAE" w:rsidTr="00E97FAE">
        <w:trPr>
          <w:trHeight w:val="9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01 05 02 00 10 0000 610 </w:t>
            </w:r>
          </w:p>
        </w:tc>
        <w:tc>
          <w:tcPr>
            <w:tcW w:w="36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Уменьшение прочих остатков денежных средств бюджета сельского поселения</w:t>
            </w:r>
          </w:p>
        </w:tc>
        <w:tc>
          <w:tcPr>
            <w:tcW w:w="2009"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7 244,8</w:t>
            </w:r>
          </w:p>
        </w:tc>
      </w:tr>
      <w:tr w:rsidR="00E97FAE" w:rsidRPr="00E97FAE" w:rsidTr="00E97FAE">
        <w:trPr>
          <w:trHeight w:val="495"/>
        </w:trPr>
        <w:tc>
          <w:tcPr>
            <w:tcW w:w="3686" w:type="dxa"/>
            <w:tcBorders>
              <w:top w:val="nil"/>
              <w:left w:val="nil"/>
              <w:bottom w:val="nil"/>
              <w:right w:val="nil"/>
            </w:tcBorders>
            <w:shd w:val="clear" w:color="auto" w:fill="auto"/>
            <w:noWrap/>
            <w:vAlign w:val="bottom"/>
            <w:hideMark/>
          </w:tcPr>
          <w:p w:rsidR="00E97FAE" w:rsidRPr="00E97FAE" w:rsidRDefault="00E97FAE" w:rsidP="00E97FAE">
            <w:pPr>
              <w:jc w:val="right"/>
              <w:rPr>
                <w:rFonts w:ascii="Arial" w:hAnsi="Arial" w:cs="Arial"/>
              </w:rPr>
            </w:pPr>
          </w:p>
        </w:tc>
        <w:tc>
          <w:tcPr>
            <w:tcW w:w="36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0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36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6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0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9000" w:type="dxa"/>
        <w:tblInd w:w="108" w:type="dxa"/>
        <w:tblLook w:val="04A0" w:firstRow="1" w:lastRow="0" w:firstColumn="1" w:lastColumn="0" w:noHBand="0" w:noVBand="1"/>
      </w:tblPr>
      <w:tblGrid>
        <w:gridCol w:w="3233"/>
        <w:gridCol w:w="3220"/>
        <w:gridCol w:w="1306"/>
        <w:gridCol w:w="1241"/>
      </w:tblGrid>
      <w:tr w:rsidR="00E97FAE" w:rsidRPr="00E97FAE" w:rsidTr="00E97FAE">
        <w:trPr>
          <w:trHeight w:val="465"/>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767" w:type="dxa"/>
            <w:gridSpan w:val="3"/>
            <w:vMerge w:val="restart"/>
            <w:tcBorders>
              <w:top w:val="nil"/>
              <w:left w:val="nil"/>
              <w:bottom w:val="nil"/>
              <w:right w:val="nil"/>
            </w:tcBorders>
            <w:shd w:val="clear" w:color="auto" w:fill="auto"/>
            <w:vAlign w:val="center"/>
            <w:hideMark/>
          </w:tcPr>
          <w:p w:rsidR="00E97FAE" w:rsidRPr="00E97FAE" w:rsidRDefault="00E97FAE" w:rsidP="00E97FAE">
            <w:r w:rsidRPr="00E97FAE">
              <w:t xml:space="preserve">Приложение № 6  к Решению Совета сельского поселения "Капцегайтуйское" "Об утверждении бюджета сельского поселения "Капцегайтуйское" на 2023 год и плановый период 2024 и 2025 годов" </w:t>
            </w:r>
          </w:p>
        </w:tc>
      </w:tr>
      <w:tr w:rsidR="00E97FAE" w:rsidRPr="00E97FAE" w:rsidTr="00E97FAE">
        <w:trPr>
          <w:trHeight w:val="300"/>
        </w:trPr>
        <w:tc>
          <w:tcPr>
            <w:tcW w:w="3233" w:type="dxa"/>
            <w:tcBorders>
              <w:top w:val="nil"/>
              <w:left w:val="nil"/>
              <w:bottom w:val="nil"/>
              <w:right w:val="nil"/>
            </w:tcBorders>
            <w:shd w:val="clear" w:color="auto" w:fill="auto"/>
            <w:noWrap/>
            <w:vAlign w:val="bottom"/>
            <w:hideMark/>
          </w:tcPr>
          <w:p w:rsidR="00E97FAE" w:rsidRPr="00E97FAE" w:rsidRDefault="00E97FAE" w:rsidP="00E97FAE"/>
        </w:tc>
        <w:tc>
          <w:tcPr>
            <w:tcW w:w="5767" w:type="dxa"/>
            <w:gridSpan w:val="3"/>
            <w:vMerge/>
            <w:tcBorders>
              <w:top w:val="nil"/>
              <w:left w:val="nil"/>
              <w:bottom w:val="nil"/>
              <w:right w:val="nil"/>
            </w:tcBorders>
            <w:vAlign w:val="center"/>
            <w:hideMark/>
          </w:tcPr>
          <w:p w:rsidR="00E97FAE" w:rsidRPr="00E97FAE" w:rsidRDefault="00E97FAE" w:rsidP="00E97FAE"/>
        </w:tc>
      </w:tr>
      <w:tr w:rsidR="00E97FAE" w:rsidRPr="00E97FAE" w:rsidTr="00E97FAE">
        <w:trPr>
          <w:trHeight w:val="300"/>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767" w:type="dxa"/>
            <w:gridSpan w:val="3"/>
            <w:vMerge/>
            <w:tcBorders>
              <w:top w:val="nil"/>
              <w:left w:val="nil"/>
              <w:bottom w:val="nil"/>
              <w:right w:val="nil"/>
            </w:tcBorders>
            <w:vAlign w:val="center"/>
            <w:hideMark/>
          </w:tcPr>
          <w:p w:rsidR="00E97FAE" w:rsidRPr="00E97FAE" w:rsidRDefault="00E97FAE" w:rsidP="00E97FAE"/>
        </w:tc>
      </w:tr>
      <w:tr w:rsidR="00E97FAE" w:rsidRPr="00E97FAE" w:rsidTr="00E97FAE">
        <w:trPr>
          <w:trHeight w:val="270"/>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767" w:type="dxa"/>
            <w:gridSpan w:val="3"/>
            <w:vMerge/>
            <w:tcBorders>
              <w:top w:val="nil"/>
              <w:left w:val="nil"/>
              <w:bottom w:val="nil"/>
              <w:right w:val="nil"/>
            </w:tcBorders>
            <w:vAlign w:val="center"/>
            <w:hideMark/>
          </w:tcPr>
          <w:p w:rsidR="00E97FAE" w:rsidRPr="00E97FAE" w:rsidRDefault="00E97FAE" w:rsidP="00E97FAE"/>
        </w:tc>
      </w:tr>
      <w:tr w:rsidR="00E97FAE" w:rsidRPr="00E97FAE" w:rsidTr="00E97FAE">
        <w:trPr>
          <w:trHeight w:val="150"/>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767" w:type="dxa"/>
            <w:gridSpan w:val="3"/>
            <w:vMerge/>
            <w:tcBorders>
              <w:top w:val="nil"/>
              <w:left w:val="nil"/>
              <w:bottom w:val="nil"/>
              <w:right w:val="nil"/>
            </w:tcBorders>
            <w:vAlign w:val="center"/>
            <w:hideMark/>
          </w:tcPr>
          <w:p w:rsidR="00E97FAE" w:rsidRPr="00E97FAE" w:rsidRDefault="00E97FAE" w:rsidP="00E97FAE"/>
        </w:tc>
      </w:tr>
      <w:tr w:rsidR="00E97FAE" w:rsidRPr="00E97FAE" w:rsidTr="00E97FAE">
        <w:trPr>
          <w:trHeight w:val="30"/>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22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4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315"/>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767" w:type="dxa"/>
            <w:gridSpan w:val="3"/>
            <w:tcBorders>
              <w:top w:val="nil"/>
              <w:left w:val="nil"/>
              <w:bottom w:val="nil"/>
              <w:right w:val="nil"/>
            </w:tcBorders>
            <w:shd w:val="clear" w:color="auto" w:fill="auto"/>
            <w:noWrap/>
            <w:vAlign w:val="bottom"/>
            <w:hideMark/>
          </w:tcPr>
          <w:p w:rsidR="00E97FAE" w:rsidRPr="00E97FAE" w:rsidRDefault="00E97FAE" w:rsidP="00E97FAE">
            <w:pPr>
              <w:jc w:val="center"/>
            </w:pPr>
            <w:r w:rsidRPr="00E97FAE">
              <w:t xml:space="preserve"> от "___" ______________ 2022 года                  №  ___</w:t>
            </w:r>
          </w:p>
        </w:tc>
      </w:tr>
      <w:tr w:rsidR="00E97FAE" w:rsidRPr="00E97FAE" w:rsidTr="00E97FAE">
        <w:trPr>
          <w:trHeight w:val="315"/>
        </w:trPr>
        <w:tc>
          <w:tcPr>
            <w:tcW w:w="3233" w:type="dxa"/>
            <w:tcBorders>
              <w:top w:val="nil"/>
              <w:left w:val="nil"/>
              <w:bottom w:val="nil"/>
              <w:right w:val="nil"/>
            </w:tcBorders>
            <w:shd w:val="clear" w:color="auto" w:fill="auto"/>
            <w:noWrap/>
            <w:vAlign w:val="bottom"/>
            <w:hideMark/>
          </w:tcPr>
          <w:p w:rsidR="00E97FAE" w:rsidRPr="00E97FAE" w:rsidRDefault="00E97FAE" w:rsidP="00E97FAE">
            <w:pPr>
              <w:jc w:val="center"/>
            </w:pPr>
          </w:p>
        </w:tc>
        <w:tc>
          <w:tcPr>
            <w:tcW w:w="322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4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60"/>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22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4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7759" w:type="dxa"/>
            <w:gridSpan w:val="3"/>
            <w:vMerge w:val="restart"/>
            <w:tcBorders>
              <w:top w:val="nil"/>
              <w:left w:val="nil"/>
              <w:bottom w:val="nil"/>
              <w:right w:val="nil"/>
            </w:tcBorders>
            <w:shd w:val="clear" w:color="auto" w:fill="auto"/>
            <w:vAlign w:val="center"/>
            <w:hideMark/>
          </w:tcPr>
          <w:p w:rsidR="00E97FAE" w:rsidRPr="00E97FAE" w:rsidRDefault="00E97FAE" w:rsidP="00E97FAE">
            <w:pPr>
              <w:jc w:val="center"/>
              <w:rPr>
                <w:rFonts w:ascii="Arial" w:hAnsi="Arial" w:cs="Arial"/>
                <w:b/>
                <w:bCs/>
              </w:rPr>
            </w:pPr>
            <w:r w:rsidRPr="00E97FAE">
              <w:rPr>
                <w:rFonts w:ascii="Arial" w:hAnsi="Arial" w:cs="Arial"/>
                <w:b/>
                <w:bCs/>
              </w:rPr>
              <w:t>Перечень источников финансирования дефицита  бюджета сельского поселения "Капцегайтуйское" на плановый период     2024-2025 год</w:t>
            </w:r>
          </w:p>
        </w:tc>
        <w:tc>
          <w:tcPr>
            <w:tcW w:w="1241"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Arial" w:hAnsi="Arial" w:cs="Arial"/>
                <w:b/>
                <w:bCs/>
              </w:rPr>
            </w:pPr>
          </w:p>
        </w:tc>
      </w:tr>
      <w:tr w:rsidR="00E97FAE" w:rsidRPr="00E97FAE" w:rsidTr="00E97FAE">
        <w:trPr>
          <w:trHeight w:val="690"/>
        </w:trPr>
        <w:tc>
          <w:tcPr>
            <w:tcW w:w="7759" w:type="dxa"/>
            <w:gridSpan w:val="3"/>
            <w:vMerge/>
            <w:tcBorders>
              <w:top w:val="nil"/>
              <w:left w:val="nil"/>
              <w:bottom w:val="nil"/>
              <w:right w:val="nil"/>
            </w:tcBorders>
            <w:vAlign w:val="center"/>
            <w:hideMark/>
          </w:tcPr>
          <w:p w:rsidR="00E97FAE" w:rsidRPr="00E97FAE" w:rsidRDefault="00E97FAE" w:rsidP="00E97FAE">
            <w:pPr>
              <w:rPr>
                <w:rFonts w:ascii="Arial" w:hAnsi="Arial" w:cs="Arial"/>
                <w:b/>
                <w:bCs/>
              </w:rPr>
            </w:pPr>
          </w:p>
        </w:tc>
        <w:tc>
          <w:tcPr>
            <w:tcW w:w="124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32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22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4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420"/>
        </w:trPr>
        <w:tc>
          <w:tcPr>
            <w:tcW w:w="3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3220" w:type="dxa"/>
            <w:vMerge w:val="restart"/>
            <w:tcBorders>
              <w:top w:val="single" w:sz="4" w:space="0" w:color="auto"/>
              <w:left w:val="single" w:sz="4" w:space="0" w:color="auto"/>
              <w:bottom w:val="single" w:sz="4" w:space="0" w:color="000000"/>
              <w:right w:val="nil"/>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 xml:space="preserve">Сумма (тыс. руб.)  2024 год </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AE" w:rsidRPr="00E97FAE" w:rsidRDefault="00E97FAE" w:rsidP="00E97FAE">
            <w:pPr>
              <w:jc w:val="center"/>
              <w:rPr>
                <w:rFonts w:ascii="Arial Narrow" w:hAnsi="Arial Narrow" w:cs="Arial"/>
              </w:rPr>
            </w:pPr>
            <w:r w:rsidRPr="00E97FAE">
              <w:rPr>
                <w:rFonts w:ascii="Arial Narrow" w:hAnsi="Arial Narrow" w:cs="Arial"/>
              </w:rPr>
              <w:t xml:space="preserve">Сумма (тыс. руб.)  2025 год </w:t>
            </w:r>
          </w:p>
        </w:tc>
      </w:tr>
      <w:tr w:rsidR="00E97FAE" w:rsidRPr="00E97FAE" w:rsidTr="00E97FAE">
        <w:trPr>
          <w:trHeight w:val="2055"/>
        </w:trPr>
        <w:tc>
          <w:tcPr>
            <w:tcW w:w="3233" w:type="dxa"/>
            <w:vMerge/>
            <w:tcBorders>
              <w:top w:val="single" w:sz="4" w:space="0" w:color="auto"/>
              <w:left w:val="single" w:sz="4" w:space="0" w:color="auto"/>
              <w:bottom w:val="single" w:sz="4" w:space="0" w:color="000000"/>
              <w:right w:val="single" w:sz="4" w:space="0" w:color="auto"/>
            </w:tcBorders>
            <w:vAlign w:val="center"/>
            <w:hideMark/>
          </w:tcPr>
          <w:p w:rsidR="00E97FAE" w:rsidRPr="00E97FAE" w:rsidRDefault="00E97FAE" w:rsidP="00E97FAE">
            <w:pPr>
              <w:rPr>
                <w:rFonts w:ascii="Arial Narrow" w:hAnsi="Arial Narrow" w:cs="Arial"/>
              </w:rPr>
            </w:pPr>
          </w:p>
        </w:tc>
        <w:tc>
          <w:tcPr>
            <w:tcW w:w="3220" w:type="dxa"/>
            <w:vMerge/>
            <w:tcBorders>
              <w:top w:val="single" w:sz="4" w:space="0" w:color="auto"/>
              <w:left w:val="single" w:sz="4" w:space="0" w:color="auto"/>
              <w:bottom w:val="single" w:sz="4" w:space="0" w:color="000000"/>
              <w:right w:val="nil"/>
            </w:tcBorders>
            <w:vAlign w:val="center"/>
            <w:hideMark/>
          </w:tcPr>
          <w:p w:rsidR="00E97FAE" w:rsidRPr="00E97FAE" w:rsidRDefault="00E97FAE" w:rsidP="00E97FAE">
            <w:pPr>
              <w:rPr>
                <w:rFonts w:ascii="Arial Narrow" w:hAnsi="Arial Narrow" w:cs="Arial"/>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E97FAE" w:rsidRPr="00E97FAE" w:rsidRDefault="00E97FAE" w:rsidP="00E97FAE">
            <w:pPr>
              <w:rPr>
                <w:rFonts w:ascii="Arial Narrow" w:hAnsi="Arial Narrow" w:cs="Arial"/>
              </w:rPr>
            </w:pP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E97FAE" w:rsidRPr="00E97FAE" w:rsidRDefault="00E97FAE" w:rsidP="00E97FAE">
            <w:pPr>
              <w:rPr>
                <w:rFonts w:ascii="Arial Narrow" w:hAnsi="Arial Narrow" w:cs="Arial"/>
              </w:rPr>
            </w:pPr>
          </w:p>
        </w:tc>
      </w:tr>
      <w:tr w:rsidR="00E97FAE" w:rsidRPr="00E97FAE" w:rsidTr="00E97FAE">
        <w:trPr>
          <w:trHeight w:val="111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w:t>
            </w:r>
          </w:p>
        </w:tc>
        <w:tc>
          <w:tcPr>
            <w:tcW w:w="3220" w:type="dxa"/>
            <w:tcBorders>
              <w:top w:val="nil"/>
              <w:left w:val="nil"/>
              <w:bottom w:val="single" w:sz="4" w:space="0" w:color="auto"/>
              <w:right w:val="nil"/>
            </w:tcBorders>
            <w:shd w:val="clear" w:color="auto" w:fill="auto"/>
            <w:vAlign w:val="bottom"/>
            <w:hideMark/>
          </w:tcPr>
          <w:p w:rsidR="00E97FAE" w:rsidRPr="00E97FAE" w:rsidRDefault="00E97FAE" w:rsidP="00E97FAE">
            <w:pPr>
              <w:jc w:val="center"/>
              <w:rPr>
                <w:rFonts w:ascii="Arial" w:hAnsi="Arial" w:cs="Arial"/>
              </w:rPr>
            </w:pPr>
            <w:r w:rsidRPr="00E97FAE">
              <w:rPr>
                <w:rFonts w:ascii="Arial" w:hAnsi="Arial" w:cs="Arial"/>
              </w:rPr>
              <w:t xml:space="preserve">Источники внутреннего финансирования дефицита бюджета, всего      в том числе: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0,0</w:t>
            </w:r>
          </w:p>
        </w:tc>
        <w:tc>
          <w:tcPr>
            <w:tcW w:w="1241"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0,0</w:t>
            </w:r>
          </w:p>
        </w:tc>
      </w:tr>
      <w:tr w:rsidR="00E97FAE" w:rsidRPr="00E97FAE" w:rsidTr="00E97FAE">
        <w:trPr>
          <w:trHeight w:val="900"/>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01 05 00 00 00 0000 000 </w:t>
            </w:r>
          </w:p>
        </w:tc>
        <w:tc>
          <w:tcPr>
            <w:tcW w:w="3220"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Изменение остатка средств на счетах по учету средств бюджета</w:t>
            </w:r>
          </w:p>
        </w:tc>
        <w:tc>
          <w:tcPr>
            <w:tcW w:w="1306"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0,0</w:t>
            </w:r>
          </w:p>
        </w:tc>
        <w:tc>
          <w:tcPr>
            <w:tcW w:w="1241"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0,0</w:t>
            </w:r>
          </w:p>
        </w:tc>
      </w:tr>
      <w:tr w:rsidR="00E97FAE" w:rsidRPr="00E97FAE" w:rsidTr="00E97FAE">
        <w:trPr>
          <w:trHeight w:val="85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01 05 02 01 00 0000 500 </w:t>
            </w:r>
          </w:p>
        </w:tc>
        <w:tc>
          <w:tcPr>
            <w:tcW w:w="3220"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Увеличение прочих остатков денежных средств</w:t>
            </w:r>
          </w:p>
        </w:tc>
        <w:tc>
          <w:tcPr>
            <w:tcW w:w="1306"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-7 255,1</w:t>
            </w:r>
          </w:p>
        </w:tc>
        <w:tc>
          <w:tcPr>
            <w:tcW w:w="1241"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-7 263,9</w:t>
            </w:r>
          </w:p>
        </w:tc>
      </w:tr>
      <w:tr w:rsidR="00E97FAE" w:rsidRPr="00E97FAE" w:rsidTr="00E97FAE">
        <w:trPr>
          <w:trHeight w:val="88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01 05 02 01 10 0000 510 </w:t>
            </w:r>
          </w:p>
        </w:tc>
        <w:tc>
          <w:tcPr>
            <w:tcW w:w="3220"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Увеличение прочих остатков денежных средств  бюджета сельского поселения</w:t>
            </w:r>
          </w:p>
        </w:tc>
        <w:tc>
          <w:tcPr>
            <w:tcW w:w="1306"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-7 255,1</w:t>
            </w:r>
          </w:p>
        </w:tc>
        <w:tc>
          <w:tcPr>
            <w:tcW w:w="1241"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-7 263,9</w:t>
            </w:r>
          </w:p>
        </w:tc>
      </w:tr>
      <w:tr w:rsidR="00E97FAE" w:rsidRPr="00E97FAE" w:rsidTr="00E97FAE">
        <w:trPr>
          <w:trHeight w:val="88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01 05 02 00 00 0000 600 </w:t>
            </w:r>
          </w:p>
        </w:tc>
        <w:tc>
          <w:tcPr>
            <w:tcW w:w="3220"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Уменьшение прочих остатков денежных средств</w:t>
            </w:r>
          </w:p>
        </w:tc>
        <w:tc>
          <w:tcPr>
            <w:tcW w:w="1306"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7 255,1</w:t>
            </w:r>
          </w:p>
        </w:tc>
        <w:tc>
          <w:tcPr>
            <w:tcW w:w="1241"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7 263,9</w:t>
            </w:r>
          </w:p>
        </w:tc>
      </w:tr>
      <w:tr w:rsidR="00E97FAE" w:rsidRPr="00E97FAE" w:rsidTr="00E97FAE">
        <w:trPr>
          <w:trHeight w:val="915"/>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E97FAE" w:rsidRPr="00E97FAE" w:rsidRDefault="00E97FAE" w:rsidP="00E97FAE">
            <w:pPr>
              <w:rPr>
                <w:rFonts w:ascii="Arial" w:hAnsi="Arial" w:cs="Arial"/>
              </w:rPr>
            </w:pPr>
            <w:r w:rsidRPr="00E97FAE">
              <w:rPr>
                <w:rFonts w:ascii="Arial" w:hAnsi="Arial" w:cs="Arial"/>
              </w:rPr>
              <w:t xml:space="preserve">        01 05 02 00 10 0000 610 </w:t>
            </w:r>
          </w:p>
        </w:tc>
        <w:tc>
          <w:tcPr>
            <w:tcW w:w="3220"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rPr>
                <w:rFonts w:ascii="Arial" w:hAnsi="Arial" w:cs="Arial"/>
              </w:rPr>
            </w:pPr>
            <w:r w:rsidRPr="00E97FAE">
              <w:rPr>
                <w:rFonts w:ascii="Arial" w:hAnsi="Arial" w:cs="Arial"/>
              </w:rPr>
              <w:t>Уменьшение прочих остатков денежных средств бюджета сельского поселения</w:t>
            </w:r>
          </w:p>
        </w:tc>
        <w:tc>
          <w:tcPr>
            <w:tcW w:w="1306"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7 255,1</w:t>
            </w:r>
          </w:p>
        </w:tc>
        <w:tc>
          <w:tcPr>
            <w:tcW w:w="1241" w:type="dxa"/>
            <w:tcBorders>
              <w:top w:val="nil"/>
              <w:left w:val="nil"/>
              <w:bottom w:val="single" w:sz="4" w:space="0" w:color="auto"/>
              <w:right w:val="single" w:sz="4" w:space="0" w:color="auto"/>
            </w:tcBorders>
            <w:shd w:val="clear" w:color="auto" w:fill="auto"/>
            <w:noWrap/>
            <w:vAlign w:val="bottom"/>
            <w:hideMark/>
          </w:tcPr>
          <w:p w:rsidR="00E97FAE" w:rsidRPr="00E97FAE" w:rsidRDefault="00E97FAE" w:rsidP="00E97FAE">
            <w:pPr>
              <w:jc w:val="right"/>
              <w:rPr>
                <w:rFonts w:ascii="Arial" w:hAnsi="Arial" w:cs="Arial"/>
              </w:rPr>
            </w:pPr>
            <w:r w:rsidRPr="00E97FAE">
              <w:rPr>
                <w:rFonts w:ascii="Arial" w:hAnsi="Arial" w:cs="Arial"/>
              </w:rPr>
              <w:t>7 263,9</w:t>
            </w:r>
          </w:p>
        </w:tc>
      </w:tr>
      <w:tr w:rsidR="00E97FAE" w:rsidRPr="00E97FAE" w:rsidTr="00E97FAE">
        <w:trPr>
          <w:trHeight w:val="495"/>
        </w:trPr>
        <w:tc>
          <w:tcPr>
            <w:tcW w:w="3233" w:type="dxa"/>
            <w:tcBorders>
              <w:top w:val="nil"/>
              <w:left w:val="nil"/>
              <w:bottom w:val="nil"/>
              <w:right w:val="nil"/>
            </w:tcBorders>
            <w:shd w:val="clear" w:color="auto" w:fill="auto"/>
            <w:noWrap/>
            <w:vAlign w:val="bottom"/>
            <w:hideMark/>
          </w:tcPr>
          <w:p w:rsidR="00E97FAE" w:rsidRPr="00E97FAE" w:rsidRDefault="00E97FAE" w:rsidP="00E97FAE">
            <w:pPr>
              <w:jc w:val="right"/>
              <w:rPr>
                <w:rFonts w:ascii="Arial" w:hAnsi="Arial" w:cs="Arial"/>
              </w:rPr>
            </w:pPr>
          </w:p>
        </w:tc>
        <w:tc>
          <w:tcPr>
            <w:tcW w:w="322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4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9689" w:type="dxa"/>
        <w:tblInd w:w="108" w:type="dxa"/>
        <w:tblLook w:val="04A0" w:firstRow="1" w:lastRow="0" w:firstColumn="1" w:lastColumn="0" w:noHBand="0" w:noVBand="1"/>
      </w:tblPr>
      <w:tblGrid>
        <w:gridCol w:w="2925"/>
        <w:gridCol w:w="4958"/>
        <w:gridCol w:w="1806"/>
      </w:tblGrid>
      <w:tr w:rsidR="00E97FAE" w:rsidRPr="00E97FAE" w:rsidTr="00E97FAE">
        <w:trPr>
          <w:trHeight w:val="3140"/>
        </w:trPr>
        <w:tc>
          <w:tcPr>
            <w:tcW w:w="9689" w:type="dxa"/>
            <w:gridSpan w:val="3"/>
            <w:tcBorders>
              <w:top w:val="nil"/>
              <w:left w:val="nil"/>
              <w:right w:val="nil"/>
            </w:tcBorders>
            <w:shd w:val="clear" w:color="auto" w:fill="auto"/>
            <w:noWrap/>
            <w:vAlign w:val="center"/>
            <w:hideMark/>
          </w:tcPr>
          <w:p w:rsidR="00E97FAE" w:rsidRPr="00E97FAE" w:rsidRDefault="00E97FAE" w:rsidP="00E97FAE">
            <w:pPr>
              <w:ind w:firstLineChars="200" w:firstLine="400"/>
              <w:rPr>
                <w:sz w:val="20"/>
                <w:szCs w:val="20"/>
              </w:rPr>
            </w:pPr>
            <w:r w:rsidRPr="00E97FAE">
              <w:rPr>
                <w:sz w:val="20"/>
                <w:szCs w:val="20"/>
              </w:rPr>
              <w:lastRenderedPageBreak/>
              <w:t xml:space="preserve">                                                                                                Приложение № 7 к Решению Совета сельского </w:t>
            </w:r>
          </w:p>
          <w:p w:rsidR="00E97FAE" w:rsidRPr="00E97FAE" w:rsidRDefault="00E97FAE" w:rsidP="00E97FAE">
            <w:pPr>
              <w:ind w:firstLineChars="200" w:firstLine="400"/>
              <w:rPr>
                <w:sz w:val="20"/>
                <w:szCs w:val="20"/>
              </w:rPr>
            </w:pPr>
            <w:r w:rsidRPr="00E97FAE">
              <w:rPr>
                <w:sz w:val="20"/>
                <w:szCs w:val="20"/>
              </w:rPr>
              <w:t xml:space="preserve">                                                                                                поселения "Капцегайтуйское" "О бюджете  </w:t>
            </w:r>
          </w:p>
          <w:p w:rsidR="00E97FAE" w:rsidRPr="00E97FAE" w:rsidRDefault="00E97FAE" w:rsidP="00E97FAE">
            <w:pPr>
              <w:ind w:firstLineChars="200" w:firstLine="400"/>
              <w:rPr>
                <w:sz w:val="20"/>
                <w:szCs w:val="20"/>
              </w:rPr>
            </w:pPr>
            <w:r w:rsidRPr="00E97FAE">
              <w:rPr>
                <w:sz w:val="20"/>
                <w:szCs w:val="20"/>
              </w:rPr>
              <w:t xml:space="preserve">                                                                                                сельского поселения "Капцегайтуйское"    </w:t>
            </w:r>
          </w:p>
          <w:p w:rsidR="00E97FAE" w:rsidRPr="00E97FAE" w:rsidRDefault="00E97FAE" w:rsidP="00E97FAE">
            <w:pPr>
              <w:ind w:firstLineChars="200" w:firstLine="400"/>
              <w:rPr>
                <w:sz w:val="20"/>
                <w:szCs w:val="20"/>
              </w:rPr>
            </w:pPr>
            <w:r w:rsidRPr="00E97FAE">
              <w:rPr>
                <w:sz w:val="20"/>
                <w:szCs w:val="20"/>
              </w:rPr>
              <w:t xml:space="preserve">                                                                                                муниципального района "Город Краснокаменск и     </w:t>
            </w:r>
          </w:p>
          <w:p w:rsidR="00E97FAE" w:rsidRPr="00E97FAE" w:rsidRDefault="00E97FAE" w:rsidP="00E97FAE">
            <w:pPr>
              <w:ind w:firstLineChars="200" w:firstLine="400"/>
              <w:rPr>
                <w:sz w:val="20"/>
                <w:szCs w:val="20"/>
              </w:rPr>
            </w:pPr>
            <w:r w:rsidRPr="00E97FAE">
              <w:rPr>
                <w:sz w:val="20"/>
                <w:szCs w:val="20"/>
              </w:rPr>
              <w:t xml:space="preserve">                                                                                                Краснокаменский район" Забайкальского края     </w:t>
            </w:r>
          </w:p>
          <w:p w:rsidR="00E97FAE" w:rsidRPr="00E97FAE" w:rsidRDefault="00E97FAE" w:rsidP="00E97FAE">
            <w:pPr>
              <w:ind w:firstLineChars="200" w:firstLine="400"/>
              <w:rPr>
                <w:sz w:val="20"/>
                <w:szCs w:val="20"/>
              </w:rPr>
            </w:pPr>
            <w:r w:rsidRPr="00E97FAE">
              <w:rPr>
                <w:sz w:val="20"/>
                <w:szCs w:val="20"/>
              </w:rPr>
              <w:t xml:space="preserve">                                                                                                на 2023 и плановый период 2024 и 2025 годов"      </w:t>
            </w:r>
          </w:p>
          <w:p w:rsidR="00E97FAE" w:rsidRPr="00E97FAE" w:rsidRDefault="00E97FAE" w:rsidP="00E97FAE">
            <w:pPr>
              <w:ind w:firstLineChars="200" w:firstLine="400"/>
              <w:rPr>
                <w:sz w:val="20"/>
                <w:szCs w:val="20"/>
              </w:rPr>
            </w:pPr>
            <w:r w:rsidRPr="00E97FAE">
              <w:rPr>
                <w:sz w:val="20"/>
                <w:szCs w:val="20"/>
              </w:rPr>
              <w:t xml:space="preserve">                                                                                                от  "____" ____________   2022 года №  ____</w:t>
            </w:r>
          </w:p>
        </w:tc>
      </w:tr>
      <w:tr w:rsidR="00E97FAE" w:rsidRPr="00E97FAE" w:rsidTr="00E97FAE">
        <w:trPr>
          <w:trHeight w:val="80"/>
        </w:trPr>
        <w:tc>
          <w:tcPr>
            <w:tcW w:w="2925"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4958" w:type="dxa"/>
            <w:tcBorders>
              <w:top w:val="nil"/>
              <w:left w:val="nil"/>
              <w:bottom w:val="nil"/>
              <w:right w:val="nil"/>
            </w:tcBorders>
            <w:shd w:val="clear" w:color="auto" w:fill="auto"/>
            <w:noWrap/>
            <w:vAlign w:val="bottom"/>
            <w:hideMark/>
          </w:tcPr>
          <w:p w:rsidR="00E97FAE" w:rsidRPr="00E97FAE" w:rsidRDefault="00E97FAE" w:rsidP="00E97FAE">
            <w:pPr>
              <w:jc w:val="right"/>
              <w:rPr>
                <w:sz w:val="20"/>
                <w:szCs w:val="20"/>
              </w:rPr>
            </w:pPr>
          </w:p>
        </w:tc>
        <w:tc>
          <w:tcPr>
            <w:tcW w:w="18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322"/>
        </w:trPr>
        <w:tc>
          <w:tcPr>
            <w:tcW w:w="9689" w:type="dxa"/>
            <w:gridSpan w:val="3"/>
            <w:vMerge w:val="restart"/>
            <w:tcBorders>
              <w:top w:val="nil"/>
              <w:left w:val="nil"/>
              <w:bottom w:val="nil"/>
              <w:right w:val="nil"/>
            </w:tcBorders>
            <w:shd w:val="clear" w:color="auto" w:fill="auto"/>
            <w:vAlign w:val="bottom"/>
            <w:hideMark/>
          </w:tcPr>
          <w:p w:rsidR="00E97FAE" w:rsidRPr="00E97FAE" w:rsidRDefault="00E97FAE" w:rsidP="00E97FAE">
            <w:pPr>
              <w:jc w:val="center"/>
              <w:rPr>
                <w:b/>
                <w:bCs/>
                <w:sz w:val="28"/>
                <w:szCs w:val="28"/>
              </w:rPr>
            </w:pPr>
            <w:r w:rsidRPr="00E97FAE">
              <w:rPr>
                <w:b/>
                <w:bCs/>
                <w:sz w:val="28"/>
                <w:szCs w:val="28"/>
              </w:rPr>
              <w:t>Формы межбюджетных трансфертов, получаемых из других бюджетов бюджетной системы  в 2023 году</w:t>
            </w:r>
          </w:p>
        </w:tc>
      </w:tr>
      <w:tr w:rsidR="00E97FAE" w:rsidRPr="00E97FAE" w:rsidTr="00E97FAE">
        <w:trPr>
          <w:trHeight w:val="510"/>
        </w:trPr>
        <w:tc>
          <w:tcPr>
            <w:tcW w:w="9689" w:type="dxa"/>
            <w:gridSpan w:val="3"/>
            <w:vMerge/>
            <w:tcBorders>
              <w:top w:val="nil"/>
              <w:left w:val="nil"/>
              <w:bottom w:val="nil"/>
              <w:right w:val="nil"/>
            </w:tcBorders>
            <w:vAlign w:val="center"/>
            <w:hideMark/>
          </w:tcPr>
          <w:p w:rsidR="00E97FAE" w:rsidRPr="00E97FAE" w:rsidRDefault="00E97FAE" w:rsidP="00E97FAE">
            <w:pPr>
              <w:rPr>
                <w:b/>
                <w:bCs/>
                <w:sz w:val="28"/>
                <w:szCs w:val="28"/>
              </w:rPr>
            </w:pPr>
          </w:p>
        </w:tc>
      </w:tr>
      <w:tr w:rsidR="00E97FAE" w:rsidRPr="00E97FAE" w:rsidTr="00E97FAE">
        <w:trPr>
          <w:trHeight w:val="255"/>
        </w:trPr>
        <w:tc>
          <w:tcPr>
            <w:tcW w:w="2925" w:type="dxa"/>
            <w:tcBorders>
              <w:top w:val="nil"/>
              <w:left w:val="nil"/>
              <w:bottom w:val="nil"/>
              <w:right w:val="nil"/>
            </w:tcBorders>
            <w:shd w:val="clear" w:color="auto" w:fill="auto"/>
            <w:noWrap/>
            <w:vAlign w:val="center"/>
            <w:hideMark/>
          </w:tcPr>
          <w:p w:rsidR="00E97FAE" w:rsidRPr="00E97FAE" w:rsidRDefault="00E97FAE" w:rsidP="00E97FAE">
            <w:pPr>
              <w:jc w:val="center"/>
              <w:rPr>
                <w:b/>
                <w:bCs/>
                <w:sz w:val="28"/>
                <w:szCs w:val="28"/>
              </w:rPr>
            </w:pPr>
          </w:p>
        </w:tc>
        <w:tc>
          <w:tcPr>
            <w:tcW w:w="4958"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1806"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r>
      <w:tr w:rsidR="00E97FAE" w:rsidRPr="00E97FAE" w:rsidTr="00E97FAE">
        <w:trPr>
          <w:trHeight w:val="330"/>
        </w:trPr>
        <w:tc>
          <w:tcPr>
            <w:tcW w:w="29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Код бюджетной классификации Российской Федерации</w:t>
            </w:r>
          </w:p>
        </w:tc>
        <w:tc>
          <w:tcPr>
            <w:tcW w:w="4958" w:type="dxa"/>
            <w:tcBorders>
              <w:top w:val="single" w:sz="8" w:space="0" w:color="auto"/>
              <w:left w:val="nil"/>
              <w:bottom w:val="nil"/>
              <w:right w:val="single" w:sz="8" w:space="0" w:color="auto"/>
            </w:tcBorders>
            <w:shd w:val="clear" w:color="auto" w:fill="auto"/>
            <w:noWrap/>
            <w:vAlign w:val="bottom"/>
            <w:hideMark/>
          </w:tcPr>
          <w:p w:rsidR="00E97FAE" w:rsidRPr="00E97FAE" w:rsidRDefault="00E97FAE" w:rsidP="00E97FAE">
            <w:pPr>
              <w:rPr>
                <w:rFonts w:ascii="Times New Roman CYR" w:hAnsi="Times New Roman CYR" w:cs="Times New Roman CYR"/>
                <w:b/>
                <w:bCs/>
                <w:i/>
                <w:iCs/>
              </w:rPr>
            </w:pPr>
            <w:r w:rsidRPr="00E97FAE">
              <w:rPr>
                <w:rFonts w:ascii="Times New Roman CYR" w:hAnsi="Times New Roman CYR" w:cs="Times New Roman CYR"/>
                <w:b/>
                <w:bCs/>
                <w:i/>
                <w:iCs/>
              </w:rPr>
              <w:t> </w:t>
            </w:r>
          </w:p>
        </w:tc>
        <w:tc>
          <w:tcPr>
            <w:tcW w:w="18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Сумма (тыс. руб.)</w:t>
            </w:r>
          </w:p>
        </w:tc>
      </w:tr>
      <w:tr w:rsidR="00E97FAE" w:rsidRPr="00E97FAE" w:rsidTr="00E97FAE">
        <w:trPr>
          <w:trHeight w:val="315"/>
        </w:trPr>
        <w:tc>
          <w:tcPr>
            <w:tcW w:w="292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958" w:type="dxa"/>
            <w:tcBorders>
              <w:top w:val="nil"/>
              <w:left w:val="nil"/>
              <w:bottom w:val="nil"/>
              <w:right w:val="single" w:sz="8" w:space="0" w:color="auto"/>
            </w:tcBorders>
            <w:shd w:val="clear" w:color="auto" w:fill="auto"/>
            <w:noWrap/>
            <w:vAlign w:val="bottom"/>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Наименование доходов</w:t>
            </w:r>
          </w:p>
        </w:tc>
        <w:tc>
          <w:tcPr>
            <w:tcW w:w="180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60"/>
        </w:trPr>
        <w:tc>
          <w:tcPr>
            <w:tcW w:w="292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958" w:type="dxa"/>
            <w:tcBorders>
              <w:top w:val="nil"/>
              <w:left w:val="nil"/>
              <w:bottom w:val="single" w:sz="8" w:space="0" w:color="auto"/>
              <w:right w:val="single" w:sz="8" w:space="0" w:color="auto"/>
            </w:tcBorders>
            <w:shd w:val="clear" w:color="auto" w:fill="auto"/>
            <w:noWrap/>
            <w:vAlign w:val="bottom"/>
            <w:hideMark/>
          </w:tcPr>
          <w:p w:rsidR="00E97FAE" w:rsidRPr="00E97FAE" w:rsidRDefault="00E97FAE" w:rsidP="00E97FAE">
            <w:pPr>
              <w:rPr>
                <w:rFonts w:ascii="Times New Roman CYR" w:hAnsi="Times New Roman CYR" w:cs="Times New Roman CYR"/>
                <w:b/>
                <w:bCs/>
                <w:sz w:val="22"/>
                <w:szCs w:val="22"/>
              </w:rPr>
            </w:pPr>
            <w:r w:rsidRPr="00E97FAE">
              <w:rPr>
                <w:rFonts w:ascii="Times New Roman CYR" w:hAnsi="Times New Roman CYR" w:cs="Times New Roman CYR"/>
                <w:b/>
                <w:bCs/>
                <w:sz w:val="22"/>
                <w:szCs w:val="22"/>
              </w:rPr>
              <w:t> </w:t>
            </w:r>
          </w:p>
        </w:tc>
        <w:tc>
          <w:tcPr>
            <w:tcW w:w="180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60"/>
        </w:trPr>
        <w:tc>
          <w:tcPr>
            <w:tcW w:w="2925"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1</w:t>
            </w:r>
          </w:p>
        </w:tc>
        <w:tc>
          <w:tcPr>
            <w:tcW w:w="4958"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w:t>
            </w:r>
          </w:p>
        </w:tc>
        <w:tc>
          <w:tcPr>
            <w:tcW w:w="1806"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3</w:t>
            </w:r>
          </w:p>
        </w:tc>
      </w:tr>
      <w:tr w:rsidR="00E97FAE" w:rsidRPr="00E97FAE" w:rsidTr="00E97FAE">
        <w:trPr>
          <w:trHeight w:val="465"/>
        </w:trPr>
        <w:tc>
          <w:tcPr>
            <w:tcW w:w="29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rPr>
            </w:pPr>
            <w:r w:rsidRPr="00E97FAE">
              <w:rPr>
                <w:b/>
                <w:bCs/>
              </w:rPr>
              <w:t>2 00 00000 00 0000 000</w:t>
            </w:r>
          </w:p>
        </w:tc>
        <w:tc>
          <w:tcPr>
            <w:tcW w:w="4958" w:type="dxa"/>
            <w:tcBorders>
              <w:top w:val="single" w:sz="8" w:space="0" w:color="auto"/>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БЕЗВОЗМЕЗДНЫЕ ПОСТУПЛЕНИЯ, всего</w:t>
            </w:r>
          </w:p>
        </w:tc>
        <w:tc>
          <w:tcPr>
            <w:tcW w:w="1806" w:type="dxa"/>
            <w:tcBorders>
              <w:top w:val="single" w:sz="8" w:space="0" w:color="auto"/>
              <w:left w:val="nil"/>
              <w:bottom w:val="single" w:sz="4" w:space="0" w:color="auto"/>
              <w:right w:val="single" w:sz="8" w:space="0" w:color="auto"/>
            </w:tcBorders>
            <w:shd w:val="clear" w:color="auto" w:fill="auto"/>
            <w:noWrap/>
            <w:vAlign w:val="bottom"/>
            <w:hideMark/>
          </w:tcPr>
          <w:p w:rsidR="00E97FAE" w:rsidRPr="00E97FAE" w:rsidRDefault="00E97FAE" w:rsidP="00E97FAE">
            <w:pPr>
              <w:jc w:val="center"/>
              <w:rPr>
                <w:sz w:val="28"/>
                <w:szCs w:val="28"/>
              </w:rPr>
            </w:pPr>
            <w:r w:rsidRPr="00E97FAE">
              <w:rPr>
                <w:sz w:val="28"/>
                <w:szCs w:val="28"/>
              </w:rPr>
              <w:t>7 008,4</w:t>
            </w:r>
          </w:p>
        </w:tc>
      </w:tr>
      <w:tr w:rsidR="00E97FAE" w:rsidRPr="00E97FAE" w:rsidTr="00E97FAE">
        <w:trPr>
          <w:trHeight w:val="90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2 02 00000 00 0000 000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БЕЗВОЗМЕЗДНЫЕ ПОСТУПЛЕНИЯ ОТ ДРУГИХ БЮДЖЕТОВ БЮДЖЕТНОЙ СИСТЕМЫ  РОССИЙСКОЙ ФЕДЕРАЦИИ</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7 008,4</w:t>
            </w:r>
          </w:p>
        </w:tc>
      </w:tr>
      <w:tr w:rsidR="00E97FAE" w:rsidRPr="00E97FAE" w:rsidTr="00E97FAE">
        <w:trPr>
          <w:trHeight w:val="765"/>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2 02 16000 00 0000 150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Дотации бюджетам субъектов Российской Федерации и муниципальных образований</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1 093,3</w:t>
            </w:r>
          </w:p>
        </w:tc>
      </w:tr>
      <w:tr w:rsidR="00E97FAE" w:rsidRPr="00E97FAE" w:rsidTr="00E97FAE">
        <w:trPr>
          <w:trHeight w:val="675"/>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2 02 16001 10 0000 150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Дотации бюджетам поселений на выравнивание бюджетной обеспеченности (РПД) ДК 53</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49,4</w:t>
            </w:r>
          </w:p>
        </w:tc>
      </w:tr>
      <w:tr w:rsidR="00E97FAE" w:rsidRPr="00E97FAE" w:rsidTr="00E97FAE">
        <w:trPr>
          <w:trHeight w:val="93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color w:val="000000"/>
                <w:sz w:val="22"/>
                <w:szCs w:val="22"/>
              </w:rPr>
            </w:pPr>
            <w:r w:rsidRPr="00E97FAE">
              <w:rPr>
                <w:i/>
                <w:iCs/>
                <w:color w:val="000000"/>
                <w:sz w:val="22"/>
                <w:szCs w:val="22"/>
              </w:rPr>
              <w:t>2 02 16001 10 0000 150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color w:val="000000"/>
                <w:sz w:val="22"/>
                <w:szCs w:val="22"/>
              </w:rPr>
            </w:pPr>
            <w:r w:rsidRPr="00E97FAE">
              <w:rPr>
                <w:rFonts w:ascii="Times New Roman CYR" w:hAnsi="Times New Roman CYR" w:cs="Times New Roman CYR"/>
                <w:color w:val="000000"/>
                <w:sz w:val="22"/>
                <w:szCs w:val="22"/>
              </w:rPr>
              <w:t>Дотации бюджетам поселений на выравнивание бюджетной обеспеченности  ДК 04</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color w:val="000000"/>
                <w:sz w:val="28"/>
                <w:szCs w:val="28"/>
              </w:rPr>
            </w:pPr>
            <w:r w:rsidRPr="00E97FAE">
              <w:rPr>
                <w:i/>
                <w:iCs/>
                <w:color w:val="000000"/>
                <w:sz w:val="28"/>
                <w:szCs w:val="28"/>
              </w:rPr>
              <w:t>1 044,0</w:t>
            </w:r>
          </w:p>
        </w:tc>
      </w:tr>
      <w:tr w:rsidR="00E97FAE" w:rsidRPr="00E97FAE" w:rsidTr="00E97FAE">
        <w:trPr>
          <w:trHeight w:val="66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2 02 35000 00 0000 150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Субвенции бюджетам субъектов Российской Федерации и муниципальных образований</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165,4</w:t>
            </w:r>
          </w:p>
        </w:tc>
      </w:tr>
      <w:tr w:rsidR="00E97FAE" w:rsidRPr="00E97FAE" w:rsidTr="00E97FAE">
        <w:trPr>
          <w:trHeight w:val="1065"/>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2 02 35118 00 0000 150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165,4</w:t>
            </w:r>
          </w:p>
        </w:tc>
      </w:tr>
      <w:tr w:rsidR="00E97FAE" w:rsidRPr="00E97FAE" w:rsidTr="00E97FAE">
        <w:trPr>
          <w:trHeight w:val="93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2 02 35118 10 0000 150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06"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165,4</w:t>
            </w:r>
          </w:p>
        </w:tc>
      </w:tr>
      <w:tr w:rsidR="00E97FAE" w:rsidRPr="00E97FAE" w:rsidTr="00E97FAE">
        <w:trPr>
          <w:trHeight w:val="495"/>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2 02 40000 00 0000 150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Иные межбюджетные трансферты</w:t>
            </w:r>
          </w:p>
        </w:tc>
        <w:tc>
          <w:tcPr>
            <w:tcW w:w="1806" w:type="dxa"/>
            <w:tcBorders>
              <w:top w:val="single" w:sz="4" w:space="0" w:color="auto"/>
              <w:left w:val="nil"/>
              <w:bottom w:val="nil"/>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5 749,7</w:t>
            </w:r>
          </w:p>
        </w:tc>
      </w:tr>
      <w:tr w:rsidR="00E97FAE" w:rsidRPr="00E97FAE" w:rsidTr="00E97FAE">
        <w:trPr>
          <w:trHeight w:val="180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lastRenderedPageBreak/>
              <w:t>2 02 40014 00 0000 150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253,3</w:t>
            </w:r>
          </w:p>
        </w:tc>
      </w:tr>
      <w:tr w:rsidR="00E97FAE" w:rsidRPr="00E97FAE" w:rsidTr="00E97FAE">
        <w:trPr>
          <w:trHeight w:val="1408"/>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2 02 40014 10 0000 150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253,3</w:t>
            </w:r>
          </w:p>
        </w:tc>
      </w:tr>
      <w:tr w:rsidR="00E97FAE" w:rsidRPr="00E97FAE" w:rsidTr="00E97FAE">
        <w:trPr>
          <w:trHeight w:val="60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2 02 49999 00 0000 150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i/>
                <w:iCs/>
                <w:sz w:val="22"/>
                <w:szCs w:val="22"/>
              </w:rPr>
            </w:pPr>
            <w:r w:rsidRPr="00E97FAE">
              <w:rPr>
                <w:rFonts w:ascii="Times New Roman CYR" w:hAnsi="Times New Roman CYR" w:cs="Times New Roman CYR"/>
                <w:b/>
                <w:bCs/>
                <w:i/>
                <w:iCs/>
                <w:sz w:val="22"/>
                <w:szCs w:val="22"/>
              </w:rPr>
              <w:t>Прочие межбюджетные трансферты, передаваемые бюджетам</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r>
      <w:tr w:rsidR="00E97FAE" w:rsidRPr="00E97FAE" w:rsidTr="00E97FAE">
        <w:trPr>
          <w:trHeight w:val="60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2 02 49999 10 0000 150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Прочие межбюджетные трансферты, передаваемые бюджетам сельских поселений</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r>
      <w:tr w:rsidR="00E97FAE" w:rsidRPr="00E97FAE" w:rsidTr="00E97FAE">
        <w:trPr>
          <w:trHeight w:val="315"/>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 </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i/>
                <w:iCs/>
                <w:sz w:val="22"/>
                <w:szCs w:val="22"/>
              </w:rPr>
            </w:pPr>
            <w:r w:rsidRPr="00E97FAE">
              <w:rPr>
                <w:rFonts w:ascii="Times New Roman CYR" w:hAnsi="Times New Roman CYR" w:cs="Times New Roman CYR"/>
                <w:b/>
                <w:bCs/>
                <w:i/>
                <w:iCs/>
                <w:sz w:val="22"/>
                <w:szCs w:val="22"/>
              </w:rPr>
              <w:t>в том числе:</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 </w:t>
            </w:r>
          </w:p>
        </w:tc>
      </w:tr>
      <w:tr w:rsidR="00E97FAE" w:rsidRPr="00E97FAE" w:rsidTr="00E97FAE">
        <w:trPr>
          <w:trHeight w:val="930"/>
        </w:trPr>
        <w:tc>
          <w:tcPr>
            <w:tcW w:w="292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2 02 49999 10 0000 150</w:t>
            </w:r>
          </w:p>
        </w:tc>
        <w:tc>
          <w:tcPr>
            <w:tcW w:w="4958"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Прочие межбюджетные трансферты, передаваемые бюджетам поселений (на сбалансированность)</w:t>
            </w:r>
          </w:p>
        </w:tc>
        <w:tc>
          <w:tcPr>
            <w:tcW w:w="1806"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r>
      <w:tr w:rsidR="00E97FAE" w:rsidRPr="00E97FAE" w:rsidTr="00E97FAE">
        <w:trPr>
          <w:trHeight w:val="255"/>
        </w:trPr>
        <w:tc>
          <w:tcPr>
            <w:tcW w:w="2925" w:type="dxa"/>
            <w:tcBorders>
              <w:top w:val="nil"/>
              <w:left w:val="nil"/>
              <w:bottom w:val="nil"/>
              <w:right w:val="nil"/>
            </w:tcBorders>
            <w:shd w:val="clear" w:color="auto" w:fill="auto"/>
            <w:noWrap/>
            <w:vAlign w:val="center"/>
            <w:hideMark/>
          </w:tcPr>
          <w:p w:rsidR="00E97FAE" w:rsidRPr="00E97FAE" w:rsidRDefault="00E97FAE" w:rsidP="00E97FAE">
            <w:pPr>
              <w:jc w:val="center"/>
            </w:pPr>
          </w:p>
        </w:tc>
        <w:tc>
          <w:tcPr>
            <w:tcW w:w="4958"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180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9689" w:type="dxa"/>
        <w:tblInd w:w="108" w:type="dxa"/>
        <w:tblLook w:val="04A0" w:firstRow="1" w:lastRow="0" w:firstColumn="1" w:lastColumn="0" w:noHBand="0" w:noVBand="1"/>
      </w:tblPr>
      <w:tblGrid>
        <w:gridCol w:w="2285"/>
        <w:gridCol w:w="4631"/>
        <w:gridCol w:w="1559"/>
        <w:gridCol w:w="1214"/>
      </w:tblGrid>
      <w:tr w:rsidR="00E97FAE" w:rsidRPr="00E97FAE" w:rsidTr="00E97FAE">
        <w:trPr>
          <w:trHeight w:val="3460"/>
        </w:trPr>
        <w:tc>
          <w:tcPr>
            <w:tcW w:w="9689" w:type="dxa"/>
            <w:gridSpan w:val="4"/>
            <w:tcBorders>
              <w:top w:val="nil"/>
              <w:left w:val="nil"/>
              <w:right w:val="nil"/>
            </w:tcBorders>
            <w:shd w:val="clear" w:color="auto" w:fill="auto"/>
            <w:noWrap/>
            <w:vAlign w:val="center"/>
            <w:hideMark/>
          </w:tcPr>
          <w:p w:rsidR="00E97FAE" w:rsidRPr="00E97FAE" w:rsidRDefault="00E97FAE" w:rsidP="00E97FAE">
            <w:pPr>
              <w:ind w:firstLineChars="200" w:firstLine="400"/>
              <w:rPr>
                <w:sz w:val="20"/>
                <w:szCs w:val="20"/>
              </w:rPr>
            </w:pPr>
            <w:r w:rsidRPr="00E97FAE">
              <w:rPr>
                <w:sz w:val="20"/>
                <w:szCs w:val="20"/>
              </w:rPr>
              <w:lastRenderedPageBreak/>
              <w:t xml:space="preserve">                                                                                               Приложение № 8 к Решению Совета сельского</w:t>
            </w:r>
          </w:p>
          <w:p w:rsidR="00E97FAE" w:rsidRPr="00E97FAE" w:rsidRDefault="00E97FAE" w:rsidP="00E97FAE">
            <w:pPr>
              <w:ind w:firstLineChars="200" w:firstLine="400"/>
              <w:rPr>
                <w:sz w:val="20"/>
                <w:szCs w:val="20"/>
              </w:rPr>
            </w:pPr>
            <w:r w:rsidRPr="00E97FAE">
              <w:rPr>
                <w:sz w:val="20"/>
                <w:szCs w:val="20"/>
              </w:rPr>
              <w:t xml:space="preserve">                                                                                               поселения "Капцегайтуйское" "О бюджете  </w:t>
            </w:r>
          </w:p>
          <w:p w:rsidR="00E97FAE" w:rsidRPr="00E97FAE" w:rsidRDefault="00E97FAE" w:rsidP="00E97FAE">
            <w:pPr>
              <w:ind w:firstLineChars="200" w:firstLine="400"/>
              <w:rPr>
                <w:sz w:val="20"/>
                <w:szCs w:val="20"/>
              </w:rPr>
            </w:pPr>
            <w:r w:rsidRPr="00E97FAE">
              <w:rPr>
                <w:sz w:val="20"/>
                <w:szCs w:val="20"/>
              </w:rPr>
              <w:t xml:space="preserve">                                                                                               сельского поселения "Капцегайтуйское"    </w:t>
            </w:r>
          </w:p>
          <w:p w:rsidR="00E97FAE" w:rsidRPr="00E97FAE" w:rsidRDefault="00E97FAE" w:rsidP="00E97FAE">
            <w:pPr>
              <w:ind w:firstLineChars="200" w:firstLine="400"/>
              <w:rPr>
                <w:sz w:val="20"/>
                <w:szCs w:val="20"/>
              </w:rPr>
            </w:pPr>
            <w:r w:rsidRPr="00E97FAE">
              <w:rPr>
                <w:sz w:val="20"/>
                <w:szCs w:val="20"/>
              </w:rPr>
              <w:t xml:space="preserve">                                                                                               муниципального района "Город Краснокаменск и     </w:t>
            </w:r>
          </w:p>
          <w:p w:rsidR="00E97FAE" w:rsidRPr="00E97FAE" w:rsidRDefault="00E97FAE" w:rsidP="00E97FAE">
            <w:pPr>
              <w:ind w:firstLineChars="200" w:firstLine="400"/>
              <w:rPr>
                <w:sz w:val="20"/>
                <w:szCs w:val="20"/>
              </w:rPr>
            </w:pPr>
            <w:r w:rsidRPr="00E97FAE">
              <w:rPr>
                <w:sz w:val="20"/>
                <w:szCs w:val="20"/>
              </w:rPr>
              <w:t xml:space="preserve">                                                                                               Краснокаменский район" Забайкальского края     </w:t>
            </w:r>
          </w:p>
          <w:p w:rsidR="00E97FAE" w:rsidRPr="00E97FAE" w:rsidRDefault="00E97FAE" w:rsidP="00E97FAE">
            <w:pPr>
              <w:ind w:firstLineChars="200" w:firstLine="400"/>
              <w:rPr>
                <w:sz w:val="20"/>
                <w:szCs w:val="20"/>
              </w:rPr>
            </w:pPr>
            <w:r w:rsidRPr="00E97FAE">
              <w:rPr>
                <w:sz w:val="20"/>
                <w:szCs w:val="20"/>
              </w:rPr>
              <w:t xml:space="preserve">                                                                                               на 2023 и плановый период 2024 и 2025 годов"      </w:t>
            </w:r>
          </w:p>
          <w:p w:rsidR="00E97FAE" w:rsidRPr="00E97FAE" w:rsidRDefault="00E97FAE" w:rsidP="00E97FAE">
            <w:pPr>
              <w:ind w:firstLineChars="200" w:firstLine="400"/>
              <w:rPr>
                <w:sz w:val="20"/>
                <w:szCs w:val="20"/>
              </w:rPr>
            </w:pPr>
            <w:r w:rsidRPr="00E97FAE">
              <w:rPr>
                <w:sz w:val="20"/>
                <w:szCs w:val="20"/>
              </w:rPr>
              <w:t xml:space="preserve">                                                                                               от  "____" ____________   2022 года №  ____</w:t>
            </w:r>
          </w:p>
        </w:tc>
      </w:tr>
      <w:tr w:rsidR="00E97FAE" w:rsidRPr="00E97FAE" w:rsidTr="00E97FAE">
        <w:trPr>
          <w:trHeight w:val="135"/>
        </w:trPr>
        <w:tc>
          <w:tcPr>
            <w:tcW w:w="2285"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4631" w:type="dxa"/>
            <w:tcBorders>
              <w:top w:val="nil"/>
              <w:left w:val="nil"/>
              <w:bottom w:val="nil"/>
              <w:right w:val="nil"/>
            </w:tcBorders>
            <w:shd w:val="clear" w:color="auto" w:fill="auto"/>
            <w:noWrap/>
            <w:vAlign w:val="bottom"/>
            <w:hideMark/>
          </w:tcPr>
          <w:p w:rsidR="00E97FAE" w:rsidRPr="00E97FAE" w:rsidRDefault="00E97FAE" w:rsidP="00E97FAE">
            <w:pPr>
              <w:jc w:val="right"/>
              <w:rPr>
                <w:sz w:val="20"/>
                <w:szCs w:val="20"/>
              </w:rPr>
            </w:pPr>
          </w:p>
        </w:tc>
        <w:tc>
          <w:tcPr>
            <w:tcW w:w="155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14"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8475" w:type="dxa"/>
            <w:gridSpan w:val="3"/>
            <w:vMerge w:val="restart"/>
            <w:tcBorders>
              <w:top w:val="nil"/>
              <w:left w:val="nil"/>
              <w:bottom w:val="nil"/>
              <w:right w:val="nil"/>
            </w:tcBorders>
            <w:shd w:val="clear" w:color="auto" w:fill="auto"/>
            <w:vAlign w:val="bottom"/>
            <w:hideMark/>
          </w:tcPr>
          <w:p w:rsidR="00E97FAE" w:rsidRPr="00E97FAE" w:rsidRDefault="00E97FAE" w:rsidP="00E97FAE">
            <w:pPr>
              <w:jc w:val="center"/>
              <w:rPr>
                <w:b/>
                <w:bCs/>
                <w:sz w:val="28"/>
                <w:szCs w:val="28"/>
              </w:rPr>
            </w:pPr>
            <w:r w:rsidRPr="00E97FAE">
              <w:rPr>
                <w:b/>
                <w:bCs/>
                <w:sz w:val="28"/>
                <w:szCs w:val="28"/>
              </w:rPr>
              <w:t>Формы межбюджетных трансфертов, получаемых из других бюджетов бюджетной системы  на плановый период 2024 и 2025 годов</w:t>
            </w:r>
          </w:p>
        </w:tc>
        <w:tc>
          <w:tcPr>
            <w:tcW w:w="1214" w:type="dxa"/>
            <w:tcBorders>
              <w:top w:val="nil"/>
              <w:left w:val="nil"/>
              <w:bottom w:val="nil"/>
              <w:right w:val="nil"/>
            </w:tcBorders>
            <w:shd w:val="clear" w:color="auto" w:fill="auto"/>
            <w:noWrap/>
            <w:vAlign w:val="bottom"/>
            <w:hideMark/>
          </w:tcPr>
          <w:p w:rsidR="00E97FAE" w:rsidRPr="00E97FAE" w:rsidRDefault="00E97FAE" w:rsidP="00E97FAE">
            <w:pPr>
              <w:jc w:val="center"/>
              <w:rPr>
                <w:b/>
                <w:bCs/>
                <w:sz w:val="28"/>
                <w:szCs w:val="28"/>
              </w:rPr>
            </w:pPr>
          </w:p>
        </w:tc>
      </w:tr>
      <w:tr w:rsidR="00E97FAE" w:rsidRPr="00E97FAE" w:rsidTr="00E97FAE">
        <w:trPr>
          <w:trHeight w:val="510"/>
        </w:trPr>
        <w:tc>
          <w:tcPr>
            <w:tcW w:w="8475" w:type="dxa"/>
            <w:gridSpan w:val="3"/>
            <w:vMerge/>
            <w:tcBorders>
              <w:top w:val="nil"/>
              <w:left w:val="nil"/>
              <w:bottom w:val="nil"/>
              <w:right w:val="nil"/>
            </w:tcBorders>
            <w:vAlign w:val="center"/>
            <w:hideMark/>
          </w:tcPr>
          <w:p w:rsidR="00E97FAE" w:rsidRPr="00E97FAE" w:rsidRDefault="00E97FAE" w:rsidP="00E97FAE">
            <w:pPr>
              <w:rPr>
                <w:b/>
                <w:bCs/>
                <w:sz w:val="28"/>
                <w:szCs w:val="28"/>
              </w:rPr>
            </w:pPr>
          </w:p>
        </w:tc>
        <w:tc>
          <w:tcPr>
            <w:tcW w:w="1214"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2285"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4631"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1559"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1214"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330"/>
        </w:trPr>
        <w:tc>
          <w:tcPr>
            <w:tcW w:w="2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Код бюджетной классификации Российской Федерации</w:t>
            </w:r>
          </w:p>
        </w:tc>
        <w:tc>
          <w:tcPr>
            <w:tcW w:w="4631" w:type="dxa"/>
            <w:tcBorders>
              <w:top w:val="single" w:sz="8" w:space="0" w:color="auto"/>
              <w:left w:val="nil"/>
              <w:bottom w:val="nil"/>
              <w:right w:val="single" w:sz="8" w:space="0" w:color="auto"/>
            </w:tcBorders>
            <w:shd w:val="clear" w:color="auto" w:fill="auto"/>
            <w:noWrap/>
            <w:vAlign w:val="bottom"/>
            <w:hideMark/>
          </w:tcPr>
          <w:p w:rsidR="00E97FAE" w:rsidRPr="00E97FAE" w:rsidRDefault="00E97FAE" w:rsidP="00E97FAE">
            <w:pPr>
              <w:rPr>
                <w:rFonts w:ascii="Times New Roman CYR" w:hAnsi="Times New Roman CYR" w:cs="Times New Roman CYR"/>
                <w:b/>
                <w:bCs/>
                <w:i/>
                <w:iCs/>
              </w:rPr>
            </w:pPr>
            <w:r w:rsidRPr="00E97FAE">
              <w:rPr>
                <w:rFonts w:ascii="Times New Roman CYR" w:hAnsi="Times New Roman CYR" w:cs="Times New Roman CYR"/>
                <w:b/>
                <w:bCs/>
                <w:i/>
                <w:iCs/>
              </w:rPr>
              <w:t>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Сумма (тыс. руб.)                2024г.</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Сумма (тыс. руб.)                2025г.</w:t>
            </w:r>
          </w:p>
        </w:tc>
      </w:tr>
      <w:tr w:rsidR="00E97FAE" w:rsidRPr="00E97FAE" w:rsidTr="00E97FAE">
        <w:trPr>
          <w:trHeight w:val="315"/>
        </w:trPr>
        <w:tc>
          <w:tcPr>
            <w:tcW w:w="228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631" w:type="dxa"/>
            <w:tcBorders>
              <w:top w:val="nil"/>
              <w:left w:val="nil"/>
              <w:bottom w:val="nil"/>
              <w:right w:val="single" w:sz="8" w:space="0" w:color="auto"/>
            </w:tcBorders>
            <w:shd w:val="clear" w:color="auto" w:fill="auto"/>
            <w:noWrap/>
            <w:vAlign w:val="bottom"/>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Наименование доходов</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60"/>
        </w:trPr>
        <w:tc>
          <w:tcPr>
            <w:tcW w:w="228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4631" w:type="dxa"/>
            <w:tcBorders>
              <w:top w:val="nil"/>
              <w:left w:val="nil"/>
              <w:bottom w:val="single" w:sz="8" w:space="0" w:color="auto"/>
              <w:right w:val="single" w:sz="8" w:space="0" w:color="auto"/>
            </w:tcBorders>
            <w:shd w:val="clear" w:color="auto" w:fill="auto"/>
            <w:noWrap/>
            <w:vAlign w:val="bottom"/>
            <w:hideMark/>
          </w:tcPr>
          <w:p w:rsidR="00E97FAE" w:rsidRPr="00E97FAE" w:rsidRDefault="00E97FAE" w:rsidP="00E97FAE">
            <w:pPr>
              <w:rPr>
                <w:rFonts w:ascii="Times New Roman CYR" w:hAnsi="Times New Roman CYR" w:cs="Times New Roman CYR"/>
                <w:b/>
                <w:bCs/>
                <w:sz w:val="22"/>
                <w:szCs w:val="22"/>
              </w:rPr>
            </w:pPr>
            <w:r w:rsidRPr="00E97FAE">
              <w:rPr>
                <w:rFonts w:ascii="Times New Roman CYR" w:hAnsi="Times New Roman CYR" w:cs="Times New Roman CYR"/>
                <w:b/>
                <w:bCs/>
                <w:sz w:val="22"/>
                <w:szCs w:val="22"/>
              </w:rPr>
              <w:t>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Times New Roman CYR" w:hAnsi="Times New Roman CYR" w:cs="Times New Roman CYR"/>
                <w:b/>
                <w:bCs/>
                <w:sz w:val="22"/>
                <w:szCs w:val="22"/>
              </w:rPr>
            </w:pPr>
          </w:p>
        </w:tc>
      </w:tr>
      <w:tr w:rsidR="00E97FAE" w:rsidRPr="00E97FAE" w:rsidTr="00E97FAE">
        <w:trPr>
          <w:trHeight w:val="360"/>
        </w:trPr>
        <w:tc>
          <w:tcPr>
            <w:tcW w:w="2285" w:type="dxa"/>
            <w:tcBorders>
              <w:top w:val="nil"/>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1</w:t>
            </w:r>
          </w:p>
        </w:tc>
        <w:tc>
          <w:tcPr>
            <w:tcW w:w="4631"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2</w:t>
            </w:r>
          </w:p>
        </w:tc>
        <w:tc>
          <w:tcPr>
            <w:tcW w:w="1559"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3</w:t>
            </w:r>
          </w:p>
        </w:tc>
        <w:tc>
          <w:tcPr>
            <w:tcW w:w="1214"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Times New Roman CYR" w:hAnsi="Times New Roman CYR" w:cs="Times New Roman CYR"/>
                <w:b/>
                <w:bCs/>
                <w:sz w:val="22"/>
                <w:szCs w:val="22"/>
              </w:rPr>
            </w:pPr>
            <w:r w:rsidRPr="00E97FAE">
              <w:rPr>
                <w:rFonts w:ascii="Times New Roman CYR" w:hAnsi="Times New Roman CYR" w:cs="Times New Roman CYR"/>
                <w:b/>
                <w:bCs/>
                <w:sz w:val="22"/>
                <w:szCs w:val="22"/>
              </w:rPr>
              <w:t>3</w:t>
            </w:r>
          </w:p>
        </w:tc>
      </w:tr>
      <w:tr w:rsidR="00E97FAE" w:rsidRPr="00E97FAE" w:rsidTr="00E97FAE">
        <w:trPr>
          <w:trHeight w:val="465"/>
        </w:trPr>
        <w:tc>
          <w:tcPr>
            <w:tcW w:w="22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rPr>
            </w:pPr>
            <w:r w:rsidRPr="00E97FAE">
              <w:rPr>
                <w:b/>
                <w:bCs/>
              </w:rPr>
              <w:t>2 00 00000 00 0000 000</w:t>
            </w:r>
          </w:p>
        </w:tc>
        <w:tc>
          <w:tcPr>
            <w:tcW w:w="4631" w:type="dxa"/>
            <w:tcBorders>
              <w:top w:val="single" w:sz="8" w:space="0" w:color="auto"/>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rPr>
            </w:pPr>
            <w:r w:rsidRPr="00E97FAE">
              <w:rPr>
                <w:rFonts w:ascii="Times New Roman CYR" w:hAnsi="Times New Roman CYR" w:cs="Times New Roman CYR"/>
                <w:b/>
                <w:bCs/>
              </w:rPr>
              <w:t>БЕЗВОЗМЕЗДНЫЕ ПОСТУПЛЕНИЯ, всего</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E97FAE" w:rsidRPr="00E97FAE" w:rsidRDefault="00E97FAE" w:rsidP="00E97FAE">
            <w:pPr>
              <w:jc w:val="center"/>
              <w:rPr>
                <w:sz w:val="28"/>
                <w:szCs w:val="28"/>
              </w:rPr>
            </w:pPr>
            <w:r w:rsidRPr="00E97FAE">
              <w:rPr>
                <w:sz w:val="28"/>
                <w:szCs w:val="28"/>
              </w:rPr>
              <w:t>7 016,5</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97FAE" w:rsidRPr="00E97FAE" w:rsidRDefault="00E97FAE" w:rsidP="00E97FAE">
            <w:pPr>
              <w:jc w:val="center"/>
              <w:rPr>
                <w:sz w:val="28"/>
                <w:szCs w:val="28"/>
              </w:rPr>
            </w:pPr>
            <w:r w:rsidRPr="00E97FAE">
              <w:rPr>
                <w:sz w:val="28"/>
                <w:szCs w:val="28"/>
              </w:rPr>
              <w:t>7 023,0</w:t>
            </w:r>
          </w:p>
        </w:tc>
      </w:tr>
      <w:tr w:rsidR="00E97FAE" w:rsidRPr="00E97FAE" w:rsidTr="00E97FAE">
        <w:trPr>
          <w:trHeight w:val="90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2 02 00000 00 0000 000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7 016,5</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7 023,0</w:t>
            </w:r>
          </w:p>
        </w:tc>
      </w:tr>
      <w:tr w:rsidR="00E97FAE" w:rsidRPr="00E97FAE" w:rsidTr="00E97FAE">
        <w:trPr>
          <w:trHeight w:val="765"/>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2 02 16000 00 0000 150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1 093,3</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1 093,3</w:t>
            </w:r>
          </w:p>
        </w:tc>
      </w:tr>
      <w:tr w:rsidR="00E97FAE" w:rsidRPr="00E97FAE" w:rsidTr="00E97FAE">
        <w:trPr>
          <w:trHeight w:val="675"/>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2 02 16001 10 0000 150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Дотации бюджетам поселений на выравнивание бюджетной обеспеченности (РПД) ДК 53</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49,4</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49,4</w:t>
            </w:r>
          </w:p>
        </w:tc>
      </w:tr>
      <w:tr w:rsidR="00E97FAE" w:rsidRPr="00E97FAE" w:rsidTr="00E97FAE">
        <w:trPr>
          <w:trHeight w:val="93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color w:val="000000"/>
                <w:sz w:val="22"/>
                <w:szCs w:val="22"/>
              </w:rPr>
            </w:pPr>
            <w:r w:rsidRPr="00E97FAE">
              <w:rPr>
                <w:i/>
                <w:iCs/>
                <w:color w:val="000000"/>
                <w:sz w:val="22"/>
                <w:szCs w:val="22"/>
              </w:rPr>
              <w:t>2 02 16001 10 0000 150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color w:val="000000"/>
                <w:sz w:val="22"/>
                <w:szCs w:val="22"/>
              </w:rPr>
            </w:pPr>
            <w:r w:rsidRPr="00E97FAE">
              <w:rPr>
                <w:rFonts w:ascii="Times New Roman CYR" w:hAnsi="Times New Roman CYR" w:cs="Times New Roman CYR"/>
                <w:color w:val="000000"/>
                <w:sz w:val="22"/>
                <w:szCs w:val="22"/>
              </w:rPr>
              <w:t>Дотации бюджетам поселений на выравнивание бюджетной обеспеченности  ДК 04</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color w:val="000000"/>
                <w:sz w:val="28"/>
                <w:szCs w:val="28"/>
              </w:rPr>
            </w:pPr>
            <w:r w:rsidRPr="00E97FAE">
              <w:rPr>
                <w:i/>
                <w:iCs/>
                <w:color w:val="000000"/>
                <w:sz w:val="28"/>
                <w:szCs w:val="28"/>
              </w:rPr>
              <w:t>1 044,0</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color w:val="000000"/>
                <w:sz w:val="28"/>
                <w:szCs w:val="28"/>
              </w:rPr>
            </w:pPr>
            <w:r w:rsidRPr="00E97FAE">
              <w:rPr>
                <w:i/>
                <w:iCs/>
                <w:color w:val="000000"/>
                <w:sz w:val="28"/>
                <w:szCs w:val="28"/>
              </w:rPr>
              <w:t>1 044,0</w:t>
            </w:r>
          </w:p>
        </w:tc>
      </w:tr>
      <w:tr w:rsidR="00E97FAE" w:rsidRPr="00E97FAE" w:rsidTr="00E97FAE">
        <w:trPr>
          <w:trHeight w:val="66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2 02 35000 00 0000 150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173,5</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180,0</w:t>
            </w:r>
          </w:p>
        </w:tc>
      </w:tr>
      <w:tr w:rsidR="00E97FAE" w:rsidRPr="00E97FAE" w:rsidTr="00E97FAE">
        <w:trPr>
          <w:trHeight w:val="1065"/>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2 02 35118 00 0000 150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173,5</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180,0</w:t>
            </w:r>
          </w:p>
        </w:tc>
      </w:tr>
      <w:tr w:rsidR="00E97FAE" w:rsidRPr="00E97FAE" w:rsidTr="00E97FAE">
        <w:trPr>
          <w:trHeight w:val="93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2 02 35118 10 0000 150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173,5</w:t>
            </w:r>
          </w:p>
        </w:tc>
        <w:tc>
          <w:tcPr>
            <w:tcW w:w="1214"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180,0</w:t>
            </w:r>
          </w:p>
        </w:tc>
      </w:tr>
      <w:tr w:rsidR="00E97FAE" w:rsidRPr="00E97FAE" w:rsidTr="00E97FAE">
        <w:trPr>
          <w:trHeight w:val="495"/>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2"/>
                <w:szCs w:val="22"/>
              </w:rPr>
            </w:pPr>
            <w:r w:rsidRPr="00E97FAE">
              <w:rPr>
                <w:b/>
                <w:bCs/>
                <w:i/>
                <w:iCs/>
                <w:sz w:val="22"/>
                <w:szCs w:val="22"/>
              </w:rPr>
              <w:t>2 02 40000 00 0000 150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sz w:val="22"/>
                <w:szCs w:val="22"/>
              </w:rPr>
            </w:pPr>
            <w:r w:rsidRPr="00E97FAE">
              <w:rPr>
                <w:rFonts w:ascii="Times New Roman CYR" w:hAnsi="Times New Roman CYR" w:cs="Times New Roman CYR"/>
                <w:b/>
                <w:bCs/>
                <w:sz w:val="22"/>
                <w:szCs w:val="22"/>
              </w:rPr>
              <w:t>Иные межбюджетные трансферты</w:t>
            </w:r>
          </w:p>
        </w:tc>
        <w:tc>
          <w:tcPr>
            <w:tcW w:w="1559" w:type="dxa"/>
            <w:tcBorders>
              <w:top w:val="single" w:sz="4" w:space="0" w:color="auto"/>
              <w:left w:val="nil"/>
              <w:bottom w:val="nil"/>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5 749,7</w:t>
            </w:r>
          </w:p>
        </w:tc>
        <w:tc>
          <w:tcPr>
            <w:tcW w:w="1214" w:type="dxa"/>
            <w:tcBorders>
              <w:top w:val="single" w:sz="4" w:space="0" w:color="auto"/>
              <w:left w:val="nil"/>
              <w:bottom w:val="nil"/>
              <w:right w:val="single" w:sz="8" w:space="0" w:color="auto"/>
            </w:tcBorders>
            <w:shd w:val="clear" w:color="auto" w:fill="auto"/>
            <w:noWrap/>
            <w:vAlign w:val="center"/>
            <w:hideMark/>
          </w:tcPr>
          <w:p w:rsidR="00E97FAE" w:rsidRPr="00E97FAE" w:rsidRDefault="00E97FAE" w:rsidP="00E97FAE">
            <w:pPr>
              <w:jc w:val="center"/>
              <w:rPr>
                <w:b/>
                <w:bCs/>
                <w:sz w:val="28"/>
                <w:szCs w:val="28"/>
              </w:rPr>
            </w:pPr>
            <w:r w:rsidRPr="00E97FAE">
              <w:rPr>
                <w:b/>
                <w:bCs/>
                <w:sz w:val="28"/>
                <w:szCs w:val="28"/>
              </w:rPr>
              <w:t>5 749,7</w:t>
            </w:r>
          </w:p>
        </w:tc>
      </w:tr>
      <w:tr w:rsidR="00E97FAE" w:rsidRPr="00E97FAE" w:rsidTr="00E97FAE">
        <w:trPr>
          <w:trHeight w:val="1408"/>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lastRenderedPageBreak/>
              <w:t>2 02 40014 00 0000 150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253,3</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rPr>
                <w:i/>
                <w:iCs/>
                <w:sz w:val="28"/>
                <w:szCs w:val="28"/>
              </w:rPr>
            </w:pPr>
            <w:r w:rsidRPr="00E97FAE">
              <w:rPr>
                <w:i/>
                <w:iCs/>
                <w:sz w:val="28"/>
                <w:szCs w:val="28"/>
              </w:rPr>
              <w:t>253,3</w:t>
            </w:r>
          </w:p>
        </w:tc>
      </w:tr>
      <w:tr w:rsidR="00E97FAE" w:rsidRPr="00E97FAE" w:rsidTr="00E97FAE">
        <w:trPr>
          <w:trHeight w:val="1408"/>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2 02 40014 10 0000 150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 xml:space="preserve"> 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253,3</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253,3</w:t>
            </w:r>
          </w:p>
        </w:tc>
      </w:tr>
      <w:tr w:rsidR="00E97FAE" w:rsidRPr="00E97FAE" w:rsidTr="00E97FAE">
        <w:trPr>
          <w:trHeight w:val="60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2 02 49999 00 0000 150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i/>
                <w:iCs/>
                <w:sz w:val="22"/>
                <w:szCs w:val="22"/>
              </w:rPr>
            </w:pPr>
            <w:r w:rsidRPr="00E97FAE">
              <w:rPr>
                <w:rFonts w:ascii="Times New Roman CYR" w:hAnsi="Times New Roman CYR" w:cs="Times New Roman CYR"/>
                <w:b/>
                <w:bCs/>
                <w:i/>
                <w:iCs/>
                <w:sz w:val="22"/>
                <w:szCs w:val="22"/>
              </w:rPr>
              <w:t>Прочие межбюджетные трансферты, передаваемые бюджетам</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r>
      <w:tr w:rsidR="00E97FAE" w:rsidRPr="00E97FAE" w:rsidTr="00E97FAE">
        <w:trPr>
          <w:trHeight w:val="60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2 02 49999 10 0000 150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Прочие межбюджетные трансферты, передаваемые бюджетам сельских поселений</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r>
      <w:tr w:rsidR="00E97FAE" w:rsidRPr="00E97FAE" w:rsidTr="00E97FAE">
        <w:trPr>
          <w:trHeight w:val="315"/>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 </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b/>
                <w:bCs/>
                <w:i/>
                <w:iCs/>
                <w:sz w:val="22"/>
                <w:szCs w:val="22"/>
              </w:rPr>
            </w:pPr>
            <w:r w:rsidRPr="00E97FAE">
              <w:rPr>
                <w:rFonts w:ascii="Times New Roman CYR" w:hAnsi="Times New Roman CYR" w:cs="Times New Roman CYR"/>
                <w:b/>
                <w:bCs/>
                <w:i/>
                <w:iCs/>
                <w:sz w:val="22"/>
                <w:szCs w:val="22"/>
              </w:rPr>
              <w:t>в том числе:</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 </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 </w:t>
            </w:r>
          </w:p>
        </w:tc>
      </w:tr>
      <w:tr w:rsidR="00E97FAE" w:rsidRPr="00E97FAE" w:rsidTr="00E97FAE">
        <w:trPr>
          <w:trHeight w:val="930"/>
        </w:trPr>
        <w:tc>
          <w:tcPr>
            <w:tcW w:w="2285" w:type="dxa"/>
            <w:tcBorders>
              <w:top w:val="nil"/>
              <w:left w:val="single" w:sz="8" w:space="0" w:color="auto"/>
              <w:bottom w:val="single" w:sz="4" w:space="0" w:color="auto"/>
              <w:right w:val="single" w:sz="8" w:space="0" w:color="auto"/>
            </w:tcBorders>
            <w:shd w:val="clear" w:color="auto" w:fill="auto"/>
            <w:noWrap/>
            <w:vAlign w:val="center"/>
            <w:hideMark/>
          </w:tcPr>
          <w:p w:rsidR="00E97FAE" w:rsidRPr="00E97FAE" w:rsidRDefault="00E97FAE" w:rsidP="00E97FAE">
            <w:pPr>
              <w:jc w:val="center"/>
              <w:rPr>
                <w:b/>
                <w:bCs/>
                <w:i/>
                <w:iCs/>
                <w:sz w:val="20"/>
                <w:szCs w:val="20"/>
              </w:rPr>
            </w:pPr>
            <w:r w:rsidRPr="00E97FAE">
              <w:rPr>
                <w:b/>
                <w:bCs/>
                <w:i/>
                <w:iCs/>
                <w:sz w:val="20"/>
                <w:szCs w:val="20"/>
              </w:rPr>
              <w:t>2 02 49999 10 0000 150</w:t>
            </w:r>
          </w:p>
        </w:tc>
        <w:tc>
          <w:tcPr>
            <w:tcW w:w="4631" w:type="dxa"/>
            <w:tcBorders>
              <w:top w:val="nil"/>
              <w:left w:val="nil"/>
              <w:bottom w:val="single" w:sz="4" w:space="0" w:color="auto"/>
              <w:right w:val="single" w:sz="8" w:space="0" w:color="auto"/>
            </w:tcBorders>
            <w:shd w:val="clear" w:color="auto" w:fill="auto"/>
            <w:vAlign w:val="center"/>
            <w:hideMark/>
          </w:tcPr>
          <w:p w:rsidR="00E97FAE" w:rsidRPr="00E97FAE" w:rsidRDefault="00E97FAE" w:rsidP="00E97FAE">
            <w:pPr>
              <w:rPr>
                <w:rFonts w:ascii="Times New Roman CYR" w:hAnsi="Times New Roman CYR" w:cs="Times New Roman CYR"/>
                <w:sz w:val="22"/>
                <w:szCs w:val="22"/>
              </w:rPr>
            </w:pPr>
            <w:r w:rsidRPr="00E97FAE">
              <w:rPr>
                <w:rFonts w:ascii="Times New Roman CYR" w:hAnsi="Times New Roman CYR" w:cs="Times New Roman CYR"/>
                <w:sz w:val="22"/>
                <w:szCs w:val="22"/>
              </w:rPr>
              <w:t>Прочие межбюджетные трансферты, передаваемые бюджетам поселений (на сбалансированность)</w:t>
            </w:r>
          </w:p>
        </w:tc>
        <w:tc>
          <w:tcPr>
            <w:tcW w:w="1559"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c>
          <w:tcPr>
            <w:tcW w:w="1214" w:type="dxa"/>
            <w:tcBorders>
              <w:top w:val="nil"/>
              <w:left w:val="nil"/>
              <w:bottom w:val="single" w:sz="4" w:space="0" w:color="auto"/>
              <w:right w:val="single" w:sz="8" w:space="0" w:color="auto"/>
            </w:tcBorders>
            <w:shd w:val="clear" w:color="auto" w:fill="auto"/>
            <w:noWrap/>
            <w:vAlign w:val="center"/>
            <w:hideMark/>
          </w:tcPr>
          <w:p w:rsidR="00E97FAE" w:rsidRPr="00E97FAE" w:rsidRDefault="00E97FAE" w:rsidP="00E97FAE">
            <w:pPr>
              <w:jc w:val="center"/>
            </w:pPr>
            <w:r w:rsidRPr="00E97FAE">
              <w:t>5 496,4</w:t>
            </w:r>
          </w:p>
        </w:tc>
      </w:tr>
      <w:tr w:rsidR="00E97FAE" w:rsidRPr="00E97FAE" w:rsidTr="00E97FAE">
        <w:trPr>
          <w:trHeight w:val="255"/>
        </w:trPr>
        <w:tc>
          <w:tcPr>
            <w:tcW w:w="2285" w:type="dxa"/>
            <w:tcBorders>
              <w:top w:val="nil"/>
              <w:left w:val="nil"/>
              <w:bottom w:val="nil"/>
              <w:right w:val="nil"/>
            </w:tcBorders>
            <w:shd w:val="clear" w:color="auto" w:fill="auto"/>
            <w:noWrap/>
            <w:vAlign w:val="center"/>
            <w:hideMark/>
          </w:tcPr>
          <w:p w:rsidR="00E97FAE" w:rsidRPr="00E97FAE" w:rsidRDefault="00E97FAE" w:rsidP="00E97FAE">
            <w:pPr>
              <w:jc w:val="center"/>
            </w:pPr>
          </w:p>
        </w:tc>
        <w:tc>
          <w:tcPr>
            <w:tcW w:w="4631"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155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14"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2285" w:type="dxa"/>
            <w:tcBorders>
              <w:top w:val="nil"/>
              <w:left w:val="nil"/>
              <w:bottom w:val="nil"/>
              <w:right w:val="nil"/>
            </w:tcBorders>
            <w:shd w:val="clear" w:color="auto" w:fill="auto"/>
            <w:noWrap/>
            <w:vAlign w:val="center"/>
            <w:hideMark/>
          </w:tcPr>
          <w:p w:rsidR="00E97FAE" w:rsidRPr="00E97FAE" w:rsidRDefault="00E97FAE" w:rsidP="00E97FAE">
            <w:pPr>
              <w:rPr>
                <w:sz w:val="20"/>
                <w:szCs w:val="20"/>
              </w:rPr>
            </w:pPr>
          </w:p>
        </w:tc>
        <w:tc>
          <w:tcPr>
            <w:tcW w:w="4631" w:type="dxa"/>
            <w:tcBorders>
              <w:top w:val="nil"/>
              <w:left w:val="nil"/>
              <w:bottom w:val="nil"/>
              <w:right w:val="nil"/>
            </w:tcBorders>
            <w:shd w:val="clear" w:color="auto" w:fill="auto"/>
            <w:noWrap/>
            <w:vAlign w:val="bottom"/>
            <w:hideMark/>
          </w:tcPr>
          <w:p w:rsidR="00E97FAE" w:rsidRPr="00E97FAE" w:rsidRDefault="00E97FAE" w:rsidP="00E97FAE">
            <w:pPr>
              <w:jc w:val="center"/>
              <w:rPr>
                <w:sz w:val="20"/>
                <w:szCs w:val="20"/>
              </w:rPr>
            </w:pPr>
          </w:p>
        </w:tc>
        <w:tc>
          <w:tcPr>
            <w:tcW w:w="1559"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14"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9896" w:type="dxa"/>
        <w:tblInd w:w="108" w:type="dxa"/>
        <w:tblLook w:val="04A0" w:firstRow="1" w:lastRow="0" w:firstColumn="1" w:lastColumn="0" w:noHBand="0" w:noVBand="1"/>
      </w:tblPr>
      <w:tblGrid>
        <w:gridCol w:w="3393"/>
        <w:gridCol w:w="1262"/>
        <w:gridCol w:w="765"/>
        <w:gridCol w:w="630"/>
        <w:gridCol w:w="1605"/>
        <w:gridCol w:w="550"/>
        <w:gridCol w:w="1696"/>
      </w:tblGrid>
      <w:tr w:rsidR="00E97FAE" w:rsidRPr="00E97FAE" w:rsidTr="00E97FAE">
        <w:trPr>
          <w:trHeight w:val="2605"/>
        </w:trPr>
        <w:tc>
          <w:tcPr>
            <w:tcW w:w="9896" w:type="dxa"/>
            <w:gridSpan w:val="7"/>
            <w:tcBorders>
              <w:top w:val="nil"/>
              <w:left w:val="nil"/>
              <w:right w:val="nil"/>
            </w:tcBorders>
            <w:shd w:val="clear" w:color="auto" w:fill="auto"/>
            <w:noWrap/>
            <w:vAlign w:val="bottom"/>
            <w:hideMark/>
          </w:tcPr>
          <w:p w:rsidR="00E97FAE" w:rsidRPr="00E97FAE" w:rsidRDefault="00E97FAE" w:rsidP="00E97FAE">
            <w:pPr>
              <w:rPr>
                <w:sz w:val="20"/>
                <w:szCs w:val="20"/>
              </w:rPr>
            </w:pPr>
            <w:r w:rsidRPr="00E97FAE">
              <w:rPr>
                <w:sz w:val="20"/>
                <w:szCs w:val="20"/>
              </w:rPr>
              <w:lastRenderedPageBreak/>
              <w:t xml:space="preserve">                                                                                                            Приложение № 9 к Решению Совета сельского </w:t>
            </w:r>
          </w:p>
          <w:p w:rsidR="00E97FAE" w:rsidRPr="00E97FAE" w:rsidRDefault="00E97FAE" w:rsidP="00E97FAE">
            <w:pPr>
              <w:rPr>
                <w:sz w:val="20"/>
                <w:szCs w:val="20"/>
              </w:rPr>
            </w:pPr>
            <w:r w:rsidRPr="00E97FAE">
              <w:rPr>
                <w:sz w:val="20"/>
                <w:szCs w:val="20"/>
              </w:rPr>
              <w:t xml:space="preserve">                                                                                                            поселения "Капцегайтуйское» "О бюджете </w:t>
            </w:r>
          </w:p>
          <w:p w:rsidR="00E97FAE" w:rsidRPr="00E97FAE" w:rsidRDefault="00E97FAE" w:rsidP="00E97FAE">
            <w:pPr>
              <w:rPr>
                <w:sz w:val="20"/>
                <w:szCs w:val="20"/>
              </w:rPr>
            </w:pPr>
            <w:r w:rsidRPr="00E97FAE">
              <w:rPr>
                <w:sz w:val="20"/>
                <w:szCs w:val="20"/>
              </w:rPr>
              <w:t xml:space="preserve">                                                                                                            сельского поселения "Капцегайтуйское"</w:t>
            </w:r>
          </w:p>
          <w:p w:rsidR="00E97FAE" w:rsidRPr="00E97FAE" w:rsidRDefault="00E97FAE" w:rsidP="00E97FAE">
            <w:pPr>
              <w:rPr>
                <w:sz w:val="20"/>
                <w:szCs w:val="20"/>
              </w:rPr>
            </w:pPr>
            <w:r w:rsidRPr="00E97FAE">
              <w:rPr>
                <w:sz w:val="20"/>
                <w:szCs w:val="20"/>
              </w:rPr>
              <w:t xml:space="preserve">                                                                                                            муниципального района "Город Краснокаменск и </w:t>
            </w:r>
          </w:p>
          <w:p w:rsidR="00E97FAE" w:rsidRPr="00E97FAE" w:rsidRDefault="00E97FAE" w:rsidP="00E97FAE">
            <w:pPr>
              <w:rPr>
                <w:sz w:val="20"/>
                <w:szCs w:val="20"/>
              </w:rPr>
            </w:pPr>
            <w:r w:rsidRPr="00E97FAE">
              <w:rPr>
                <w:sz w:val="20"/>
                <w:szCs w:val="20"/>
              </w:rPr>
              <w:t xml:space="preserve">                                                                                                            Краснокаменский район" Забайкальского края </w:t>
            </w:r>
          </w:p>
          <w:p w:rsidR="00E97FAE" w:rsidRPr="00E97FAE" w:rsidRDefault="00E97FAE" w:rsidP="00E97FAE">
            <w:pPr>
              <w:rPr>
                <w:sz w:val="20"/>
                <w:szCs w:val="20"/>
              </w:rPr>
            </w:pPr>
            <w:r w:rsidRPr="00E97FAE">
              <w:rPr>
                <w:sz w:val="20"/>
                <w:szCs w:val="20"/>
              </w:rPr>
              <w:t xml:space="preserve">                                                                                                            на 2023 год и плановый период 2024-2025годов"</w:t>
            </w:r>
          </w:p>
          <w:p w:rsidR="00E97FAE" w:rsidRPr="00E97FAE" w:rsidRDefault="00E97FAE" w:rsidP="00E97FAE">
            <w:pPr>
              <w:rPr>
                <w:sz w:val="20"/>
                <w:szCs w:val="20"/>
              </w:rPr>
            </w:pPr>
            <w:r w:rsidRPr="00E97FAE">
              <w:rPr>
                <w:sz w:val="20"/>
                <w:szCs w:val="20"/>
              </w:rPr>
              <w:t xml:space="preserve">                                                                                                            от _______________  2022 года № </w:t>
            </w:r>
          </w:p>
        </w:tc>
      </w:tr>
      <w:tr w:rsidR="00E97FAE" w:rsidRPr="00E97FAE" w:rsidTr="00E97FAE">
        <w:trPr>
          <w:trHeight w:val="975"/>
        </w:trPr>
        <w:tc>
          <w:tcPr>
            <w:tcW w:w="9896" w:type="dxa"/>
            <w:gridSpan w:val="7"/>
            <w:vMerge w:val="restart"/>
            <w:tcBorders>
              <w:top w:val="nil"/>
              <w:left w:val="nil"/>
              <w:bottom w:val="nil"/>
              <w:right w:val="nil"/>
            </w:tcBorders>
            <w:shd w:val="clear" w:color="auto" w:fill="auto"/>
            <w:vAlign w:val="center"/>
            <w:hideMark/>
          </w:tcPr>
          <w:p w:rsidR="00E97FAE" w:rsidRPr="00E97FAE" w:rsidRDefault="00E97FAE" w:rsidP="00E97FAE">
            <w:pPr>
              <w:jc w:val="center"/>
              <w:rPr>
                <w:rFonts w:ascii="РАСХОДЫ" w:hAnsi="РАСХОДЫ"/>
                <w:b/>
                <w:bCs/>
                <w:sz w:val="20"/>
                <w:szCs w:val="20"/>
              </w:rPr>
            </w:pPr>
            <w:r w:rsidRPr="00E97FAE">
              <w:rPr>
                <w:rFonts w:ascii="РАСХОДЫ" w:hAnsi="РАСХОДЫ"/>
                <w:b/>
                <w:bCs/>
                <w:sz w:val="20"/>
                <w:szCs w:val="20"/>
              </w:rPr>
              <w:t xml:space="preserve">Распределение бюджетных ассигнований  по ведомственной структуре расходов бюджета сельского поселения "Капцегайтуйское " муниципального района "Город Краснокаменск и Краснокаменский район" Забайкальского края на 2023 год       </w:t>
            </w:r>
          </w:p>
        </w:tc>
      </w:tr>
      <w:tr w:rsidR="00E97FAE" w:rsidRPr="00E97FAE" w:rsidTr="00E97FAE">
        <w:trPr>
          <w:trHeight w:val="230"/>
        </w:trPr>
        <w:tc>
          <w:tcPr>
            <w:tcW w:w="9896" w:type="dxa"/>
            <w:gridSpan w:val="7"/>
            <w:vMerge/>
            <w:tcBorders>
              <w:top w:val="nil"/>
              <w:left w:val="nil"/>
              <w:bottom w:val="nil"/>
              <w:right w:val="nil"/>
            </w:tcBorders>
            <w:vAlign w:val="center"/>
            <w:hideMark/>
          </w:tcPr>
          <w:p w:rsidR="00E97FAE" w:rsidRPr="00E97FAE" w:rsidRDefault="00E97FAE" w:rsidP="00E97FAE">
            <w:pPr>
              <w:rPr>
                <w:rFonts w:ascii="РАСХОДЫ" w:hAnsi="РАСХОДЫ"/>
                <w:b/>
                <w:bCs/>
                <w:sz w:val="20"/>
                <w:szCs w:val="20"/>
              </w:rPr>
            </w:pPr>
          </w:p>
        </w:tc>
      </w:tr>
      <w:tr w:rsidR="00E97FAE" w:rsidRPr="00E97FAE" w:rsidTr="00E97FAE">
        <w:trPr>
          <w:trHeight w:val="540"/>
        </w:trPr>
        <w:tc>
          <w:tcPr>
            <w:tcW w:w="339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7FAE" w:rsidRPr="00E97FAE" w:rsidRDefault="00E97FAE" w:rsidP="00E97FAE">
            <w:pPr>
              <w:jc w:val="center"/>
            </w:pPr>
            <w:r w:rsidRPr="00E97FAE">
              <w:t xml:space="preserve">Наименование показателя </w:t>
            </w:r>
          </w:p>
        </w:tc>
        <w:tc>
          <w:tcPr>
            <w:tcW w:w="126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7FAE" w:rsidRPr="00E97FAE" w:rsidRDefault="00E97FAE" w:rsidP="00E97FAE">
            <w:pPr>
              <w:jc w:val="center"/>
            </w:pPr>
            <w:r w:rsidRPr="00E97FAE">
              <w:t>Код  ведомства</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proofErr w:type="spellStart"/>
            <w:r w:rsidRPr="00E97FAE">
              <w:t>Рз</w:t>
            </w:r>
            <w:proofErr w:type="spellEnd"/>
          </w:p>
        </w:tc>
        <w:tc>
          <w:tcPr>
            <w:tcW w:w="6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proofErr w:type="spellStart"/>
            <w:r w:rsidRPr="00E97FAE">
              <w:t>Пр</w:t>
            </w:r>
            <w:proofErr w:type="spellEnd"/>
          </w:p>
        </w:tc>
        <w:tc>
          <w:tcPr>
            <w:tcW w:w="16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r w:rsidRPr="00E97FAE">
              <w:t>ЦСР</w:t>
            </w:r>
          </w:p>
        </w:tc>
        <w:tc>
          <w:tcPr>
            <w:tcW w:w="5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r w:rsidRPr="00E97FAE">
              <w:t>ВР</w:t>
            </w:r>
          </w:p>
        </w:tc>
        <w:tc>
          <w:tcPr>
            <w:tcW w:w="16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rPr>
                <w:sz w:val="20"/>
                <w:szCs w:val="20"/>
              </w:rPr>
            </w:pPr>
            <w:r w:rsidRPr="00E97FAE">
              <w:rPr>
                <w:sz w:val="20"/>
                <w:szCs w:val="20"/>
              </w:rPr>
              <w:t>Сумма (тыс. руб.)</w:t>
            </w:r>
          </w:p>
        </w:tc>
      </w:tr>
      <w:tr w:rsidR="00E97FAE" w:rsidRPr="00E97FAE" w:rsidTr="00E97FAE">
        <w:trPr>
          <w:trHeight w:val="276"/>
        </w:trPr>
        <w:tc>
          <w:tcPr>
            <w:tcW w:w="339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26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76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63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60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54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69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sz w:val="20"/>
                <w:szCs w:val="20"/>
              </w:rPr>
            </w:pPr>
          </w:p>
        </w:tc>
      </w:tr>
      <w:tr w:rsidR="00E97FAE" w:rsidRPr="00E97FAE" w:rsidTr="00E97FAE">
        <w:trPr>
          <w:trHeight w:val="276"/>
        </w:trPr>
        <w:tc>
          <w:tcPr>
            <w:tcW w:w="339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26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76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63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60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54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69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sz w:val="20"/>
                <w:szCs w:val="20"/>
              </w:rPr>
            </w:pPr>
          </w:p>
        </w:tc>
      </w:tr>
      <w:tr w:rsidR="00E97FAE" w:rsidRPr="00E97FAE" w:rsidTr="00E97FAE">
        <w:trPr>
          <w:trHeight w:val="276"/>
        </w:trPr>
        <w:tc>
          <w:tcPr>
            <w:tcW w:w="339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26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76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63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60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545"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69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sz w:val="20"/>
                <w:szCs w:val="20"/>
              </w:rPr>
            </w:pPr>
          </w:p>
        </w:tc>
      </w:tr>
      <w:tr w:rsidR="00E97FAE" w:rsidRPr="00E97FAE" w:rsidTr="00E97FAE">
        <w:trPr>
          <w:trHeight w:val="375"/>
        </w:trPr>
        <w:tc>
          <w:tcPr>
            <w:tcW w:w="3393"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w:t>
            </w:r>
          </w:p>
        </w:tc>
        <w:tc>
          <w:tcPr>
            <w:tcW w:w="1262"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w:t>
            </w:r>
          </w:p>
        </w:tc>
        <w:tc>
          <w:tcPr>
            <w:tcW w:w="765"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w:t>
            </w:r>
          </w:p>
        </w:tc>
        <w:tc>
          <w:tcPr>
            <w:tcW w:w="630"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w:t>
            </w:r>
          </w:p>
        </w:tc>
        <w:tc>
          <w:tcPr>
            <w:tcW w:w="1605"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w:t>
            </w:r>
          </w:p>
        </w:tc>
        <w:tc>
          <w:tcPr>
            <w:tcW w:w="545"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w:t>
            </w:r>
          </w:p>
        </w:tc>
        <w:tc>
          <w:tcPr>
            <w:tcW w:w="1696"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w:t>
            </w:r>
          </w:p>
        </w:tc>
      </w:tr>
      <w:tr w:rsidR="00E97FAE" w:rsidRPr="00E97FAE" w:rsidTr="00E97FAE">
        <w:trPr>
          <w:trHeight w:val="660"/>
        </w:trPr>
        <w:tc>
          <w:tcPr>
            <w:tcW w:w="3393" w:type="dxa"/>
            <w:tcBorders>
              <w:top w:val="nil"/>
              <w:left w:val="single" w:sz="8" w:space="0" w:color="auto"/>
              <w:bottom w:val="nil"/>
              <w:right w:val="single" w:sz="8" w:space="0" w:color="auto"/>
            </w:tcBorders>
            <w:shd w:val="clear" w:color="auto" w:fill="auto"/>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Администрация сельского поселения "Капцегайтуйское"</w:t>
            </w:r>
          </w:p>
        </w:tc>
        <w:tc>
          <w:tcPr>
            <w:tcW w:w="1262"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765"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630"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05"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45"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r>
      <w:tr w:rsidR="00E97FAE" w:rsidRPr="00E97FAE" w:rsidTr="00E97FAE">
        <w:trPr>
          <w:trHeight w:val="390"/>
        </w:trPr>
        <w:tc>
          <w:tcPr>
            <w:tcW w:w="339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Общегосударственные  вопросы</w:t>
            </w:r>
          </w:p>
        </w:tc>
        <w:tc>
          <w:tcPr>
            <w:tcW w:w="1262"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05"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45"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5 598,5</w:t>
            </w:r>
          </w:p>
        </w:tc>
      </w:tr>
      <w:tr w:rsidR="00E97FAE" w:rsidRPr="00E97FAE" w:rsidTr="00E97FAE">
        <w:trPr>
          <w:trHeight w:val="684"/>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Функционирование высшего должностного лица субъекта РФ и муниципального образования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02</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545,1</w:t>
            </w:r>
          </w:p>
        </w:tc>
      </w:tr>
      <w:tr w:rsidR="00E97FAE" w:rsidRPr="00E97FAE" w:rsidTr="00E97FAE">
        <w:trPr>
          <w:trHeight w:val="11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05"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545"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526"/>
        </w:trPr>
        <w:tc>
          <w:tcPr>
            <w:tcW w:w="3393" w:type="dxa"/>
            <w:tcBorders>
              <w:top w:val="nil"/>
              <w:left w:val="single" w:sz="4"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Высшее должностное лицо муниципального образования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05"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545"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143"/>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05"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55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Фонд оплаты труда муниципальных органов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322,5</w:t>
            </w:r>
          </w:p>
        </w:tc>
      </w:tr>
      <w:tr w:rsidR="00E97FAE" w:rsidRPr="00E97FAE" w:rsidTr="00E97FAE">
        <w:trPr>
          <w:trHeight w:val="136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441,0</w:t>
            </w:r>
          </w:p>
        </w:tc>
      </w:tr>
      <w:tr w:rsidR="00E97FAE" w:rsidRPr="00E97FAE" w:rsidTr="00E97FAE">
        <w:trPr>
          <w:trHeight w:val="102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314,4</w:t>
            </w:r>
          </w:p>
        </w:tc>
      </w:tr>
      <w:tr w:rsidR="00E97FAE" w:rsidRPr="00E97FAE" w:rsidTr="00E97FAE">
        <w:trPr>
          <w:trHeight w:val="40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Центральный аппарат</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11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5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г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8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69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421"/>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000000"/>
                <w:sz w:val="20"/>
                <w:szCs w:val="20"/>
              </w:rPr>
            </w:pPr>
            <w:r w:rsidRPr="00E97FAE">
              <w:rPr>
                <w:rFonts w:ascii="Arial" w:hAnsi="Arial" w:cs="Arial"/>
                <w:b/>
                <w:bCs/>
                <w:color w:val="000000"/>
                <w:sz w:val="20"/>
                <w:szCs w:val="20"/>
              </w:rPr>
              <w:t>Иные безвозмездные и безвозвратные перечисления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126,6</w:t>
            </w:r>
          </w:p>
        </w:tc>
      </w:tr>
      <w:tr w:rsidR="00E97FAE" w:rsidRPr="00E97FAE" w:rsidTr="00E97FAE">
        <w:trPr>
          <w:trHeight w:val="190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126,6</w:t>
            </w:r>
          </w:p>
        </w:tc>
      </w:tr>
      <w:tr w:rsidR="00E97FAE" w:rsidRPr="00E97FAE" w:rsidTr="00E97FAE">
        <w:trPr>
          <w:trHeight w:val="1123"/>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выплату персоналу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1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70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830"/>
        </w:trPr>
        <w:tc>
          <w:tcPr>
            <w:tcW w:w="3393" w:type="dxa"/>
            <w:tcBorders>
              <w:top w:val="nil"/>
              <w:left w:val="single" w:sz="8" w:space="0" w:color="auto"/>
              <w:bottom w:val="single" w:sz="4" w:space="0" w:color="auto"/>
              <w:right w:val="single" w:sz="8" w:space="0" w:color="auto"/>
            </w:tcBorders>
            <w:shd w:val="clear" w:color="000000" w:fill="FFFFFF"/>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Обеспечение деятельности финансовых, налоговых и таможенных органов и органов надзора</w:t>
            </w:r>
          </w:p>
        </w:tc>
        <w:tc>
          <w:tcPr>
            <w:tcW w:w="1262" w:type="dxa"/>
            <w:tcBorders>
              <w:top w:val="nil"/>
              <w:left w:val="nil"/>
              <w:bottom w:val="single" w:sz="4" w:space="0" w:color="auto"/>
              <w:right w:val="single" w:sz="8" w:space="0" w:color="auto"/>
            </w:tcBorders>
            <w:shd w:val="clear" w:color="000000" w:fill="FFFFFF"/>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251,5</w:t>
            </w:r>
          </w:p>
        </w:tc>
      </w:tr>
      <w:tr w:rsidR="00E97FAE" w:rsidRPr="00E97FAE" w:rsidTr="00E97FAE">
        <w:trPr>
          <w:trHeight w:val="333"/>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00 0 00 25000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251,5</w:t>
            </w:r>
          </w:p>
        </w:tc>
      </w:tr>
      <w:tr w:rsidR="00E97FAE" w:rsidRPr="00E97FAE" w:rsidTr="00E97FAE">
        <w:trPr>
          <w:trHeight w:val="178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36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39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702"/>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Осуществление  переданных полномочий </w:t>
            </w:r>
            <w:proofErr w:type="spellStart"/>
            <w:r w:rsidRPr="00E97FAE">
              <w:rPr>
                <w:rFonts w:ascii="Arial" w:hAnsi="Arial" w:cs="Arial"/>
                <w:sz w:val="20"/>
                <w:szCs w:val="20"/>
              </w:rPr>
              <w:t>контрольно</w:t>
            </w:r>
            <w:proofErr w:type="spellEnd"/>
            <w:r w:rsidRPr="00E97FAE">
              <w:rPr>
                <w:rFonts w:ascii="Arial" w:hAnsi="Arial" w:cs="Arial"/>
                <w:sz w:val="20"/>
                <w:szCs w:val="20"/>
              </w:rPr>
              <w:t xml:space="preserve"> - счетных органов поселений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401"/>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39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11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42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45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46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Резервные фонды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5,0</w:t>
            </w:r>
          </w:p>
        </w:tc>
      </w:tr>
      <w:tr w:rsidR="00E97FAE" w:rsidRPr="00E97FAE" w:rsidTr="00E97FAE">
        <w:trPr>
          <w:trHeight w:val="39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  местных администраций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37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360"/>
        </w:trPr>
        <w:tc>
          <w:tcPr>
            <w:tcW w:w="3393" w:type="dxa"/>
            <w:tcBorders>
              <w:top w:val="nil"/>
              <w:left w:val="single" w:sz="8" w:space="0" w:color="auto"/>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средства</w:t>
            </w:r>
          </w:p>
        </w:tc>
        <w:tc>
          <w:tcPr>
            <w:tcW w:w="126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870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1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Другие общегосударственные вопросы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4 355,9</w:t>
            </w:r>
          </w:p>
        </w:tc>
      </w:tr>
      <w:tr w:rsidR="00E97FAE" w:rsidRPr="00E97FAE" w:rsidTr="00E97FAE">
        <w:trPr>
          <w:trHeight w:val="61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Учреждения по обеспечению хозяйственного обслуживания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4 229,3</w:t>
            </w:r>
          </w:p>
        </w:tc>
      </w:tr>
      <w:tr w:rsidR="00E97FAE" w:rsidRPr="00E97FAE" w:rsidTr="00E97FAE">
        <w:trPr>
          <w:trHeight w:val="60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4 229,3</w:t>
            </w:r>
          </w:p>
        </w:tc>
      </w:tr>
      <w:tr w:rsidR="00E97FAE" w:rsidRPr="00E97FAE" w:rsidTr="00E97FAE">
        <w:trPr>
          <w:trHeight w:val="102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3 455,2</w:t>
            </w:r>
          </w:p>
        </w:tc>
      </w:tr>
      <w:tr w:rsidR="00E97FAE" w:rsidRPr="00E97FAE" w:rsidTr="00E97FAE">
        <w:trPr>
          <w:trHeight w:val="519"/>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3 455,2</w:t>
            </w:r>
          </w:p>
        </w:tc>
      </w:tr>
      <w:tr w:rsidR="00E97FAE" w:rsidRPr="00E97FAE" w:rsidTr="00E97FAE">
        <w:trPr>
          <w:trHeight w:val="1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Фонд оплаты труда казенных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111</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72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r>
      <w:tr w:rsidR="00E97FAE" w:rsidRPr="00E97FAE" w:rsidTr="00E97FAE">
        <w:trPr>
          <w:trHeight w:val="184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r>
      <w:tr w:rsidR="00E97FAE" w:rsidRPr="00E97FAE" w:rsidTr="00E97FAE">
        <w:trPr>
          <w:trHeight w:val="108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44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персонала казенных учреждений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58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Закупка товаров, работ и услуг для обеспечения муниципальных нужд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49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закупки товаров, работ,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273"/>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262626"/>
                <w:sz w:val="20"/>
                <w:szCs w:val="20"/>
              </w:rPr>
            </w:pPr>
            <w:r w:rsidRPr="00E97FAE">
              <w:rPr>
                <w:rFonts w:ascii="Arial" w:hAnsi="Arial" w:cs="Arial"/>
                <w:b/>
                <w:bCs/>
                <w:color w:val="262626"/>
                <w:sz w:val="20"/>
                <w:szCs w:val="20"/>
              </w:rPr>
              <w:t>Национальная оборона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02</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165,4</w:t>
            </w:r>
          </w:p>
        </w:tc>
      </w:tr>
      <w:tr w:rsidR="00E97FAE" w:rsidRPr="00E97FAE" w:rsidTr="00E97FAE">
        <w:trPr>
          <w:trHeight w:val="51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Мобилизационная и вневойсковая подготовка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165,4</w:t>
            </w:r>
          </w:p>
        </w:tc>
      </w:tr>
      <w:tr w:rsidR="00E97FAE" w:rsidRPr="00E97FAE" w:rsidTr="00E97FAE">
        <w:trPr>
          <w:trHeight w:val="102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165,4</w:t>
            </w:r>
          </w:p>
        </w:tc>
      </w:tr>
      <w:tr w:rsidR="00E97FAE" w:rsidRPr="00E97FAE" w:rsidTr="00E97FAE">
        <w:trPr>
          <w:trHeight w:val="75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165,4</w:t>
            </w:r>
          </w:p>
        </w:tc>
      </w:tr>
      <w:tr w:rsidR="00E97FAE" w:rsidRPr="00E97FAE" w:rsidTr="00E97FAE">
        <w:trPr>
          <w:trHeight w:val="1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60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Национальная безопасность и правоохранительная деятельность</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771,1</w:t>
            </w:r>
          </w:p>
        </w:tc>
      </w:tr>
      <w:tr w:rsidR="00E97FAE" w:rsidRPr="00E97FAE" w:rsidTr="00E97FAE">
        <w:trPr>
          <w:trHeight w:val="39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пожарной безопасности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102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Реализация других функций, связанных с обеспечением национальной безопасности и правоохранительной деятельности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00 0 00 24799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431"/>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00 0 00 24799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8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1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w:t>
            </w:r>
            <w:r w:rsidRPr="00E97FAE">
              <w:rPr>
                <w:rFonts w:ascii="Arial" w:hAnsi="Arial" w:cs="Arial"/>
                <w:sz w:val="20"/>
                <w:szCs w:val="20"/>
              </w:rPr>
              <w:br/>
              <w:t>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4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64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243"/>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D0D0D"/>
                <w:sz w:val="20"/>
                <w:szCs w:val="20"/>
              </w:rPr>
            </w:pPr>
            <w:r w:rsidRPr="00E97FAE">
              <w:rPr>
                <w:rFonts w:ascii="Arial" w:hAnsi="Arial" w:cs="Arial"/>
                <w:color w:val="0D0D0D"/>
                <w:sz w:val="20"/>
                <w:szCs w:val="20"/>
              </w:rPr>
              <w:t>Уплата налогов, сборов и иных платежей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850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w:t>
            </w:r>
          </w:p>
        </w:tc>
      </w:tr>
      <w:tr w:rsidR="00E97FAE" w:rsidRPr="00E97FAE" w:rsidTr="00E97FAE">
        <w:trPr>
          <w:trHeight w:val="311"/>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Уплата налога на имущество организаций и земельного налога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851</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1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Уплата прочих налогов, сборов и иных платежей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r>
      <w:tr w:rsidR="00E97FAE" w:rsidRPr="00E97FAE" w:rsidTr="00E97FAE">
        <w:trPr>
          <w:trHeight w:val="32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Культура и кинематография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08</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624,6</w:t>
            </w:r>
          </w:p>
        </w:tc>
      </w:tr>
      <w:tr w:rsidR="00E97FAE" w:rsidRPr="00E97FAE" w:rsidTr="00E97FAE">
        <w:trPr>
          <w:trHeight w:val="34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Культура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1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Дворцы и дома культуры, другие учреждения культуры и средств массовой информации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00 0 00 44000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181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343"/>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0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4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Социальная политика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85,2</w:t>
            </w:r>
          </w:p>
        </w:tc>
      </w:tr>
      <w:tr w:rsidR="00E97FAE" w:rsidRPr="00E97FAE" w:rsidTr="00E97FAE">
        <w:trPr>
          <w:trHeight w:val="274"/>
        </w:trPr>
        <w:tc>
          <w:tcPr>
            <w:tcW w:w="339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Пенсионное обеспечение</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563"/>
        </w:trPr>
        <w:tc>
          <w:tcPr>
            <w:tcW w:w="339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дополни-тельное пенсионное обеспечение</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50"/>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35"/>
        </w:trPr>
        <w:tc>
          <w:tcPr>
            <w:tcW w:w="339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585"/>
        </w:trPr>
        <w:tc>
          <w:tcPr>
            <w:tcW w:w="339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Публичные нормативные социальные выплаты гражданам</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76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3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0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54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310</w:t>
            </w:r>
          </w:p>
        </w:tc>
        <w:tc>
          <w:tcPr>
            <w:tcW w:w="169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330"/>
        </w:trPr>
        <w:tc>
          <w:tcPr>
            <w:tcW w:w="33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rPr>
                <w:rFonts w:ascii="Arial" w:hAnsi="Arial" w:cs="Arial"/>
                <w:b/>
                <w:bCs/>
              </w:rPr>
            </w:pPr>
            <w:r w:rsidRPr="00E97FAE">
              <w:rPr>
                <w:rFonts w:ascii="Arial" w:hAnsi="Arial" w:cs="Arial"/>
                <w:b/>
                <w:bCs/>
              </w:rPr>
              <w:t>ВСЕГО  РАСХОДОВ:</w:t>
            </w: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rPr>
                <w:rFonts w:ascii="Arial" w:hAnsi="Arial" w:cs="Arial"/>
                <w:b/>
                <w:bCs/>
              </w:rPr>
            </w:pPr>
            <w:r w:rsidRPr="00E97FAE">
              <w:rPr>
                <w:rFonts w:ascii="Arial" w:hAnsi="Arial" w:cs="Arial"/>
                <w:b/>
                <w:bCs/>
              </w:rPr>
              <w:t> </w:t>
            </w:r>
          </w:p>
        </w:tc>
        <w:tc>
          <w:tcPr>
            <w:tcW w:w="765"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630"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545"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96"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7 244,8</w:t>
            </w:r>
          </w:p>
        </w:tc>
      </w:tr>
      <w:tr w:rsidR="00E97FAE" w:rsidRPr="00E97FAE" w:rsidTr="00E97FAE">
        <w:trPr>
          <w:trHeight w:val="255"/>
        </w:trPr>
        <w:tc>
          <w:tcPr>
            <w:tcW w:w="3393"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Arial" w:hAnsi="Arial" w:cs="Arial"/>
                <w:b/>
                <w:bCs/>
                <w:sz w:val="20"/>
                <w:szCs w:val="20"/>
              </w:rPr>
            </w:pPr>
          </w:p>
        </w:tc>
        <w:tc>
          <w:tcPr>
            <w:tcW w:w="126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76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63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60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4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69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10298" w:type="dxa"/>
        <w:tblInd w:w="-176" w:type="dxa"/>
        <w:tblLook w:val="04A0" w:firstRow="1" w:lastRow="0" w:firstColumn="1" w:lastColumn="0" w:noHBand="0" w:noVBand="1"/>
      </w:tblPr>
      <w:tblGrid>
        <w:gridCol w:w="3111"/>
        <w:gridCol w:w="1262"/>
        <w:gridCol w:w="526"/>
        <w:gridCol w:w="722"/>
        <w:gridCol w:w="1467"/>
        <w:gridCol w:w="870"/>
        <w:gridCol w:w="1218"/>
        <w:gridCol w:w="1122"/>
      </w:tblGrid>
      <w:tr w:rsidR="00E97FAE" w:rsidRPr="00E97FAE" w:rsidTr="00E97FAE">
        <w:trPr>
          <w:trHeight w:val="3160"/>
        </w:trPr>
        <w:tc>
          <w:tcPr>
            <w:tcW w:w="10298" w:type="dxa"/>
            <w:gridSpan w:val="8"/>
            <w:tcBorders>
              <w:top w:val="nil"/>
              <w:left w:val="nil"/>
              <w:right w:val="nil"/>
            </w:tcBorders>
            <w:shd w:val="clear" w:color="auto" w:fill="auto"/>
            <w:noWrap/>
            <w:vAlign w:val="bottom"/>
            <w:hideMark/>
          </w:tcPr>
          <w:p w:rsidR="00E97FAE" w:rsidRPr="00E97FAE" w:rsidRDefault="00E97FAE" w:rsidP="00E97FAE">
            <w:pPr>
              <w:rPr>
                <w:sz w:val="20"/>
                <w:szCs w:val="20"/>
              </w:rPr>
            </w:pPr>
            <w:r w:rsidRPr="00E97FAE">
              <w:rPr>
                <w:sz w:val="20"/>
                <w:szCs w:val="20"/>
              </w:rPr>
              <w:lastRenderedPageBreak/>
              <w:t xml:space="preserve">                                                                                                           Приложение № 10 к Решению Совета сельского </w:t>
            </w:r>
          </w:p>
          <w:p w:rsidR="00E97FAE" w:rsidRPr="00E97FAE" w:rsidRDefault="00E97FAE" w:rsidP="00E97FAE">
            <w:pPr>
              <w:rPr>
                <w:sz w:val="20"/>
                <w:szCs w:val="20"/>
              </w:rPr>
            </w:pPr>
            <w:r w:rsidRPr="00E97FAE">
              <w:rPr>
                <w:sz w:val="20"/>
                <w:szCs w:val="20"/>
              </w:rPr>
              <w:t xml:space="preserve">                                                                                                           поселения "Капцегайтуйское" "О бюджете</w:t>
            </w:r>
          </w:p>
          <w:p w:rsidR="00E97FAE" w:rsidRPr="00E97FAE" w:rsidRDefault="00E97FAE" w:rsidP="00E97FAE">
            <w:pPr>
              <w:rPr>
                <w:sz w:val="20"/>
                <w:szCs w:val="20"/>
              </w:rPr>
            </w:pPr>
            <w:r w:rsidRPr="00E97FAE">
              <w:rPr>
                <w:sz w:val="20"/>
                <w:szCs w:val="20"/>
              </w:rPr>
              <w:t xml:space="preserve">                                                                                                           сельского поселения "Капцегайтуйское"</w:t>
            </w:r>
          </w:p>
          <w:p w:rsidR="00E97FAE" w:rsidRPr="00E97FAE" w:rsidRDefault="00E97FAE" w:rsidP="00E97FAE">
            <w:pPr>
              <w:rPr>
                <w:sz w:val="20"/>
                <w:szCs w:val="20"/>
              </w:rPr>
            </w:pPr>
            <w:r w:rsidRPr="00E97FAE">
              <w:rPr>
                <w:sz w:val="20"/>
                <w:szCs w:val="20"/>
              </w:rPr>
              <w:t xml:space="preserve">                                                                                                           муниципального района "Город Краснокаменск и </w:t>
            </w:r>
          </w:p>
          <w:p w:rsidR="00E97FAE" w:rsidRPr="00E97FAE" w:rsidRDefault="00E97FAE" w:rsidP="00E97FAE">
            <w:pPr>
              <w:rPr>
                <w:sz w:val="20"/>
                <w:szCs w:val="20"/>
              </w:rPr>
            </w:pPr>
            <w:r w:rsidRPr="00E97FAE">
              <w:rPr>
                <w:sz w:val="20"/>
                <w:szCs w:val="20"/>
              </w:rPr>
              <w:t xml:space="preserve">                                                                                                           Краснокаменский район" Забайкальского края </w:t>
            </w:r>
          </w:p>
          <w:p w:rsidR="00E97FAE" w:rsidRPr="00E97FAE" w:rsidRDefault="00E97FAE" w:rsidP="00E97FAE">
            <w:pPr>
              <w:rPr>
                <w:sz w:val="20"/>
                <w:szCs w:val="20"/>
              </w:rPr>
            </w:pPr>
            <w:r w:rsidRPr="00E97FAE">
              <w:rPr>
                <w:sz w:val="20"/>
                <w:szCs w:val="20"/>
              </w:rPr>
              <w:t xml:space="preserve">                                                                                                           на 2023 год и плановый период 2024-2025годов"</w:t>
            </w:r>
          </w:p>
          <w:p w:rsidR="00E97FAE" w:rsidRPr="00E97FAE" w:rsidRDefault="00E97FAE" w:rsidP="00E97FAE">
            <w:pPr>
              <w:rPr>
                <w:sz w:val="20"/>
                <w:szCs w:val="20"/>
              </w:rPr>
            </w:pPr>
            <w:r w:rsidRPr="00E97FAE">
              <w:rPr>
                <w:sz w:val="20"/>
                <w:szCs w:val="20"/>
              </w:rPr>
              <w:t xml:space="preserve">                                                                                                           от _______________  2022 года                     № </w:t>
            </w:r>
          </w:p>
        </w:tc>
      </w:tr>
      <w:tr w:rsidR="00E97FAE" w:rsidRPr="00E97FAE" w:rsidTr="00E97FAE">
        <w:trPr>
          <w:trHeight w:val="975"/>
        </w:trPr>
        <w:tc>
          <w:tcPr>
            <w:tcW w:w="9176" w:type="dxa"/>
            <w:gridSpan w:val="7"/>
            <w:vMerge w:val="restart"/>
            <w:tcBorders>
              <w:top w:val="nil"/>
              <w:left w:val="nil"/>
              <w:bottom w:val="nil"/>
              <w:right w:val="nil"/>
            </w:tcBorders>
            <w:shd w:val="clear" w:color="auto" w:fill="auto"/>
            <w:vAlign w:val="center"/>
            <w:hideMark/>
          </w:tcPr>
          <w:p w:rsidR="00E97FAE" w:rsidRPr="00E97FAE" w:rsidRDefault="00E97FAE" w:rsidP="00E97FAE">
            <w:pPr>
              <w:jc w:val="center"/>
              <w:rPr>
                <w:rFonts w:ascii="РАСХОДЫ" w:hAnsi="РАСХОДЫ"/>
                <w:b/>
                <w:bCs/>
                <w:sz w:val="20"/>
                <w:szCs w:val="20"/>
              </w:rPr>
            </w:pPr>
            <w:r w:rsidRPr="00E97FAE">
              <w:rPr>
                <w:rFonts w:ascii="РАСХОДЫ" w:hAnsi="РАСХОДЫ"/>
                <w:b/>
                <w:bCs/>
                <w:sz w:val="20"/>
                <w:szCs w:val="20"/>
              </w:rPr>
              <w:t xml:space="preserve">Распределение бюджетных ассигнований  по ведомственной структуре расходов бюджета сельского поселения "Капцегайтуйское " муниципального района "Город Краснокаменск и Краснокаменский район" Забайкальского края на 2023 год и плановый период 2024-2025 годов       </w:t>
            </w:r>
          </w:p>
        </w:tc>
        <w:tc>
          <w:tcPr>
            <w:tcW w:w="1122"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РАСХОДЫ" w:hAnsi="РАСХОДЫ"/>
                <w:b/>
                <w:bCs/>
                <w:sz w:val="20"/>
                <w:szCs w:val="20"/>
              </w:rPr>
            </w:pPr>
          </w:p>
        </w:tc>
      </w:tr>
      <w:tr w:rsidR="00E97FAE" w:rsidRPr="00E97FAE" w:rsidTr="00E97FAE">
        <w:trPr>
          <w:trHeight w:val="210"/>
        </w:trPr>
        <w:tc>
          <w:tcPr>
            <w:tcW w:w="9176" w:type="dxa"/>
            <w:gridSpan w:val="7"/>
            <w:vMerge/>
            <w:tcBorders>
              <w:top w:val="nil"/>
              <w:left w:val="nil"/>
              <w:bottom w:val="nil"/>
              <w:right w:val="nil"/>
            </w:tcBorders>
            <w:vAlign w:val="center"/>
            <w:hideMark/>
          </w:tcPr>
          <w:p w:rsidR="00E97FAE" w:rsidRPr="00E97FAE" w:rsidRDefault="00E97FAE" w:rsidP="00E97FAE">
            <w:pPr>
              <w:rPr>
                <w:rFonts w:ascii="РАСХОДЫ" w:hAnsi="РАСХОДЫ"/>
                <w:b/>
                <w:bCs/>
                <w:sz w:val="20"/>
                <w:szCs w:val="20"/>
              </w:rPr>
            </w:pPr>
          </w:p>
        </w:tc>
        <w:tc>
          <w:tcPr>
            <w:tcW w:w="112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540"/>
        </w:trPr>
        <w:tc>
          <w:tcPr>
            <w:tcW w:w="3111"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E97FAE" w:rsidRPr="00E97FAE" w:rsidRDefault="00E97FAE" w:rsidP="00E97FAE">
            <w:pPr>
              <w:jc w:val="center"/>
            </w:pPr>
            <w:r w:rsidRPr="00E97FAE">
              <w:t xml:space="preserve">Наименование показателя </w:t>
            </w:r>
          </w:p>
        </w:tc>
        <w:tc>
          <w:tcPr>
            <w:tcW w:w="1262" w:type="dxa"/>
            <w:vMerge w:val="restart"/>
            <w:tcBorders>
              <w:top w:val="single" w:sz="8" w:space="0" w:color="auto"/>
              <w:left w:val="single" w:sz="8" w:space="0" w:color="auto"/>
              <w:bottom w:val="nil"/>
              <w:right w:val="single" w:sz="8" w:space="0" w:color="auto"/>
            </w:tcBorders>
            <w:shd w:val="clear" w:color="auto" w:fill="auto"/>
            <w:vAlign w:val="bottom"/>
            <w:hideMark/>
          </w:tcPr>
          <w:p w:rsidR="00E97FAE" w:rsidRPr="00E97FAE" w:rsidRDefault="00E97FAE" w:rsidP="00E97FAE">
            <w:pPr>
              <w:jc w:val="center"/>
            </w:pPr>
            <w:r w:rsidRPr="00E97FAE">
              <w:t>Код  ведомства</w:t>
            </w:r>
          </w:p>
        </w:tc>
        <w:tc>
          <w:tcPr>
            <w:tcW w:w="5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proofErr w:type="spellStart"/>
            <w:r w:rsidRPr="00E97FAE">
              <w:t>Рз</w:t>
            </w:r>
            <w:proofErr w:type="spellEnd"/>
          </w:p>
        </w:tc>
        <w:tc>
          <w:tcPr>
            <w:tcW w:w="72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proofErr w:type="spellStart"/>
            <w:r w:rsidRPr="00E97FAE">
              <w:t>Пр</w:t>
            </w:r>
            <w:proofErr w:type="spellEnd"/>
          </w:p>
        </w:tc>
        <w:tc>
          <w:tcPr>
            <w:tcW w:w="146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r w:rsidRPr="00E97FAE">
              <w:t>ЦСР</w:t>
            </w:r>
          </w:p>
        </w:tc>
        <w:tc>
          <w:tcPr>
            <w:tcW w:w="87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r w:rsidRPr="00E97FAE">
              <w:t>ВР</w:t>
            </w:r>
          </w:p>
        </w:tc>
        <w:tc>
          <w:tcPr>
            <w:tcW w:w="12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Arial" w:hAnsi="Arial"/>
                <w:sz w:val="20"/>
                <w:szCs w:val="20"/>
              </w:rPr>
            </w:pPr>
            <w:r w:rsidRPr="00E97FAE">
              <w:rPr>
                <w:rFonts w:ascii="Arial" w:hAnsi="Arial"/>
                <w:sz w:val="20"/>
                <w:szCs w:val="20"/>
              </w:rPr>
              <w:t>Сумма в (</w:t>
            </w:r>
            <w:proofErr w:type="spellStart"/>
            <w:r w:rsidRPr="00E97FAE">
              <w:rPr>
                <w:rFonts w:ascii="Arial" w:hAnsi="Arial"/>
                <w:sz w:val="20"/>
                <w:szCs w:val="20"/>
              </w:rPr>
              <w:t>тыс.руб</w:t>
            </w:r>
            <w:proofErr w:type="spellEnd"/>
            <w:r w:rsidRPr="00E97FAE">
              <w:rPr>
                <w:rFonts w:ascii="Arial" w:hAnsi="Arial"/>
                <w:sz w:val="20"/>
                <w:szCs w:val="20"/>
              </w:rPr>
              <w:t>.) 2024 г</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Arial" w:hAnsi="Arial"/>
                <w:sz w:val="20"/>
                <w:szCs w:val="20"/>
              </w:rPr>
            </w:pPr>
            <w:r w:rsidRPr="00E97FAE">
              <w:rPr>
                <w:rFonts w:ascii="Arial" w:hAnsi="Arial"/>
                <w:sz w:val="20"/>
                <w:szCs w:val="20"/>
              </w:rPr>
              <w:t>Сумма в (</w:t>
            </w:r>
            <w:proofErr w:type="spellStart"/>
            <w:r w:rsidRPr="00E97FAE">
              <w:rPr>
                <w:rFonts w:ascii="Arial" w:hAnsi="Arial"/>
                <w:sz w:val="20"/>
                <w:szCs w:val="20"/>
              </w:rPr>
              <w:t>тыс.руб</w:t>
            </w:r>
            <w:proofErr w:type="spellEnd"/>
            <w:r w:rsidRPr="00E97FAE">
              <w:rPr>
                <w:rFonts w:ascii="Arial" w:hAnsi="Arial"/>
                <w:sz w:val="20"/>
                <w:szCs w:val="20"/>
              </w:rPr>
              <w:t>.) 2025 г</w:t>
            </w:r>
          </w:p>
        </w:tc>
      </w:tr>
      <w:tr w:rsidR="00E97FAE" w:rsidRPr="00E97FAE" w:rsidTr="00E97FAE">
        <w:trPr>
          <w:trHeight w:val="276"/>
        </w:trPr>
        <w:tc>
          <w:tcPr>
            <w:tcW w:w="3111"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262"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526"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722"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467"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870"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21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276"/>
        </w:trPr>
        <w:tc>
          <w:tcPr>
            <w:tcW w:w="3111"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262"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526"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722"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467"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870"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21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276"/>
        </w:trPr>
        <w:tc>
          <w:tcPr>
            <w:tcW w:w="3111"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262"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526"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722"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467"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870"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218"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375"/>
        </w:trPr>
        <w:tc>
          <w:tcPr>
            <w:tcW w:w="3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w:t>
            </w: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w:t>
            </w:r>
          </w:p>
        </w:tc>
        <w:tc>
          <w:tcPr>
            <w:tcW w:w="722"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w:t>
            </w:r>
          </w:p>
        </w:tc>
        <w:tc>
          <w:tcPr>
            <w:tcW w:w="1467"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w:t>
            </w:r>
          </w:p>
        </w:tc>
        <w:tc>
          <w:tcPr>
            <w:tcW w:w="870"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w:t>
            </w:r>
          </w:p>
        </w:tc>
        <w:tc>
          <w:tcPr>
            <w:tcW w:w="1218" w:type="dxa"/>
            <w:tcBorders>
              <w:top w:val="nil"/>
              <w:left w:val="nil"/>
              <w:bottom w:val="single" w:sz="8" w:space="0" w:color="auto"/>
              <w:right w:val="nil"/>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w:t>
            </w:r>
          </w:p>
        </w:tc>
        <w:tc>
          <w:tcPr>
            <w:tcW w:w="1122"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w:t>
            </w:r>
          </w:p>
        </w:tc>
      </w:tr>
      <w:tr w:rsidR="00E97FAE" w:rsidRPr="00E97FAE" w:rsidTr="00E97FAE">
        <w:trPr>
          <w:trHeight w:val="660"/>
        </w:trPr>
        <w:tc>
          <w:tcPr>
            <w:tcW w:w="3111" w:type="dxa"/>
            <w:tcBorders>
              <w:top w:val="nil"/>
              <w:left w:val="single" w:sz="8" w:space="0" w:color="auto"/>
              <w:bottom w:val="nil"/>
              <w:right w:val="single" w:sz="8" w:space="0" w:color="auto"/>
            </w:tcBorders>
            <w:shd w:val="clear" w:color="auto" w:fill="auto"/>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Администрация сельского поселения "Капцегайтуйское"</w:t>
            </w:r>
          </w:p>
        </w:tc>
        <w:tc>
          <w:tcPr>
            <w:tcW w:w="1262"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26"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722"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467"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870"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12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390"/>
        </w:trPr>
        <w:tc>
          <w:tcPr>
            <w:tcW w:w="311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Общегосударственные  вопросы</w:t>
            </w:r>
          </w:p>
        </w:tc>
        <w:tc>
          <w:tcPr>
            <w:tcW w:w="1262"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467"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870"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5 600,7</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5 603,0</w:t>
            </w:r>
          </w:p>
        </w:tc>
      </w:tr>
      <w:tr w:rsidR="00E97FAE" w:rsidRPr="00E97FAE" w:rsidTr="00E97FAE">
        <w:trPr>
          <w:trHeight w:val="85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Функционирование высшего должностного лица субъекта РФ и муниципального образования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02</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545,1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545,1</w:t>
            </w:r>
          </w:p>
        </w:tc>
      </w:tr>
      <w:tr w:rsidR="00E97FAE" w:rsidRPr="00E97FAE" w:rsidTr="00E97FAE">
        <w:trPr>
          <w:trHeight w:val="112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467"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870"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675"/>
        </w:trPr>
        <w:tc>
          <w:tcPr>
            <w:tcW w:w="3111" w:type="dxa"/>
            <w:tcBorders>
              <w:top w:val="nil"/>
              <w:left w:val="single" w:sz="4"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Высшее должностное лицо муниципального образования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467"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870"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39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467"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55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Фонд оплаты труда муниципальных органов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322,5</w:t>
            </w:r>
          </w:p>
        </w:tc>
        <w:tc>
          <w:tcPr>
            <w:tcW w:w="112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136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441,0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441,0</w:t>
            </w:r>
          </w:p>
        </w:tc>
      </w:tr>
      <w:tr w:rsidR="00E97FAE" w:rsidRPr="00E97FAE" w:rsidTr="00E97FAE">
        <w:trPr>
          <w:trHeight w:val="10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314,4</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314,4</w:t>
            </w:r>
          </w:p>
        </w:tc>
      </w:tr>
      <w:tr w:rsidR="00E97FAE" w:rsidRPr="00E97FAE" w:rsidTr="00E97FAE">
        <w:trPr>
          <w:trHeight w:val="40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Центральный аппарат</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135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5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г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8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638"/>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64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000000"/>
                <w:sz w:val="20"/>
                <w:szCs w:val="20"/>
              </w:rPr>
            </w:pPr>
            <w:r w:rsidRPr="00E97FAE">
              <w:rPr>
                <w:rFonts w:ascii="Arial" w:hAnsi="Arial" w:cs="Arial"/>
                <w:b/>
                <w:bCs/>
                <w:color w:val="000000"/>
                <w:sz w:val="20"/>
                <w:szCs w:val="20"/>
              </w:rPr>
              <w:t>Иные безвозмездные и безвозвратные перечисления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126,6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126,6</w:t>
            </w:r>
          </w:p>
        </w:tc>
      </w:tr>
      <w:tr w:rsidR="00E97FAE" w:rsidRPr="00E97FAE" w:rsidTr="00E97FAE">
        <w:trPr>
          <w:trHeight w:val="190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126,6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126,6</w:t>
            </w:r>
          </w:p>
        </w:tc>
      </w:tr>
      <w:tr w:rsidR="00E97FAE" w:rsidRPr="00E97FAE" w:rsidTr="00E97FAE">
        <w:trPr>
          <w:trHeight w:val="138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2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выплату персоналу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1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70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1035"/>
        </w:trPr>
        <w:tc>
          <w:tcPr>
            <w:tcW w:w="3111" w:type="dxa"/>
            <w:tcBorders>
              <w:top w:val="nil"/>
              <w:left w:val="single" w:sz="8" w:space="0" w:color="auto"/>
              <w:bottom w:val="single" w:sz="4" w:space="0" w:color="auto"/>
              <w:right w:val="single" w:sz="8" w:space="0" w:color="auto"/>
            </w:tcBorders>
            <w:shd w:val="clear" w:color="000000" w:fill="FFFFFF"/>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Обеспечение деятельности финансовых, налоговых и таможенных органов и органов надзора</w:t>
            </w:r>
          </w:p>
        </w:tc>
        <w:tc>
          <w:tcPr>
            <w:tcW w:w="1262" w:type="dxa"/>
            <w:tcBorders>
              <w:top w:val="nil"/>
              <w:left w:val="nil"/>
              <w:bottom w:val="single" w:sz="4" w:space="0" w:color="auto"/>
              <w:right w:val="single" w:sz="8" w:space="0" w:color="auto"/>
            </w:tcBorders>
            <w:shd w:val="clear" w:color="000000" w:fill="FFFFFF"/>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251,5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251,5</w:t>
            </w:r>
          </w:p>
        </w:tc>
      </w:tr>
      <w:tr w:rsidR="00E97FAE" w:rsidRPr="00E97FAE" w:rsidTr="00E97FAE">
        <w:trPr>
          <w:trHeight w:val="4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00 0 00 25000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251,5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251,5</w:t>
            </w:r>
          </w:p>
        </w:tc>
      </w:tr>
      <w:tr w:rsidR="00E97FAE" w:rsidRPr="00E97FAE" w:rsidTr="00E97FAE">
        <w:trPr>
          <w:trHeight w:val="1833"/>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36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39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67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Осуществление  переданных полномочий </w:t>
            </w:r>
            <w:proofErr w:type="spellStart"/>
            <w:r w:rsidRPr="00E97FAE">
              <w:rPr>
                <w:rFonts w:ascii="Arial" w:hAnsi="Arial" w:cs="Arial"/>
                <w:sz w:val="20"/>
                <w:szCs w:val="20"/>
              </w:rPr>
              <w:t>контрольно</w:t>
            </w:r>
            <w:proofErr w:type="spellEnd"/>
            <w:r w:rsidRPr="00E97FAE">
              <w:rPr>
                <w:rFonts w:ascii="Arial" w:hAnsi="Arial" w:cs="Arial"/>
                <w:sz w:val="20"/>
                <w:szCs w:val="20"/>
              </w:rPr>
              <w:t xml:space="preserve"> - счетных органов поселений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259"/>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39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112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201"/>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45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339"/>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Резервные фонды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5,0</w:t>
            </w:r>
          </w:p>
        </w:tc>
      </w:tr>
      <w:tr w:rsidR="00E97FAE" w:rsidRPr="00E97FAE" w:rsidTr="00E97FAE">
        <w:trPr>
          <w:trHeight w:val="39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2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  местных администраций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37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360"/>
        </w:trPr>
        <w:tc>
          <w:tcPr>
            <w:tcW w:w="3111" w:type="dxa"/>
            <w:tcBorders>
              <w:top w:val="nil"/>
              <w:left w:val="single" w:sz="8" w:space="0" w:color="auto"/>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средства</w:t>
            </w:r>
          </w:p>
        </w:tc>
        <w:tc>
          <w:tcPr>
            <w:tcW w:w="126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870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1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Другие общегосударственные вопросы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4 358,1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4 360,4</w:t>
            </w:r>
          </w:p>
        </w:tc>
      </w:tr>
      <w:tr w:rsidR="00E97FAE" w:rsidRPr="00E97FAE" w:rsidTr="00E97FAE">
        <w:trPr>
          <w:trHeight w:val="6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Учреждения по обеспечению хозяйственного обслуживания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4 233,8</w:t>
            </w:r>
          </w:p>
        </w:tc>
      </w:tr>
      <w:tr w:rsidR="00E97FAE" w:rsidRPr="00E97FAE" w:rsidTr="00E97FAE">
        <w:trPr>
          <w:trHeight w:val="60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4 231,5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4 233,8</w:t>
            </w:r>
          </w:p>
        </w:tc>
      </w:tr>
      <w:tr w:rsidR="00E97FAE" w:rsidRPr="00E97FAE" w:rsidTr="00E97FAE">
        <w:trPr>
          <w:trHeight w:val="10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3 457,4</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3 459,7</w:t>
            </w:r>
          </w:p>
        </w:tc>
      </w:tr>
      <w:tr w:rsidR="00E97FAE" w:rsidRPr="00E97FAE" w:rsidTr="00E97FAE">
        <w:trPr>
          <w:trHeight w:val="69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3 457,4</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3 459,7</w:t>
            </w:r>
          </w:p>
        </w:tc>
      </w:tr>
      <w:tr w:rsidR="00E97FAE" w:rsidRPr="00E97FAE" w:rsidTr="00E97FAE">
        <w:trPr>
          <w:trHeight w:val="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Фонд оплаты труда казенных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111</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r>
      <w:tr w:rsidR="00E97FAE" w:rsidRPr="00E97FAE" w:rsidTr="00E97FAE">
        <w:trPr>
          <w:trHeight w:val="7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r>
      <w:tr w:rsidR="00E97FAE" w:rsidRPr="00E97FAE" w:rsidTr="00E97FAE">
        <w:trPr>
          <w:trHeight w:val="780"/>
        </w:trPr>
        <w:tc>
          <w:tcPr>
            <w:tcW w:w="3111"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r>
      <w:tr w:rsidR="00E97FAE" w:rsidRPr="00E97FAE" w:rsidTr="00E97FAE">
        <w:trPr>
          <w:trHeight w:val="15"/>
        </w:trPr>
        <w:tc>
          <w:tcPr>
            <w:tcW w:w="3111"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услуг в сфере информационно-коммуникационных технологий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242</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134,6</w:t>
            </w:r>
          </w:p>
        </w:tc>
        <w:tc>
          <w:tcPr>
            <w:tcW w:w="112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480"/>
        </w:trPr>
        <w:tc>
          <w:tcPr>
            <w:tcW w:w="3111"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20,6</w:t>
            </w:r>
          </w:p>
        </w:tc>
      </w:tr>
      <w:tr w:rsidR="00E97FAE" w:rsidRPr="00E97FAE" w:rsidTr="00E97FAE">
        <w:trPr>
          <w:trHeight w:val="422"/>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Уплата налогов, сборов и иных платежей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00 0 00 09390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850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20,6</w:t>
            </w:r>
          </w:p>
        </w:tc>
      </w:tr>
      <w:tr w:rsidR="00E97FAE" w:rsidRPr="00E97FAE" w:rsidTr="00E97FAE">
        <w:trPr>
          <w:trHeight w:val="64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Иные безвозмездные и безвозвратные  перечисления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00 0 00 25000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r>
      <w:tr w:rsidR="00E97FAE" w:rsidRPr="00E97FAE" w:rsidTr="00E97FAE">
        <w:trPr>
          <w:trHeight w:val="184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r>
      <w:tr w:rsidR="00E97FAE" w:rsidRPr="00E97FAE" w:rsidTr="00E97FAE">
        <w:trPr>
          <w:trHeight w:val="108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57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персонала казенных учреждений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Фонд оплаты труда казенных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111</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110,6</w:t>
            </w:r>
          </w:p>
        </w:tc>
        <w:tc>
          <w:tcPr>
            <w:tcW w:w="112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58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Закупка товаров, работ и услуг для обеспечения муниципальных нужд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49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закупки товаров, работ,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4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262626"/>
                <w:sz w:val="20"/>
                <w:szCs w:val="20"/>
              </w:rPr>
            </w:pPr>
            <w:r w:rsidRPr="00E97FAE">
              <w:rPr>
                <w:rFonts w:ascii="Arial" w:hAnsi="Arial" w:cs="Arial"/>
                <w:b/>
                <w:bCs/>
                <w:color w:val="262626"/>
                <w:sz w:val="20"/>
                <w:szCs w:val="20"/>
              </w:rPr>
              <w:t>Национальная оборона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173,5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180,0</w:t>
            </w:r>
          </w:p>
        </w:tc>
      </w:tr>
      <w:tr w:rsidR="00E97FAE" w:rsidRPr="00E97FAE" w:rsidTr="00E97FAE">
        <w:trPr>
          <w:trHeight w:val="51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Мобилизационная и вневойсковая подготовка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60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6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10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75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 xml:space="preserve">Закупка товаров, работ и услуг для обеспечения муниципальных нужд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2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660"/>
        </w:trPr>
        <w:tc>
          <w:tcPr>
            <w:tcW w:w="3111"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60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Национальная безопасность и правоохранительная деятельность</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771,1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771,1</w:t>
            </w:r>
          </w:p>
        </w:tc>
      </w:tr>
      <w:tr w:rsidR="00E97FAE" w:rsidRPr="00E97FAE" w:rsidTr="00E97FAE">
        <w:trPr>
          <w:trHeight w:val="39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пожарной безопасности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64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00 0 00 24799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82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1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w:t>
            </w:r>
            <w:r w:rsidRPr="00E97FAE">
              <w:rPr>
                <w:rFonts w:ascii="Arial" w:hAnsi="Arial" w:cs="Arial"/>
                <w:sz w:val="20"/>
                <w:szCs w:val="20"/>
              </w:rPr>
              <w:br/>
              <w:t>учреждений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4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64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43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2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D0D0D"/>
                <w:sz w:val="20"/>
                <w:szCs w:val="20"/>
              </w:rPr>
            </w:pPr>
            <w:r w:rsidRPr="00E97FAE">
              <w:rPr>
                <w:rFonts w:ascii="Arial" w:hAnsi="Arial" w:cs="Arial"/>
                <w:color w:val="0D0D0D"/>
                <w:sz w:val="20"/>
                <w:szCs w:val="20"/>
              </w:rPr>
              <w:t>Уплата налогов, сборов и иных платежей</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03</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10</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00 0 00 24799</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850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w:t>
            </w:r>
          </w:p>
        </w:tc>
      </w:tr>
      <w:tr w:rsidR="00E97FAE" w:rsidRPr="00E97FAE" w:rsidTr="00E97FAE">
        <w:trPr>
          <w:trHeight w:val="48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Культура и кинематография</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08</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624,6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624,6</w:t>
            </w:r>
          </w:p>
        </w:tc>
      </w:tr>
      <w:tr w:rsidR="00E97FAE" w:rsidRPr="00E97FAE" w:rsidTr="00E97FAE">
        <w:trPr>
          <w:trHeight w:val="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521 06 00</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w:t>
            </w:r>
          </w:p>
        </w:tc>
        <w:tc>
          <w:tcPr>
            <w:tcW w:w="1122"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181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42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0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4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Социальная политика</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85,2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85,2</w:t>
            </w:r>
          </w:p>
        </w:tc>
      </w:tr>
      <w:tr w:rsidR="00E97FAE" w:rsidRPr="00E97FAE" w:rsidTr="00E97FAE">
        <w:trPr>
          <w:trHeight w:val="345"/>
        </w:trPr>
        <w:tc>
          <w:tcPr>
            <w:tcW w:w="3111"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Пенсионное обеспечение</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50"/>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35"/>
        </w:trPr>
        <w:tc>
          <w:tcPr>
            <w:tcW w:w="3111"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Доплаты к пенсиям государственных служащих субъектов РФ и муниципальных служащих</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615"/>
        </w:trPr>
        <w:tc>
          <w:tcPr>
            <w:tcW w:w="3111"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Публичные нормативные социальные выплаты гражданам</w:t>
            </w:r>
          </w:p>
        </w:tc>
        <w:tc>
          <w:tcPr>
            <w:tcW w:w="126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802</w:t>
            </w:r>
          </w:p>
        </w:tc>
        <w:tc>
          <w:tcPr>
            <w:tcW w:w="526"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7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46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87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310</w:t>
            </w:r>
          </w:p>
        </w:tc>
        <w:tc>
          <w:tcPr>
            <w:tcW w:w="1218"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2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330"/>
        </w:trPr>
        <w:tc>
          <w:tcPr>
            <w:tcW w:w="3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rPr>
                <w:rFonts w:ascii="Arial" w:hAnsi="Arial" w:cs="Arial"/>
                <w:b/>
                <w:bCs/>
              </w:rPr>
            </w:pPr>
            <w:r w:rsidRPr="00E97FAE">
              <w:rPr>
                <w:rFonts w:ascii="Arial" w:hAnsi="Arial" w:cs="Arial"/>
                <w:b/>
                <w:bCs/>
              </w:rPr>
              <w:t>ВСЕГО  РАСХОДОВ:</w:t>
            </w:r>
          </w:p>
        </w:tc>
        <w:tc>
          <w:tcPr>
            <w:tcW w:w="1262"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rPr>
                <w:rFonts w:ascii="Arial" w:hAnsi="Arial" w:cs="Arial"/>
                <w:b/>
                <w:bCs/>
              </w:rPr>
            </w:pPr>
            <w:r w:rsidRPr="00E97FAE">
              <w:rPr>
                <w:rFonts w:ascii="Arial" w:hAnsi="Arial" w:cs="Arial"/>
                <w:b/>
                <w:bCs/>
              </w:rPr>
              <w:t> </w:t>
            </w:r>
          </w:p>
        </w:tc>
        <w:tc>
          <w:tcPr>
            <w:tcW w:w="526"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1467"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870"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218"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7 255,1</w:t>
            </w:r>
          </w:p>
        </w:tc>
        <w:tc>
          <w:tcPr>
            <w:tcW w:w="1122"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7 263,9</w:t>
            </w:r>
          </w:p>
        </w:tc>
      </w:tr>
      <w:tr w:rsidR="00E97FAE" w:rsidRPr="00E97FAE" w:rsidTr="00E97FAE">
        <w:trPr>
          <w:trHeight w:val="255"/>
        </w:trPr>
        <w:tc>
          <w:tcPr>
            <w:tcW w:w="3111"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Arial" w:hAnsi="Arial" w:cs="Arial"/>
                <w:b/>
                <w:bCs/>
                <w:sz w:val="20"/>
                <w:szCs w:val="20"/>
              </w:rPr>
            </w:pPr>
          </w:p>
        </w:tc>
        <w:tc>
          <w:tcPr>
            <w:tcW w:w="126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52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72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467"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87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218"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12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r w:rsidRPr="00E97FAE">
        <w:rPr>
          <w:rFonts w:ascii="Arial" w:hAnsi="Arial" w:cs="Arial"/>
          <w:sz w:val="20"/>
          <w:szCs w:val="20"/>
        </w:rPr>
        <w:t xml:space="preserve">     </w: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0"/>
          <w:szCs w:val="20"/>
        </w:rPr>
      </w:pPr>
    </w:p>
    <w:tbl>
      <w:tblPr>
        <w:tblW w:w="9924" w:type="dxa"/>
        <w:tblInd w:w="-318" w:type="dxa"/>
        <w:tblLook w:val="04A0" w:firstRow="1" w:lastRow="0" w:firstColumn="1" w:lastColumn="0" w:noHBand="0" w:noVBand="1"/>
      </w:tblPr>
      <w:tblGrid>
        <w:gridCol w:w="3926"/>
        <w:gridCol w:w="780"/>
        <w:gridCol w:w="652"/>
        <w:gridCol w:w="1731"/>
        <w:gridCol w:w="992"/>
        <w:gridCol w:w="1843"/>
      </w:tblGrid>
      <w:tr w:rsidR="00E97FAE" w:rsidRPr="00E97FAE" w:rsidTr="00E97FAE">
        <w:trPr>
          <w:trHeight w:val="2380"/>
        </w:trPr>
        <w:tc>
          <w:tcPr>
            <w:tcW w:w="9924" w:type="dxa"/>
            <w:gridSpan w:val="6"/>
            <w:tcBorders>
              <w:top w:val="nil"/>
              <w:left w:val="nil"/>
              <w:right w:val="nil"/>
            </w:tcBorders>
            <w:shd w:val="clear" w:color="auto" w:fill="auto"/>
            <w:noWrap/>
            <w:vAlign w:val="bottom"/>
            <w:hideMark/>
          </w:tcPr>
          <w:p w:rsidR="00E97FAE" w:rsidRPr="00E97FAE" w:rsidRDefault="00E97FAE" w:rsidP="00E97FAE">
            <w:pPr>
              <w:rPr>
                <w:sz w:val="20"/>
                <w:szCs w:val="20"/>
              </w:rPr>
            </w:pPr>
            <w:r w:rsidRPr="00E97FAE">
              <w:rPr>
                <w:sz w:val="20"/>
                <w:szCs w:val="20"/>
              </w:rPr>
              <w:t xml:space="preserve">                                                                                          Приложение № 11 к Решению Совета сельского </w:t>
            </w:r>
          </w:p>
          <w:p w:rsidR="00E97FAE" w:rsidRPr="00E97FAE" w:rsidRDefault="00E97FAE" w:rsidP="00E97FAE">
            <w:pPr>
              <w:rPr>
                <w:sz w:val="20"/>
                <w:szCs w:val="20"/>
              </w:rPr>
            </w:pPr>
            <w:r w:rsidRPr="00E97FAE">
              <w:rPr>
                <w:sz w:val="20"/>
                <w:szCs w:val="20"/>
              </w:rPr>
              <w:t xml:space="preserve">                                                                                          поселения "Капцегайтуйское" "О бюджете</w:t>
            </w:r>
          </w:p>
          <w:p w:rsidR="00E97FAE" w:rsidRPr="00E97FAE" w:rsidRDefault="00E97FAE" w:rsidP="00E97FAE">
            <w:pPr>
              <w:rPr>
                <w:sz w:val="20"/>
                <w:szCs w:val="20"/>
              </w:rPr>
            </w:pPr>
            <w:r w:rsidRPr="00E97FAE">
              <w:rPr>
                <w:sz w:val="20"/>
                <w:szCs w:val="20"/>
              </w:rPr>
              <w:t xml:space="preserve">                                                                                          сельского поселения "Капцегайтуйское"</w:t>
            </w:r>
          </w:p>
          <w:p w:rsidR="00E97FAE" w:rsidRPr="00E97FAE" w:rsidRDefault="00E97FAE" w:rsidP="00E97FAE">
            <w:pPr>
              <w:rPr>
                <w:sz w:val="20"/>
                <w:szCs w:val="20"/>
              </w:rPr>
            </w:pPr>
            <w:r w:rsidRPr="00E97FAE">
              <w:rPr>
                <w:sz w:val="20"/>
                <w:szCs w:val="20"/>
              </w:rPr>
              <w:t xml:space="preserve">                                                                                          муниципального района "Город Краснокаменск                    </w:t>
            </w:r>
          </w:p>
          <w:p w:rsidR="00E97FAE" w:rsidRPr="00E97FAE" w:rsidRDefault="00E97FAE" w:rsidP="00E97FAE">
            <w:pPr>
              <w:rPr>
                <w:sz w:val="20"/>
                <w:szCs w:val="20"/>
              </w:rPr>
            </w:pPr>
            <w:r w:rsidRPr="00E97FAE">
              <w:rPr>
                <w:sz w:val="20"/>
                <w:szCs w:val="20"/>
              </w:rPr>
              <w:t xml:space="preserve">                                                                                          и Краснокаменский район" Забайкальского края </w:t>
            </w:r>
          </w:p>
          <w:p w:rsidR="00E97FAE" w:rsidRPr="00E97FAE" w:rsidRDefault="00E97FAE" w:rsidP="00E97FAE">
            <w:pPr>
              <w:rPr>
                <w:sz w:val="20"/>
                <w:szCs w:val="20"/>
              </w:rPr>
            </w:pPr>
            <w:r w:rsidRPr="00E97FAE">
              <w:rPr>
                <w:sz w:val="20"/>
                <w:szCs w:val="20"/>
              </w:rPr>
              <w:t xml:space="preserve">                                                                                          на 2023 год и плановый период 2024-2025 годов    </w:t>
            </w:r>
          </w:p>
          <w:p w:rsidR="00E97FAE" w:rsidRPr="00E97FAE" w:rsidRDefault="00E97FAE" w:rsidP="00E97FAE">
            <w:pPr>
              <w:rPr>
                <w:sz w:val="20"/>
                <w:szCs w:val="20"/>
              </w:rPr>
            </w:pPr>
            <w:r w:rsidRPr="00E97FAE">
              <w:rPr>
                <w:sz w:val="20"/>
                <w:szCs w:val="20"/>
              </w:rPr>
              <w:t xml:space="preserve">                                                                                          от _______________  2022 года № </w:t>
            </w:r>
          </w:p>
        </w:tc>
      </w:tr>
      <w:tr w:rsidR="00E97FAE" w:rsidRPr="00E97FAE" w:rsidTr="00E97FAE">
        <w:trPr>
          <w:trHeight w:val="1320"/>
        </w:trPr>
        <w:tc>
          <w:tcPr>
            <w:tcW w:w="9924" w:type="dxa"/>
            <w:gridSpan w:val="6"/>
            <w:vMerge w:val="restart"/>
            <w:tcBorders>
              <w:top w:val="nil"/>
              <w:left w:val="nil"/>
              <w:bottom w:val="nil"/>
              <w:right w:val="nil"/>
            </w:tcBorders>
            <w:shd w:val="clear" w:color="auto" w:fill="auto"/>
            <w:vAlign w:val="center"/>
            <w:hideMark/>
          </w:tcPr>
          <w:p w:rsidR="00E97FAE" w:rsidRPr="00E97FAE" w:rsidRDefault="00E97FAE" w:rsidP="00E97FAE">
            <w:pPr>
              <w:jc w:val="center"/>
              <w:rPr>
                <w:rFonts w:ascii="РАСХОДЫ" w:hAnsi="РАСХОДЫ"/>
                <w:b/>
                <w:bCs/>
                <w:sz w:val="20"/>
                <w:szCs w:val="20"/>
              </w:rPr>
            </w:pPr>
            <w:r w:rsidRPr="00E97FAE">
              <w:rPr>
                <w:rFonts w:ascii="РАСХОДЫ" w:hAnsi="РАСХОДЫ"/>
                <w:b/>
                <w:bCs/>
                <w:sz w:val="20"/>
                <w:szCs w:val="20"/>
              </w:rPr>
              <w:t>Распределение бюджетных ассигнований  сельского поселения "Капцегайтуйское "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на 2023 год</w:t>
            </w:r>
          </w:p>
        </w:tc>
      </w:tr>
      <w:tr w:rsidR="00E97FAE" w:rsidRPr="00E97FAE" w:rsidTr="00E97FAE">
        <w:trPr>
          <w:trHeight w:val="360"/>
        </w:trPr>
        <w:tc>
          <w:tcPr>
            <w:tcW w:w="9924" w:type="dxa"/>
            <w:gridSpan w:val="6"/>
            <w:vMerge/>
            <w:tcBorders>
              <w:top w:val="nil"/>
              <w:left w:val="nil"/>
              <w:bottom w:val="nil"/>
              <w:right w:val="nil"/>
            </w:tcBorders>
            <w:vAlign w:val="center"/>
            <w:hideMark/>
          </w:tcPr>
          <w:p w:rsidR="00E97FAE" w:rsidRPr="00E97FAE" w:rsidRDefault="00E97FAE" w:rsidP="00E97FAE">
            <w:pPr>
              <w:rPr>
                <w:rFonts w:ascii="РАСХОДЫ" w:hAnsi="РАСХОДЫ"/>
                <w:b/>
                <w:bCs/>
                <w:sz w:val="20"/>
                <w:szCs w:val="20"/>
              </w:rPr>
            </w:pPr>
          </w:p>
        </w:tc>
      </w:tr>
      <w:tr w:rsidR="00E97FAE" w:rsidRPr="00E97FAE" w:rsidTr="00E97FAE">
        <w:trPr>
          <w:trHeight w:val="540"/>
        </w:trPr>
        <w:tc>
          <w:tcPr>
            <w:tcW w:w="392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7FAE" w:rsidRPr="00E97FAE" w:rsidRDefault="00E97FAE" w:rsidP="00E97FAE">
            <w:pPr>
              <w:jc w:val="center"/>
            </w:pPr>
            <w:r w:rsidRPr="00E97FAE">
              <w:t xml:space="preserve">Наименование показателя </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proofErr w:type="spellStart"/>
            <w:r w:rsidRPr="00E97FAE">
              <w:t>Рз</w:t>
            </w:r>
            <w:proofErr w:type="spellEnd"/>
          </w:p>
        </w:tc>
        <w:tc>
          <w:tcPr>
            <w:tcW w:w="6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proofErr w:type="spellStart"/>
            <w:r w:rsidRPr="00E97FAE">
              <w:t>Пр</w:t>
            </w:r>
            <w:proofErr w:type="spellEnd"/>
          </w:p>
        </w:tc>
        <w:tc>
          <w:tcPr>
            <w:tcW w:w="17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r w:rsidRPr="00E97FAE">
              <w:t>ЦСР</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7FAE" w:rsidRPr="00E97FAE" w:rsidRDefault="00E97FAE" w:rsidP="00E97FAE">
            <w:pPr>
              <w:jc w:val="center"/>
            </w:pPr>
            <w:r w:rsidRPr="00E97FAE">
              <w:t>ВР</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Arial" w:hAnsi="Arial"/>
                <w:sz w:val="20"/>
                <w:szCs w:val="20"/>
              </w:rPr>
            </w:pPr>
            <w:r w:rsidRPr="00E97FAE">
              <w:rPr>
                <w:rFonts w:ascii="Arial" w:hAnsi="Arial"/>
                <w:sz w:val="20"/>
                <w:szCs w:val="20"/>
              </w:rPr>
              <w:t>Сумма в (</w:t>
            </w:r>
            <w:proofErr w:type="spellStart"/>
            <w:r w:rsidRPr="00E97FAE">
              <w:rPr>
                <w:rFonts w:ascii="Arial" w:hAnsi="Arial"/>
                <w:sz w:val="20"/>
                <w:szCs w:val="20"/>
              </w:rPr>
              <w:t>тыс.руб</w:t>
            </w:r>
            <w:proofErr w:type="spellEnd"/>
            <w:r w:rsidRPr="00E97FAE">
              <w:rPr>
                <w:rFonts w:ascii="Arial" w:hAnsi="Arial"/>
                <w:sz w:val="20"/>
                <w:szCs w:val="20"/>
              </w:rPr>
              <w:t>.) 2023 г</w:t>
            </w:r>
          </w:p>
        </w:tc>
      </w:tr>
      <w:tr w:rsidR="00E97FAE" w:rsidRPr="00E97FAE" w:rsidTr="00E97FAE">
        <w:trPr>
          <w:trHeight w:val="276"/>
        </w:trPr>
        <w:tc>
          <w:tcPr>
            <w:tcW w:w="392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78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65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731"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276"/>
        </w:trPr>
        <w:tc>
          <w:tcPr>
            <w:tcW w:w="392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78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65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731"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276"/>
        </w:trPr>
        <w:tc>
          <w:tcPr>
            <w:tcW w:w="3926"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78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65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731"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375"/>
        </w:trPr>
        <w:tc>
          <w:tcPr>
            <w:tcW w:w="3926"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w:t>
            </w:r>
          </w:p>
        </w:tc>
        <w:tc>
          <w:tcPr>
            <w:tcW w:w="780"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w:t>
            </w:r>
          </w:p>
        </w:tc>
        <w:tc>
          <w:tcPr>
            <w:tcW w:w="652"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w:t>
            </w:r>
          </w:p>
        </w:tc>
        <w:tc>
          <w:tcPr>
            <w:tcW w:w="1731"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w:t>
            </w:r>
          </w:p>
        </w:tc>
        <w:tc>
          <w:tcPr>
            <w:tcW w:w="992"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w:t>
            </w:r>
          </w:p>
        </w:tc>
        <w:tc>
          <w:tcPr>
            <w:tcW w:w="1843" w:type="dxa"/>
            <w:tcBorders>
              <w:top w:val="nil"/>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w:t>
            </w:r>
          </w:p>
        </w:tc>
      </w:tr>
      <w:tr w:rsidR="00E97FAE" w:rsidRPr="00E97FAE" w:rsidTr="00E97FAE">
        <w:trPr>
          <w:trHeight w:val="660"/>
        </w:trPr>
        <w:tc>
          <w:tcPr>
            <w:tcW w:w="3926" w:type="dxa"/>
            <w:tcBorders>
              <w:top w:val="nil"/>
              <w:left w:val="single" w:sz="8" w:space="0" w:color="auto"/>
              <w:bottom w:val="nil"/>
              <w:right w:val="single" w:sz="8" w:space="0" w:color="auto"/>
            </w:tcBorders>
            <w:shd w:val="clear" w:color="auto" w:fill="auto"/>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Администрация сельского поселения "Капцегайтуйское"</w:t>
            </w:r>
          </w:p>
        </w:tc>
        <w:tc>
          <w:tcPr>
            <w:tcW w:w="780"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652"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731"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92"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r>
      <w:tr w:rsidR="00E97FAE" w:rsidRPr="00E97FAE" w:rsidTr="00E97FAE">
        <w:trPr>
          <w:trHeight w:val="390"/>
        </w:trPr>
        <w:tc>
          <w:tcPr>
            <w:tcW w:w="392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Общегосударственные  вопросы</w:t>
            </w:r>
          </w:p>
        </w:tc>
        <w:tc>
          <w:tcPr>
            <w:tcW w:w="780"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731"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5 598,5</w:t>
            </w:r>
          </w:p>
        </w:tc>
      </w:tr>
      <w:tr w:rsidR="00E97FAE" w:rsidRPr="00E97FAE" w:rsidTr="00E97FAE">
        <w:trPr>
          <w:trHeight w:val="644"/>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Функционирование высшего должностного лица субъекта РФ и муниципального образования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02</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545,1</w:t>
            </w:r>
          </w:p>
        </w:tc>
      </w:tr>
      <w:tr w:rsidR="00E97FAE" w:rsidRPr="00E97FAE" w:rsidTr="00E97FAE">
        <w:trPr>
          <w:trHeight w:val="952"/>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731"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992"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554"/>
        </w:trPr>
        <w:tc>
          <w:tcPr>
            <w:tcW w:w="3926" w:type="dxa"/>
            <w:tcBorders>
              <w:top w:val="nil"/>
              <w:left w:val="single" w:sz="4"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Высшее должностное лицо муниципального образования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731"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992"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129"/>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731"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394"/>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Фонд оплаты труда муниципальных органов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322,5</w:t>
            </w:r>
          </w:p>
        </w:tc>
      </w:tr>
      <w:tr w:rsidR="00E97FAE" w:rsidRPr="00E97FAE" w:rsidTr="00E97FAE">
        <w:trPr>
          <w:trHeight w:val="114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441,0</w:t>
            </w:r>
          </w:p>
        </w:tc>
      </w:tr>
      <w:tr w:rsidR="00E97FAE" w:rsidRPr="00E97FAE" w:rsidTr="00E97FAE">
        <w:trPr>
          <w:trHeight w:val="85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314,4</w:t>
            </w:r>
          </w:p>
        </w:tc>
      </w:tr>
      <w:tr w:rsidR="00E97FAE" w:rsidRPr="00E97FAE" w:rsidTr="00E97FAE">
        <w:trPr>
          <w:trHeight w:val="339"/>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Центральный аппарат</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84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416"/>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г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573"/>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553"/>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000000"/>
                <w:sz w:val="20"/>
                <w:szCs w:val="20"/>
              </w:rPr>
            </w:pPr>
            <w:r w:rsidRPr="00E97FAE">
              <w:rPr>
                <w:rFonts w:ascii="Arial" w:hAnsi="Arial" w:cs="Arial"/>
                <w:b/>
                <w:bCs/>
                <w:color w:val="000000"/>
                <w:sz w:val="20"/>
                <w:szCs w:val="20"/>
              </w:rPr>
              <w:t>Иные безвозмездные и безвозвратные перечисления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126,6</w:t>
            </w:r>
          </w:p>
        </w:tc>
      </w:tr>
      <w:tr w:rsidR="00E97FAE" w:rsidRPr="00E97FAE" w:rsidTr="00E97FAE">
        <w:trPr>
          <w:trHeight w:val="168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126,6</w:t>
            </w:r>
          </w:p>
        </w:tc>
      </w:tr>
      <w:tr w:rsidR="00E97FAE" w:rsidRPr="00E97FAE" w:rsidTr="00E97FAE">
        <w:trPr>
          <w:trHeight w:val="996"/>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2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выплату персоналу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47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850"/>
        </w:trPr>
        <w:tc>
          <w:tcPr>
            <w:tcW w:w="3926" w:type="dxa"/>
            <w:tcBorders>
              <w:top w:val="nil"/>
              <w:left w:val="single" w:sz="8" w:space="0" w:color="auto"/>
              <w:bottom w:val="single" w:sz="4" w:space="0" w:color="auto"/>
              <w:right w:val="single" w:sz="8" w:space="0" w:color="auto"/>
            </w:tcBorders>
            <w:shd w:val="clear" w:color="000000" w:fill="FFFFFF"/>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Обеспечение деятельности финансовых, налоговых и таможенных органов и органов надзора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251,5</w:t>
            </w:r>
          </w:p>
        </w:tc>
      </w:tr>
      <w:tr w:rsidR="00E97FAE" w:rsidRPr="00E97FAE" w:rsidTr="00E97FAE">
        <w:trPr>
          <w:trHeight w:val="19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00 0 00 25000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251,5</w:t>
            </w:r>
          </w:p>
        </w:tc>
      </w:tr>
      <w:tr w:rsidR="00E97FAE" w:rsidRPr="00E97FAE" w:rsidTr="00E97FAE">
        <w:trPr>
          <w:trHeight w:val="166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26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28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68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Осуществление  переданных полномочий </w:t>
            </w:r>
            <w:proofErr w:type="spellStart"/>
            <w:r w:rsidRPr="00E97FAE">
              <w:rPr>
                <w:rFonts w:ascii="Arial" w:hAnsi="Arial" w:cs="Arial"/>
                <w:sz w:val="20"/>
                <w:szCs w:val="20"/>
              </w:rPr>
              <w:t>контрольно</w:t>
            </w:r>
            <w:proofErr w:type="spellEnd"/>
            <w:r w:rsidRPr="00E97FAE">
              <w:rPr>
                <w:rFonts w:ascii="Arial" w:hAnsi="Arial" w:cs="Arial"/>
                <w:sz w:val="20"/>
                <w:szCs w:val="20"/>
              </w:rPr>
              <w:t xml:space="preserve"> - счетных органов поселений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27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27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988"/>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26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283"/>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259"/>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Резервные фонды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5,0</w:t>
            </w:r>
          </w:p>
        </w:tc>
      </w:tr>
      <w:tr w:rsidR="00E97FAE" w:rsidRPr="00E97FAE" w:rsidTr="00E97FAE">
        <w:trPr>
          <w:trHeight w:val="27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422"/>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Резервные фонды  местных администраций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23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277"/>
        </w:trPr>
        <w:tc>
          <w:tcPr>
            <w:tcW w:w="3926" w:type="dxa"/>
            <w:tcBorders>
              <w:top w:val="nil"/>
              <w:left w:val="single" w:sz="8" w:space="0" w:color="auto"/>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средства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870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Другие общегосударственные вопросы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4 355,9</w:t>
            </w:r>
          </w:p>
        </w:tc>
      </w:tr>
      <w:tr w:rsidR="00E97FAE" w:rsidRPr="00E97FAE" w:rsidTr="00E97FAE">
        <w:trPr>
          <w:trHeight w:val="416"/>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Учреждения по обеспечению хозяйственного обслуживания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4 229,3</w:t>
            </w:r>
          </w:p>
        </w:tc>
      </w:tr>
      <w:tr w:rsidR="00E97FAE" w:rsidRPr="00E97FAE" w:rsidTr="00E97FAE">
        <w:trPr>
          <w:trHeight w:val="368"/>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4 229,3</w:t>
            </w:r>
          </w:p>
        </w:tc>
      </w:tr>
      <w:tr w:rsidR="00E97FAE" w:rsidRPr="00E97FAE" w:rsidTr="00E97FAE">
        <w:trPr>
          <w:trHeight w:val="102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3 455,2</w:t>
            </w:r>
          </w:p>
        </w:tc>
      </w:tr>
      <w:tr w:rsidR="00E97FAE" w:rsidRPr="00E97FAE" w:rsidTr="00E97FAE">
        <w:trPr>
          <w:trHeight w:val="44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3 455,2</w:t>
            </w:r>
          </w:p>
        </w:tc>
      </w:tr>
      <w:tr w:rsidR="00E97FAE" w:rsidRPr="00E97FAE" w:rsidTr="00E97FAE">
        <w:trPr>
          <w:trHeight w:val="1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Фонд оплаты труда казенных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111</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02"/>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r>
      <w:tr w:rsidR="00E97FAE" w:rsidRPr="00E97FAE" w:rsidTr="00E97FAE">
        <w:trPr>
          <w:trHeight w:val="1544"/>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r>
      <w:tr w:rsidR="00E97FAE" w:rsidRPr="00E97FAE" w:rsidTr="00E97FAE">
        <w:trPr>
          <w:trHeight w:val="108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479"/>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персонала казенных учреждений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40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Закупка товаров, работ и услуг для обеспечения муниципальных нужд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49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закупки товаров, работ,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28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262626"/>
                <w:sz w:val="20"/>
                <w:szCs w:val="20"/>
              </w:rPr>
            </w:pPr>
            <w:r w:rsidRPr="00E97FAE">
              <w:rPr>
                <w:rFonts w:ascii="Arial" w:hAnsi="Arial" w:cs="Arial"/>
                <w:b/>
                <w:bCs/>
                <w:color w:val="262626"/>
                <w:sz w:val="20"/>
                <w:szCs w:val="20"/>
              </w:rPr>
              <w:t>Национальная оборона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02</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165,4</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Мобилизационная и вневойсковая подготовка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165,4</w:t>
            </w:r>
          </w:p>
        </w:tc>
      </w:tr>
      <w:tr w:rsidR="00E97FAE" w:rsidRPr="00E97FAE" w:rsidTr="00E97FAE">
        <w:trPr>
          <w:trHeight w:val="102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165,4</w:t>
            </w:r>
          </w:p>
        </w:tc>
      </w:tr>
      <w:tr w:rsidR="00E97FAE" w:rsidRPr="00E97FAE" w:rsidTr="00E97FAE">
        <w:trPr>
          <w:trHeight w:val="57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165,4</w:t>
            </w:r>
          </w:p>
        </w:tc>
      </w:tr>
      <w:tr w:rsidR="00E97FAE" w:rsidRPr="00E97FAE" w:rsidTr="00E97FAE">
        <w:trPr>
          <w:trHeight w:val="1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373"/>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Национальная безопасность и правоохранительная деятельность</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771,1</w:t>
            </w:r>
          </w:p>
        </w:tc>
      </w:tr>
      <w:tr w:rsidR="00E97FAE" w:rsidRPr="00E97FAE" w:rsidTr="00E97FAE">
        <w:trPr>
          <w:trHeight w:val="18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пожарной безопасности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936"/>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Реализация других функций, связанных с обеспечением национальной безопасности и правоохранительной деятельности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00 0 00 24799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42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00 0 00 24799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82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w:t>
            </w:r>
            <w:r w:rsidRPr="00E97FAE">
              <w:rPr>
                <w:rFonts w:ascii="Arial" w:hAnsi="Arial" w:cs="Arial"/>
                <w:sz w:val="20"/>
                <w:szCs w:val="20"/>
              </w:rPr>
              <w:br/>
              <w:t>учреждений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418"/>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Фонд оплаты труда казенных учреждений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111</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441,6</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Взносы по обязательному социальному страхованию</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119</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133,4</w:t>
            </w:r>
          </w:p>
        </w:tc>
      </w:tr>
      <w:tr w:rsidR="00E97FAE" w:rsidRPr="00E97FAE" w:rsidTr="00E97FAE">
        <w:trPr>
          <w:trHeight w:val="54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439"/>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54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Прочая закупка товаров, работ и услуг для обеспечения муниципальных нужд</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244</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27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2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D0D0D"/>
                <w:sz w:val="20"/>
                <w:szCs w:val="20"/>
              </w:rPr>
            </w:pPr>
            <w:r w:rsidRPr="00E97FAE">
              <w:rPr>
                <w:rFonts w:ascii="Arial" w:hAnsi="Arial" w:cs="Arial"/>
                <w:color w:val="0D0D0D"/>
                <w:sz w:val="20"/>
                <w:szCs w:val="20"/>
              </w:rPr>
              <w:t>Уплата налогов, сборов и иных платежей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850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w:t>
            </w:r>
          </w:p>
        </w:tc>
      </w:tr>
      <w:tr w:rsidR="00E97FAE" w:rsidRPr="00E97FAE" w:rsidTr="00E97FAE">
        <w:trPr>
          <w:trHeight w:val="437"/>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Уплата налога на имущество организаций и земельного налога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851</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1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Уплата прочих налогов, сборов и иных платежей</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r>
      <w:tr w:rsidR="00E97FAE" w:rsidRPr="00E97FAE" w:rsidTr="00E97FAE">
        <w:trPr>
          <w:trHeight w:val="29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Культура и кинематография</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08</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624,6</w:t>
            </w:r>
          </w:p>
        </w:tc>
      </w:tr>
      <w:tr w:rsidR="00E97FAE" w:rsidRPr="00E97FAE" w:rsidTr="00E97FAE">
        <w:trPr>
          <w:trHeight w:val="28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Культура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1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00 0 00 44000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1419"/>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223"/>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0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231"/>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Социальная политика</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85,2</w:t>
            </w:r>
          </w:p>
        </w:tc>
      </w:tr>
      <w:tr w:rsidR="00E97FAE" w:rsidRPr="00E97FAE" w:rsidTr="00E97FAE">
        <w:trPr>
          <w:trHeight w:val="345"/>
        </w:trPr>
        <w:tc>
          <w:tcPr>
            <w:tcW w:w="3926"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Пенсионное обеспечение</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570"/>
        </w:trPr>
        <w:tc>
          <w:tcPr>
            <w:tcW w:w="3926"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дополнительное пенсионное обеспечение</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50"/>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35"/>
        </w:trPr>
        <w:tc>
          <w:tcPr>
            <w:tcW w:w="3926"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585"/>
        </w:trPr>
        <w:tc>
          <w:tcPr>
            <w:tcW w:w="3926"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Публичные нормативные социальные выплаты гражданам</w:t>
            </w:r>
          </w:p>
        </w:tc>
        <w:tc>
          <w:tcPr>
            <w:tcW w:w="7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5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73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992"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310</w:t>
            </w:r>
          </w:p>
        </w:tc>
        <w:tc>
          <w:tcPr>
            <w:tcW w:w="184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330"/>
        </w:trPr>
        <w:tc>
          <w:tcPr>
            <w:tcW w:w="39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rPr>
                <w:rFonts w:ascii="Arial" w:hAnsi="Arial" w:cs="Arial"/>
                <w:b/>
                <w:bCs/>
              </w:rPr>
            </w:pPr>
            <w:r w:rsidRPr="00E97FAE">
              <w:rPr>
                <w:rFonts w:ascii="Arial" w:hAnsi="Arial" w:cs="Arial"/>
                <w:b/>
                <w:bCs/>
              </w:rPr>
              <w:t>ВСЕГО  РАСХОДОВ:</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652"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1731"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7 244,8</w:t>
            </w:r>
          </w:p>
        </w:tc>
      </w:tr>
      <w:tr w:rsidR="00E97FAE" w:rsidRPr="00E97FAE" w:rsidTr="00E97FAE">
        <w:trPr>
          <w:trHeight w:val="255"/>
        </w:trPr>
        <w:tc>
          <w:tcPr>
            <w:tcW w:w="3926"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Arial" w:hAnsi="Arial" w:cs="Arial"/>
                <w:b/>
                <w:bCs/>
                <w:sz w:val="20"/>
                <w:szCs w:val="20"/>
              </w:rPr>
            </w:pPr>
          </w:p>
        </w:tc>
        <w:tc>
          <w:tcPr>
            <w:tcW w:w="78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65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73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992"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84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tbl>
      <w:tblPr>
        <w:tblW w:w="10162" w:type="dxa"/>
        <w:tblInd w:w="-318" w:type="dxa"/>
        <w:tblLook w:val="04A0" w:firstRow="1" w:lastRow="0" w:firstColumn="1" w:lastColumn="0" w:noHBand="0" w:noVBand="1"/>
      </w:tblPr>
      <w:tblGrid>
        <w:gridCol w:w="3333"/>
        <w:gridCol w:w="1085"/>
        <w:gridCol w:w="697"/>
        <w:gridCol w:w="1633"/>
        <w:gridCol w:w="913"/>
        <w:gridCol w:w="1321"/>
        <w:gridCol w:w="1180"/>
      </w:tblGrid>
      <w:tr w:rsidR="00E97FAE" w:rsidRPr="00E97FAE" w:rsidTr="00E97FAE">
        <w:trPr>
          <w:trHeight w:val="2305"/>
        </w:trPr>
        <w:tc>
          <w:tcPr>
            <w:tcW w:w="10162" w:type="dxa"/>
            <w:gridSpan w:val="7"/>
            <w:tcBorders>
              <w:top w:val="nil"/>
              <w:left w:val="nil"/>
              <w:right w:val="nil"/>
            </w:tcBorders>
            <w:shd w:val="clear" w:color="auto" w:fill="auto"/>
            <w:noWrap/>
            <w:vAlign w:val="bottom"/>
            <w:hideMark/>
          </w:tcPr>
          <w:p w:rsidR="00E97FAE" w:rsidRPr="00E97FAE" w:rsidRDefault="00E97FAE" w:rsidP="00E97FAE">
            <w:pPr>
              <w:rPr>
                <w:sz w:val="20"/>
                <w:szCs w:val="20"/>
              </w:rPr>
            </w:pPr>
            <w:r w:rsidRPr="00E97FAE">
              <w:rPr>
                <w:sz w:val="20"/>
                <w:szCs w:val="20"/>
              </w:rPr>
              <w:t xml:space="preserve">                                                                                                       Приложение № 12 к Решению Совета сельского </w:t>
            </w:r>
          </w:p>
          <w:p w:rsidR="00E97FAE" w:rsidRPr="00E97FAE" w:rsidRDefault="00E97FAE" w:rsidP="00E97FAE">
            <w:pPr>
              <w:rPr>
                <w:sz w:val="20"/>
                <w:szCs w:val="20"/>
              </w:rPr>
            </w:pPr>
            <w:r w:rsidRPr="00E97FAE">
              <w:rPr>
                <w:sz w:val="20"/>
                <w:szCs w:val="20"/>
              </w:rPr>
              <w:t xml:space="preserve">                                                                                                       поселения "Капцегайтуйское" "О бюджете </w:t>
            </w:r>
          </w:p>
          <w:p w:rsidR="00E97FAE" w:rsidRPr="00E97FAE" w:rsidRDefault="00E97FAE" w:rsidP="00E97FAE">
            <w:pPr>
              <w:rPr>
                <w:sz w:val="20"/>
                <w:szCs w:val="20"/>
              </w:rPr>
            </w:pPr>
            <w:r w:rsidRPr="00E97FAE">
              <w:rPr>
                <w:sz w:val="20"/>
                <w:szCs w:val="20"/>
              </w:rPr>
              <w:t xml:space="preserve">                                                                                                       сельского поселения "Капцегайтуйское"</w:t>
            </w:r>
          </w:p>
          <w:p w:rsidR="00E97FAE" w:rsidRPr="00E97FAE" w:rsidRDefault="00E97FAE" w:rsidP="00E97FAE">
            <w:pPr>
              <w:rPr>
                <w:sz w:val="20"/>
                <w:szCs w:val="20"/>
              </w:rPr>
            </w:pPr>
            <w:r w:rsidRPr="00E97FAE">
              <w:rPr>
                <w:sz w:val="20"/>
                <w:szCs w:val="20"/>
              </w:rPr>
              <w:t xml:space="preserve">                                                                                                       муниципального района "Город Краснокаменск и </w:t>
            </w:r>
          </w:p>
          <w:p w:rsidR="00E97FAE" w:rsidRPr="00E97FAE" w:rsidRDefault="00E97FAE" w:rsidP="00E97FAE">
            <w:pPr>
              <w:rPr>
                <w:sz w:val="20"/>
                <w:szCs w:val="20"/>
              </w:rPr>
            </w:pPr>
            <w:r w:rsidRPr="00E97FAE">
              <w:rPr>
                <w:sz w:val="20"/>
                <w:szCs w:val="20"/>
              </w:rPr>
              <w:t xml:space="preserve">                                                                                                       Краснокаменский район" Забайкальского края </w:t>
            </w:r>
          </w:p>
          <w:p w:rsidR="00E97FAE" w:rsidRPr="00E97FAE" w:rsidRDefault="00E97FAE" w:rsidP="00E97FAE">
            <w:pPr>
              <w:rPr>
                <w:sz w:val="20"/>
                <w:szCs w:val="20"/>
              </w:rPr>
            </w:pPr>
            <w:r w:rsidRPr="00E97FAE">
              <w:rPr>
                <w:sz w:val="20"/>
                <w:szCs w:val="20"/>
              </w:rPr>
              <w:t xml:space="preserve">                                                                                                       на 2023 год и плановый период 2024-2025годов"</w:t>
            </w:r>
          </w:p>
          <w:p w:rsidR="00E97FAE" w:rsidRPr="00E97FAE" w:rsidRDefault="00E97FAE" w:rsidP="00E97FAE">
            <w:pPr>
              <w:rPr>
                <w:sz w:val="20"/>
                <w:szCs w:val="20"/>
              </w:rPr>
            </w:pPr>
            <w:r w:rsidRPr="00E97FAE">
              <w:rPr>
                <w:sz w:val="20"/>
                <w:szCs w:val="20"/>
              </w:rPr>
              <w:t xml:space="preserve">                                                                                                       от _______________  2022 года № </w:t>
            </w:r>
          </w:p>
        </w:tc>
      </w:tr>
      <w:tr w:rsidR="00E97FAE" w:rsidRPr="00E97FAE" w:rsidTr="00E97FAE">
        <w:trPr>
          <w:trHeight w:val="165"/>
        </w:trPr>
        <w:tc>
          <w:tcPr>
            <w:tcW w:w="33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0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697" w:type="dxa"/>
            <w:tcBorders>
              <w:top w:val="nil"/>
              <w:left w:val="nil"/>
              <w:bottom w:val="nil"/>
              <w:right w:val="nil"/>
            </w:tcBorders>
            <w:shd w:val="clear" w:color="auto" w:fill="auto"/>
            <w:vAlign w:val="bottom"/>
            <w:hideMark/>
          </w:tcPr>
          <w:p w:rsidR="00E97FAE" w:rsidRPr="00E97FAE" w:rsidRDefault="00E97FAE" w:rsidP="00E97FAE">
            <w:pPr>
              <w:rPr>
                <w:sz w:val="20"/>
                <w:szCs w:val="20"/>
              </w:rPr>
            </w:pPr>
          </w:p>
        </w:tc>
        <w:tc>
          <w:tcPr>
            <w:tcW w:w="1633" w:type="dxa"/>
            <w:tcBorders>
              <w:top w:val="nil"/>
              <w:left w:val="nil"/>
              <w:bottom w:val="nil"/>
              <w:right w:val="nil"/>
            </w:tcBorders>
            <w:shd w:val="clear" w:color="auto" w:fill="auto"/>
            <w:vAlign w:val="bottom"/>
            <w:hideMark/>
          </w:tcPr>
          <w:p w:rsidR="00E97FAE" w:rsidRPr="00E97FAE" w:rsidRDefault="00E97FAE" w:rsidP="00E97FAE">
            <w:pPr>
              <w:rPr>
                <w:sz w:val="20"/>
                <w:szCs w:val="20"/>
              </w:rPr>
            </w:pPr>
          </w:p>
        </w:tc>
        <w:tc>
          <w:tcPr>
            <w:tcW w:w="913" w:type="dxa"/>
            <w:tcBorders>
              <w:top w:val="nil"/>
              <w:left w:val="nil"/>
              <w:bottom w:val="nil"/>
              <w:right w:val="nil"/>
            </w:tcBorders>
            <w:shd w:val="clear" w:color="auto" w:fill="auto"/>
            <w:vAlign w:val="bottom"/>
            <w:hideMark/>
          </w:tcPr>
          <w:p w:rsidR="00E97FAE" w:rsidRPr="00E97FAE" w:rsidRDefault="00E97FAE" w:rsidP="00E97FAE">
            <w:pPr>
              <w:rPr>
                <w:sz w:val="20"/>
                <w:szCs w:val="20"/>
              </w:rPr>
            </w:pPr>
          </w:p>
        </w:tc>
        <w:tc>
          <w:tcPr>
            <w:tcW w:w="1321" w:type="dxa"/>
            <w:tcBorders>
              <w:top w:val="nil"/>
              <w:left w:val="nil"/>
              <w:bottom w:val="nil"/>
              <w:right w:val="nil"/>
            </w:tcBorders>
            <w:shd w:val="clear" w:color="auto" w:fill="auto"/>
            <w:vAlign w:val="bottom"/>
            <w:hideMark/>
          </w:tcPr>
          <w:p w:rsidR="00E97FAE" w:rsidRPr="00E97FAE" w:rsidRDefault="00E97FAE" w:rsidP="00E97FAE">
            <w:pPr>
              <w:rPr>
                <w:sz w:val="20"/>
                <w:szCs w:val="20"/>
              </w:rPr>
            </w:pPr>
          </w:p>
        </w:tc>
        <w:tc>
          <w:tcPr>
            <w:tcW w:w="118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1230"/>
        </w:trPr>
        <w:tc>
          <w:tcPr>
            <w:tcW w:w="8982" w:type="dxa"/>
            <w:gridSpan w:val="6"/>
            <w:vMerge w:val="restart"/>
            <w:tcBorders>
              <w:top w:val="nil"/>
              <w:left w:val="nil"/>
              <w:bottom w:val="nil"/>
              <w:right w:val="nil"/>
            </w:tcBorders>
            <w:shd w:val="clear" w:color="auto" w:fill="auto"/>
            <w:vAlign w:val="center"/>
            <w:hideMark/>
          </w:tcPr>
          <w:p w:rsidR="00E97FAE" w:rsidRPr="00E97FAE" w:rsidRDefault="00E97FAE" w:rsidP="00E97FAE">
            <w:pPr>
              <w:jc w:val="center"/>
              <w:rPr>
                <w:rFonts w:ascii="РАСХОДЫ" w:hAnsi="РАСХОДЫ"/>
                <w:b/>
                <w:bCs/>
                <w:sz w:val="20"/>
                <w:szCs w:val="20"/>
              </w:rPr>
            </w:pPr>
            <w:r w:rsidRPr="00E97FAE">
              <w:rPr>
                <w:rFonts w:ascii="РАСХОДЫ" w:hAnsi="РАСХОДЫ"/>
                <w:b/>
                <w:bCs/>
                <w:sz w:val="20"/>
                <w:szCs w:val="20"/>
              </w:rPr>
              <w:t xml:space="preserve">Распределение бюджетных ассигнований  сельского поселения "Капцегайтуйское "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на плановый период                2024-2025 годов       </w:t>
            </w:r>
          </w:p>
        </w:tc>
        <w:tc>
          <w:tcPr>
            <w:tcW w:w="1180"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РАСХОДЫ" w:hAnsi="РАСХОДЫ"/>
                <w:b/>
                <w:bCs/>
                <w:sz w:val="20"/>
                <w:szCs w:val="20"/>
              </w:rPr>
            </w:pPr>
          </w:p>
        </w:tc>
      </w:tr>
      <w:tr w:rsidR="00E97FAE" w:rsidRPr="00E97FAE" w:rsidTr="00E97FAE">
        <w:trPr>
          <w:trHeight w:val="360"/>
        </w:trPr>
        <w:tc>
          <w:tcPr>
            <w:tcW w:w="8982" w:type="dxa"/>
            <w:gridSpan w:val="6"/>
            <w:vMerge/>
            <w:tcBorders>
              <w:top w:val="nil"/>
              <w:left w:val="nil"/>
              <w:bottom w:val="nil"/>
              <w:right w:val="nil"/>
            </w:tcBorders>
            <w:vAlign w:val="center"/>
            <w:hideMark/>
          </w:tcPr>
          <w:p w:rsidR="00E97FAE" w:rsidRPr="00E97FAE" w:rsidRDefault="00E97FAE" w:rsidP="00E97FAE">
            <w:pPr>
              <w:rPr>
                <w:rFonts w:ascii="РАСХОДЫ" w:hAnsi="РАСХОДЫ"/>
                <w:b/>
                <w:bCs/>
                <w:sz w:val="20"/>
                <w:szCs w:val="20"/>
              </w:rPr>
            </w:pPr>
          </w:p>
        </w:tc>
        <w:tc>
          <w:tcPr>
            <w:tcW w:w="118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540"/>
        </w:trPr>
        <w:tc>
          <w:tcPr>
            <w:tcW w:w="3333"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E97FAE" w:rsidRPr="00E97FAE" w:rsidRDefault="00E97FAE" w:rsidP="00E97FAE">
            <w:pPr>
              <w:jc w:val="center"/>
            </w:pPr>
            <w:r w:rsidRPr="00E97FAE">
              <w:t xml:space="preserve">Наименование показателя </w:t>
            </w:r>
          </w:p>
        </w:tc>
        <w:tc>
          <w:tcPr>
            <w:tcW w:w="108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proofErr w:type="spellStart"/>
            <w:r w:rsidRPr="00E97FAE">
              <w:t>Рз</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proofErr w:type="spellStart"/>
            <w:r w:rsidRPr="00E97FAE">
              <w:t>Пр</w:t>
            </w:r>
            <w:proofErr w:type="spellEnd"/>
          </w:p>
        </w:tc>
        <w:tc>
          <w:tcPr>
            <w:tcW w:w="163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r w:rsidRPr="00E97FAE">
              <w:t>ЦСР</w:t>
            </w:r>
          </w:p>
        </w:tc>
        <w:tc>
          <w:tcPr>
            <w:tcW w:w="91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E97FAE" w:rsidRPr="00E97FAE" w:rsidRDefault="00E97FAE" w:rsidP="00E97FAE">
            <w:pPr>
              <w:jc w:val="center"/>
            </w:pPr>
            <w:r w:rsidRPr="00E97FAE">
              <w:t>ВР</w:t>
            </w:r>
          </w:p>
        </w:tc>
        <w:tc>
          <w:tcPr>
            <w:tcW w:w="13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Arial" w:hAnsi="Arial"/>
                <w:sz w:val="20"/>
                <w:szCs w:val="20"/>
              </w:rPr>
            </w:pPr>
            <w:r w:rsidRPr="00E97FAE">
              <w:rPr>
                <w:rFonts w:ascii="Arial" w:hAnsi="Arial"/>
                <w:sz w:val="20"/>
                <w:szCs w:val="20"/>
              </w:rPr>
              <w:t>Сумма в (</w:t>
            </w:r>
            <w:proofErr w:type="spellStart"/>
            <w:r w:rsidRPr="00E97FAE">
              <w:rPr>
                <w:rFonts w:ascii="Arial" w:hAnsi="Arial"/>
                <w:sz w:val="20"/>
                <w:szCs w:val="20"/>
              </w:rPr>
              <w:t>тыс.руб</w:t>
            </w:r>
            <w:proofErr w:type="spellEnd"/>
            <w:r w:rsidRPr="00E97FAE">
              <w:rPr>
                <w:rFonts w:ascii="Arial" w:hAnsi="Arial"/>
                <w:sz w:val="20"/>
                <w:szCs w:val="20"/>
              </w:rPr>
              <w:t>.) 2024 г</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7FAE" w:rsidRPr="00E97FAE" w:rsidRDefault="00E97FAE" w:rsidP="00E97FAE">
            <w:pPr>
              <w:jc w:val="center"/>
              <w:rPr>
                <w:rFonts w:ascii="Arial" w:hAnsi="Arial"/>
                <w:sz w:val="20"/>
                <w:szCs w:val="20"/>
              </w:rPr>
            </w:pPr>
            <w:r w:rsidRPr="00E97FAE">
              <w:rPr>
                <w:rFonts w:ascii="Arial" w:hAnsi="Arial"/>
                <w:sz w:val="20"/>
                <w:szCs w:val="20"/>
              </w:rPr>
              <w:t>Сумма в (</w:t>
            </w:r>
            <w:proofErr w:type="spellStart"/>
            <w:r w:rsidRPr="00E97FAE">
              <w:rPr>
                <w:rFonts w:ascii="Arial" w:hAnsi="Arial"/>
                <w:sz w:val="20"/>
                <w:szCs w:val="20"/>
              </w:rPr>
              <w:t>тыс.руб</w:t>
            </w:r>
            <w:proofErr w:type="spellEnd"/>
            <w:r w:rsidRPr="00E97FAE">
              <w:rPr>
                <w:rFonts w:ascii="Arial" w:hAnsi="Arial"/>
                <w:sz w:val="20"/>
                <w:szCs w:val="20"/>
              </w:rPr>
              <w:t>.) 2025 г</w:t>
            </w:r>
          </w:p>
        </w:tc>
      </w:tr>
      <w:tr w:rsidR="00E97FAE" w:rsidRPr="00E97FAE" w:rsidTr="00E97FAE">
        <w:trPr>
          <w:trHeight w:val="276"/>
        </w:trPr>
        <w:tc>
          <w:tcPr>
            <w:tcW w:w="333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085"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697"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63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91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321"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276"/>
        </w:trPr>
        <w:tc>
          <w:tcPr>
            <w:tcW w:w="333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085"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697"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63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91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321"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276"/>
        </w:trPr>
        <w:tc>
          <w:tcPr>
            <w:tcW w:w="333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085"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697"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63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913" w:type="dxa"/>
            <w:vMerge/>
            <w:tcBorders>
              <w:top w:val="single" w:sz="8" w:space="0" w:color="auto"/>
              <w:left w:val="single" w:sz="8" w:space="0" w:color="auto"/>
              <w:bottom w:val="nil"/>
              <w:right w:val="single" w:sz="8" w:space="0" w:color="auto"/>
            </w:tcBorders>
            <w:vAlign w:val="center"/>
            <w:hideMark/>
          </w:tcPr>
          <w:p w:rsidR="00E97FAE" w:rsidRPr="00E97FAE" w:rsidRDefault="00E97FAE" w:rsidP="00E97FAE"/>
        </w:tc>
        <w:tc>
          <w:tcPr>
            <w:tcW w:w="1321"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E97FAE" w:rsidRPr="00E97FAE" w:rsidRDefault="00E97FAE" w:rsidP="00E97FAE">
            <w:pPr>
              <w:rPr>
                <w:rFonts w:ascii="Arial" w:hAnsi="Arial"/>
                <w:sz w:val="20"/>
                <w:szCs w:val="20"/>
              </w:rPr>
            </w:pPr>
          </w:p>
        </w:tc>
      </w:tr>
      <w:tr w:rsidR="00E97FAE" w:rsidRPr="00E97FAE" w:rsidTr="00E97FAE">
        <w:trPr>
          <w:trHeight w:val="375"/>
        </w:trPr>
        <w:tc>
          <w:tcPr>
            <w:tcW w:w="33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w:t>
            </w:r>
          </w:p>
        </w:tc>
        <w:tc>
          <w:tcPr>
            <w:tcW w:w="697"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w:t>
            </w:r>
          </w:p>
        </w:tc>
        <w:tc>
          <w:tcPr>
            <w:tcW w:w="1633"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w:t>
            </w:r>
          </w:p>
        </w:tc>
        <w:tc>
          <w:tcPr>
            <w:tcW w:w="913" w:type="dxa"/>
            <w:tcBorders>
              <w:top w:val="single" w:sz="8" w:space="0" w:color="auto"/>
              <w:left w:val="nil"/>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w:t>
            </w:r>
          </w:p>
        </w:tc>
        <w:tc>
          <w:tcPr>
            <w:tcW w:w="1321" w:type="dxa"/>
            <w:tcBorders>
              <w:top w:val="nil"/>
              <w:left w:val="nil"/>
              <w:bottom w:val="single" w:sz="8" w:space="0" w:color="auto"/>
              <w:right w:val="nil"/>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w:t>
            </w:r>
          </w:p>
        </w:tc>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w:t>
            </w:r>
          </w:p>
        </w:tc>
      </w:tr>
      <w:tr w:rsidR="00E97FAE" w:rsidRPr="00E97FAE" w:rsidTr="00E97FAE">
        <w:trPr>
          <w:trHeight w:val="448"/>
        </w:trPr>
        <w:tc>
          <w:tcPr>
            <w:tcW w:w="3333" w:type="dxa"/>
            <w:tcBorders>
              <w:top w:val="nil"/>
              <w:left w:val="single" w:sz="8" w:space="0" w:color="auto"/>
              <w:bottom w:val="nil"/>
              <w:right w:val="single" w:sz="8" w:space="0" w:color="auto"/>
            </w:tcBorders>
            <w:shd w:val="clear" w:color="auto" w:fill="auto"/>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Администрация сельского поселения "Капцегайтуйское"</w:t>
            </w:r>
          </w:p>
        </w:tc>
        <w:tc>
          <w:tcPr>
            <w:tcW w:w="1085"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697"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633"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13"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nil"/>
              <w:right w:val="single" w:sz="8" w:space="0" w:color="auto"/>
            </w:tcBorders>
            <w:shd w:val="clear" w:color="auto" w:fill="auto"/>
            <w:noWrap/>
            <w:vAlign w:val="center"/>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390"/>
        </w:trPr>
        <w:tc>
          <w:tcPr>
            <w:tcW w:w="333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Общегосударственные  вопросы</w:t>
            </w:r>
          </w:p>
        </w:tc>
        <w:tc>
          <w:tcPr>
            <w:tcW w:w="1085"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33"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5 600,7</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5 603,0</w:t>
            </w:r>
          </w:p>
        </w:tc>
      </w:tr>
      <w:tr w:rsidR="00E97FAE" w:rsidRPr="00E97FAE" w:rsidTr="00E97FAE">
        <w:trPr>
          <w:trHeight w:val="644"/>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Функционирование высшего должностного лица субъекта РФ и муниципального образования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02</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545,1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545,1</w:t>
            </w:r>
          </w:p>
        </w:tc>
      </w:tr>
      <w:tr w:rsidR="00E97FAE" w:rsidRPr="00E97FAE" w:rsidTr="00E97FAE">
        <w:trPr>
          <w:trHeight w:val="112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33"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91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487"/>
        </w:trPr>
        <w:tc>
          <w:tcPr>
            <w:tcW w:w="3333" w:type="dxa"/>
            <w:tcBorders>
              <w:top w:val="nil"/>
              <w:left w:val="single" w:sz="4"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Высшее должностное лицо муниципального образования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33" w:type="dxa"/>
            <w:tcBorders>
              <w:top w:val="nil"/>
              <w:left w:val="nil"/>
              <w:bottom w:val="nil"/>
              <w:right w:val="nil"/>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00 0 00 20300</w:t>
            </w:r>
          </w:p>
        </w:tc>
        <w:tc>
          <w:tcPr>
            <w:tcW w:w="91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131"/>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33" w:type="dxa"/>
            <w:tcBorders>
              <w:top w:val="single" w:sz="4" w:space="0" w:color="auto"/>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55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545,1</w:t>
            </w:r>
          </w:p>
        </w:tc>
      </w:tr>
      <w:tr w:rsidR="00E97FAE" w:rsidRPr="00E97FAE" w:rsidTr="00E97FAE">
        <w:trPr>
          <w:trHeight w:val="1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Фонд оплаты труда муниципальных органов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00 0 00 20300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322,5</w:t>
            </w:r>
          </w:p>
        </w:tc>
        <w:tc>
          <w:tcPr>
            <w:tcW w:w="1180"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136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441,0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441,0</w:t>
            </w:r>
          </w:p>
        </w:tc>
      </w:tr>
      <w:tr w:rsidR="00E97FAE" w:rsidRPr="00E97FAE" w:rsidTr="00E97FAE">
        <w:trPr>
          <w:trHeight w:val="102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314,4</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314,4</w:t>
            </w:r>
          </w:p>
        </w:tc>
      </w:tr>
      <w:tr w:rsidR="00E97FAE" w:rsidRPr="00E97FAE" w:rsidTr="00E97FAE">
        <w:trPr>
          <w:trHeight w:val="40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Центральный аппарат</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00 0 00 20400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983"/>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5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304,5</w:t>
            </w:r>
          </w:p>
        </w:tc>
      </w:tr>
      <w:tr w:rsidR="00E97FAE" w:rsidRPr="00E97FAE" w:rsidTr="00E97FAE">
        <w:trPr>
          <w:trHeight w:val="58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69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00 0 00 20400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9,9</w:t>
            </w:r>
          </w:p>
        </w:tc>
      </w:tr>
      <w:tr w:rsidR="00E97FAE" w:rsidRPr="00E97FAE" w:rsidTr="00E97FAE">
        <w:trPr>
          <w:trHeight w:val="421"/>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000000"/>
                <w:sz w:val="20"/>
                <w:szCs w:val="20"/>
              </w:rPr>
            </w:pPr>
            <w:r w:rsidRPr="00E97FAE">
              <w:rPr>
                <w:rFonts w:ascii="Arial" w:hAnsi="Arial" w:cs="Arial"/>
                <w:b/>
                <w:bCs/>
                <w:color w:val="000000"/>
                <w:sz w:val="20"/>
                <w:szCs w:val="20"/>
              </w:rPr>
              <w:t>Иные безвозмездные и безвозвратные перечисления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126,6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126,6</w:t>
            </w:r>
          </w:p>
        </w:tc>
      </w:tr>
      <w:tr w:rsidR="00E97FAE" w:rsidRPr="00E97FAE" w:rsidTr="00E97FAE">
        <w:trPr>
          <w:trHeight w:val="190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126,6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126,6</w:t>
            </w:r>
          </w:p>
        </w:tc>
      </w:tr>
      <w:tr w:rsidR="00E97FAE" w:rsidRPr="00E97FAE" w:rsidTr="00E97FAE">
        <w:trPr>
          <w:trHeight w:val="1008"/>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выплаты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2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выплату персоналу органов местного самоуправления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121,7</w:t>
            </w:r>
          </w:p>
        </w:tc>
      </w:tr>
      <w:tr w:rsidR="00E97FAE" w:rsidRPr="00E97FAE" w:rsidTr="00E97FAE">
        <w:trPr>
          <w:trHeight w:val="51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70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04</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4,9</w:t>
            </w:r>
          </w:p>
        </w:tc>
      </w:tr>
      <w:tr w:rsidR="00E97FAE" w:rsidRPr="00E97FAE" w:rsidTr="00E97FAE">
        <w:trPr>
          <w:trHeight w:val="714"/>
        </w:trPr>
        <w:tc>
          <w:tcPr>
            <w:tcW w:w="3333" w:type="dxa"/>
            <w:tcBorders>
              <w:top w:val="nil"/>
              <w:left w:val="single" w:sz="8" w:space="0" w:color="auto"/>
              <w:bottom w:val="single" w:sz="4" w:space="0" w:color="auto"/>
              <w:right w:val="single" w:sz="8" w:space="0" w:color="auto"/>
            </w:tcBorders>
            <w:shd w:val="clear" w:color="000000" w:fill="FFFFFF"/>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Обеспечение деятельности финансовых, налоговых и таможенных органов и органов надзора</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251,5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251,5</w:t>
            </w:r>
          </w:p>
        </w:tc>
      </w:tr>
      <w:tr w:rsidR="00E97FAE" w:rsidRPr="00E97FAE" w:rsidTr="00E97FAE">
        <w:trPr>
          <w:trHeight w:val="217"/>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00 0 00 25000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251,5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251,5</w:t>
            </w:r>
          </w:p>
        </w:tc>
      </w:tr>
      <w:tr w:rsidR="00E97FAE" w:rsidRPr="00E97FAE" w:rsidTr="00E97FAE">
        <w:trPr>
          <w:trHeight w:val="178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233"/>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39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00 0 00 25106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238,8</w:t>
            </w:r>
          </w:p>
        </w:tc>
      </w:tr>
      <w:tr w:rsidR="00E97FAE" w:rsidRPr="00E97FAE" w:rsidTr="00E97FAE">
        <w:trPr>
          <w:trHeight w:val="526"/>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Осуществление  переданных полномочий </w:t>
            </w:r>
            <w:proofErr w:type="spellStart"/>
            <w:r w:rsidRPr="00E97FAE">
              <w:rPr>
                <w:rFonts w:ascii="Arial" w:hAnsi="Arial" w:cs="Arial"/>
                <w:sz w:val="20"/>
                <w:szCs w:val="20"/>
              </w:rPr>
              <w:t>контрольно</w:t>
            </w:r>
            <w:proofErr w:type="spellEnd"/>
            <w:r w:rsidRPr="00E97FAE">
              <w:rPr>
                <w:rFonts w:ascii="Arial" w:hAnsi="Arial" w:cs="Arial"/>
                <w:sz w:val="20"/>
                <w:szCs w:val="20"/>
              </w:rPr>
              <w:t xml:space="preserve"> - счетных органов поселений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239"/>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39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Иные 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00 0 00 25107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11,5</w:t>
            </w:r>
          </w:p>
        </w:tc>
      </w:tr>
      <w:tr w:rsidR="00E97FAE" w:rsidRPr="00E97FAE" w:rsidTr="00E97FAE">
        <w:trPr>
          <w:trHeight w:val="276"/>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части переданных полномочий сельских поселений по осуществлению внутреннего финансового контроля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279"/>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45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06</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00 0 00 25108</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w:t>
            </w:r>
          </w:p>
        </w:tc>
      </w:tr>
      <w:tr w:rsidR="00E97FAE" w:rsidRPr="00E97FAE" w:rsidTr="00E97FAE">
        <w:trPr>
          <w:trHeight w:val="233"/>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Резервные фонды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5,0</w:t>
            </w:r>
          </w:p>
        </w:tc>
      </w:tr>
      <w:tr w:rsidR="00E97FAE" w:rsidRPr="00E97FAE" w:rsidTr="00E97FAE">
        <w:trPr>
          <w:trHeight w:val="26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2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фонды  местных администраций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163"/>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209"/>
        </w:trPr>
        <w:tc>
          <w:tcPr>
            <w:tcW w:w="3333" w:type="dxa"/>
            <w:tcBorders>
              <w:top w:val="nil"/>
              <w:left w:val="single" w:sz="8" w:space="0" w:color="auto"/>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Резервные средства</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00 0 00 07500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870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w:t>
            </w:r>
          </w:p>
        </w:tc>
      </w:tr>
      <w:tr w:rsidR="00E97FAE" w:rsidRPr="00E97FAE" w:rsidTr="00E97FAE">
        <w:trPr>
          <w:trHeight w:val="51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Другие общегосударственные вопросы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4 358,1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000000"/>
                <w:sz w:val="20"/>
                <w:szCs w:val="20"/>
              </w:rPr>
            </w:pPr>
            <w:r w:rsidRPr="00E97FAE">
              <w:rPr>
                <w:rFonts w:ascii="Arial" w:hAnsi="Arial" w:cs="Arial"/>
                <w:b/>
                <w:bCs/>
                <w:color w:val="000000"/>
                <w:sz w:val="20"/>
                <w:szCs w:val="20"/>
              </w:rPr>
              <w:t>4 360,4</w:t>
            </w:r>
          </w:p>
        </w:tc>
      </w:tr>
      <w:tr w:rsidR="00E97FAE" w:rsidRPr="00E97FAE" w:rsidTr="00E97FAE">
        <w:trPr>
          <w:trHeight w:val="446"/>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Учреждения по обеспечению хозяйственного обслуживания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4 233,8</w:t>
            </w:r>
          </w:p>
        </w:tc>
      </w:tr>
      <w:tr w:rsidR="00E97FAE" w:rsidRPr="00E97FAE" w:rsidTr="00E97FAE">
        <w:trPr>
          <w:trHeight w:val="396"/>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4 231,5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4 233,8</w:t>
            </w:r>
          </w:p>
        </w:tc>
      </w:tr>
      <w:tr w:rsidR="00E97FAE" w:rsidRPr="00E97FAE" w:rsidTr="00E97FAE">
        <w:trPr>
          <w:trHeight w:val="102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3 457,4</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3 459,7</w:t>
            </w:r>
          </w:p>
        </w:tc>
      </w:tr>
      <w:tr w:rsidR="00E97FAE" w:rsidRPr="00E97FAE" w:rsidTr="00E97FAE">
        <w:trPr>
          <w:trHeight w:val="462"/>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3 457,4</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3 459,7</w:t>
            </w:r>
          </w:p>
        </w:tc>
      </w:tr>
      <w:tr w:rsidR="00E97FAE" w:rsidRPr="00E97FAE" w:rsidTr="00E97FAE">
        <w:trPr>
          <w:trHeight w:val="1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Фонд оплаты труда казенных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111</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r>
      <w:tr w:rsidR="00E97FAE" w:rsidRPr="00E97FAE" w:rsidTr="00E97FAE">
        <w:trPr>
          <w:trHeight w:val="23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Фонд оплаты труда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111</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2 655,9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2 658,2</w:t>
            </w:r>
          </w:p>
        </w:tc>
      </w:tr>
      <w:tr w:rsidR="00E97FAE" w:rsidRPr="00E97FAE" w:rsidTr="00E97FAE">
        <w:trPr>
          <w:trHeight w:val="72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r>
      <w:tr w:rsidR="00E97FAE" w:rsidRPr="00E97FAE" w:rsidTr="00E97FAE">
        <w:trPr>
          <w:trHeight w:val="780"/>
        </w:trPr>
        <w:tc>
          <w:tcPr>
            <w:tcW w:w="333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753,4</w:t>
            </w:r>
          </w:p>
        </w:tc>
      </w:tr>
      <w:tr w:rsidR="00E97FAE" w:rsidRPr="00E97FAE" w:rsidTr="00E97FAE">
        <w:trPr>
          <w:trHeight w:val="15"/>
        </w:trPr>
        <w:tc>
          <w:tcPr>
            <w:tcW w:w="333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Закупка товаров, работ, услуг в сфере информационно-коммуникационных технологий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242</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134,6</w:t>
            </w:r>
          </w:p>
        </w:tc>
        <w:tc>
          <w:tcPr>
            <w:tcW w:w="1180"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185"/>
        </w:trPr>
        <w:tc>
          <w:tcPr>
            <w:tcW w:w="333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20,6</w:t>
            </w:r>
          </w:p>
        </w:tc>
      </w:tr>
      <w:tr w:rsidR="00E97FAE" w:rsidRPr="00E97FAE" w:rsidTr="00E97FAE">
        <w:trPr>
          <w:trHeight w:val="501"/>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Уплата налогов, сборов и иных платежей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00 0 00 09390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850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20,6</w:t>
            </w:r>
          </w:p>
        </w:tc>
      </w:tr>
      <w:tr w:rsidR="00E97FAE" w:rsidRPr="00E97FAE" w:rsidTr="00E97FAE">
        <w:trPr>
          <w:trHeight w:val="422"/>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Иные безвозмездные и безвозвратные  перечисления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00 0 00 25000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r>
      <w:tr w:rsidR="00E97FAE" w:rsidRPr="00E97FAE" w:rsidTr="00E97FAE">
        <w:trPr>
          <w:trHeight w:val="184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126,7</w:t>
            </w:r>
          </w:p>
        </w:tc>
      </w:tr>
      <w:tr w:rsidR="00E97FAE" w:rsidRPr="00E97FAE" w:rsidTr="00E97FAE">
        <w:trPr>
          <w:trHeight w:val="108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487"/>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lastRenderedPageBreak/>
              <w:t xml:space="preserve">Расходы на выплату персонала казенных учреждений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121,8</w:t>
            </w:r>
          </w:p>
        </w:tc>
      </w:tr>
      <w:tr w:rsidR="00E97FAE" w:rsidRPr="00E97FAE" w:rsidTr="00E97FAE">
        <w:trPr>
          <w:trHeight w:val="1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Фонд оплаты труда казенных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111</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110,6</w:t>
            </w:r>
          </w:p>
        </w:tc>
        <w:tc>
          <w:tcPr>
            <w:tcW w:w="1180"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58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 xml:space="preserve">Закупка товаров, работ и услуг для обеспечения муниципальных нужд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276"/>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00000"/>
                <w:sz w:val="20"/>
                <w:szCs w:val="20"/>
              </w:rPr>
            </w:pPr>
            <w:r w:rsidRPr="00E97FAE">
              <w:rPr>
                <w:rFonts w:ascii="Arial" w:hAnsi="Arial" w:cs="Arial"/>
                <w:color w:val="000000"/>
                <w:sz w:val="20"/>
                <w:szCs w:val="20"/>
              </w:rPr>
              <w:t>Иные закупки товаров, работ,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01</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13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 xml:space="preserve">00 0 00 25020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240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00000"/>
                <w:sz w:val="20"/>
                <w:szCs w:val="20"/>
              </w:rPr>
            </w:pPr>
            <w:r w:rsidRPr="00E97FAE">
              <w:rPr>
                <w:rFonts w:ascii="Arial" w:hAnsi="Arial" w:cs="Arial"/>
                <w:color w:val="000000"/>
                <w:sz w:val="20"/>
                <w:szCs w:val="20"/>
              </w:rPr>
              <w:t>4,9</w:t>
            </w:r>
          </w:p>
        </w:tc>
      </w:tr>
      <w:tr w:rsidR="00E97FAE" w:rsidRPr="00E97FAE" w:rsidTr="00E97FAE">
        <w:trPr>
          <w:trHeight w:val="279"/>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color w:val="262626"/>
                <w:sz w:val="20"/>
                <w:szCs w:val="20"/>
              </w:rPr>
            </w:pPr>
            <w:r w:rsidRPr="00E97FAE">
              <w:rPr>
                <w:rFonts w:ascii="Arial" w:hAnsi="Arial" w:cs="Arial"/>
                <w:b/>
                <w:bCs/>
                <w:color w:val="262626"/>
                <w:sz w:val="20"/>
                <w:szCs w:val="20"/>
              </w:rPr>
              <w:t>Национальная оборона</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173,5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color w:val="262626"/>
                <w:sz w:val="20"/>
                <w:szCs w:val="20"/>
              </w:rPr>
            </w:pPr>
            <w:r w:rsidRPr="00E97FAE">
              <w:rPr>
                <w:rFonts w:ascii="Arial" w:hAnsi="Arial" w:cs="Arial"/>
                <w:b/>
                <w:bCs/>
                <w:color w:val="262626"/>
                <w:sz w:val="20"/>
                <w:szCs w:val="20"/>
              </w:rPr>
              <w:t>180,0</w:t>
            </w:r>
          </w:p>
        </w:tc>
      </w:tr>
      <w:tr w:rsidR="00E97FAE" w:rsidRPr="00E97FAE" w:rsidTr="00E97FAE">
        <w:trPr>
          <w:trHeight w:val="51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Мобилизационная и вневойсковая подготовка</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461"/>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Руководство и управление в сфере установленных функций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61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102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75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органов местного самоуправления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120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173,5</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180,0</w:t>
            </w:r>
          </w:p>
        </w:tc>
      </w:tr>
      <w:tr w:rsidR="00E97FAE" w:rsidRPr="00E97FAE" w:rsidTr="00E97FAE">
        <w:trPr>
          <w:trHeight w:val="1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80"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660"/>
        </w:trPr>
        <w:tc>
          <w:tcPr>
            <w:tcW w:w="333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02</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00 0 00 51180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60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Национальная безопасность и правоохранительная деятельность</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771,1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771,1</w:t>
            </w:r>
          </w:p>
        </w:tc>
      </w:tr>
      <w:tr w:rsidR="00E97FAE" w:rsidRPr="00E97FAE" w:rsidTr="00E97FAE">
        <w:trPr>
          <w:trHeight w:val="39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пожарной безопасности</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53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Обеспечение деятельности подведомственных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00 0 00 24799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771,1</w:t>
            </w:r>
          </w:p>
        </w:tc>
      </w:tr>
      <w:tr w:rsidR="00E97FAE" w:rsidRPr="00E97FAE" w:rsidTr="00E97FAE">
        <w:trPr>
          <w:trHeight w:val="82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Расходы на выплату персоналу в целях обеспечения выполнения функций органами местного самоуправления, казенными учреждениями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1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Расходы на выплаты персоналу  казенных учреждений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110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575,0</w:t>
            </w:r>
          </w:p>
        </w:tc>
      </w:tr>
      <w:tr w:rsidR="00E97FAE" w:rsidRPr="00E97FAE" w:rsidTr="00E97FAE">
        <w:trPr>
          <w:trHeight w:val="54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Закупка товаров, работ и услуг для обеспечения муниципальных нужд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64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закупки товаров, работ и услуг для обеспечения муниципальных нужд</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240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196,1</w:t>
            </w:r>
          </w:p>
        </w:tc>
      </w:tr>
      <w:tr w:rsidR="00E97FAE" w:rsidRPr="00E97FAE" w:rsidTr="00E97FAE">
        <w:trPr>
          <w:trHeight w:val="313"/>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бюджетные ассигнования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00 0 00 24799</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w:t>
            </w:r>
          </w:p>
        </w:tc>
      </w:tr>
      <w:tr w:rsidR="00E97FAE" w:rsidRPr="00E97FAE" w:rsidTr="00E97FAE">
        <w:trPr>
          <w:trHeight w:val="52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color w:val="0D0D0D"/>
                <w:sz w:val="20"/>
                <w:szCs w:val="20"/>
              </w:rPr>
            </w:pPr>
            <w:r w:rsidRPr="00E97FAE">
              <w:rPr>
                <w:rFonts w:ascii="Arial" w:hAnsi="Arial" w:cs="Arial"/>
                <w:color w:val="0D0D0D"/>
                <w:sz w:val="20"/>
                <w:szCs w:val="20"/>
              </w:rPr>
              <w:t>Уплата налогов, сборов и иных платежей</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03</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10</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00 0 00 24799</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850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color w:val="0D0D0D"/>
                <w:sz w:val="20"/>
                <w:szCs w:val="20"/>
              </w:rPr>
            </w:pPr>
            <w:r w:rsidRPr="00E97FAE">
              <w:rPr>
                <w:rFonts w:ascii="Arial" w:hAnsi="Arial" w:cs="Arial"/>
                <w:color w:val="0D0D0D"/>
                <w:sz w:val="20"/>
                <w:szCs w:val="20"/>
              </w:rPr>
              <w:t>0,0</w:t>
            </w:r>
          </w:p>
        </w:tc>
      </w:tr>
      <w:tr w:rsidR="00E97FAE" w:rsidRPr="00E97FAE" w:rsidTr="00E97FAE">
        <w:trPr>
          <w:trHeight w:val="297"/>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Культура и кинематография</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08</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624,6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624,6</w:t>
            </w:r>
          </w:p>
        </w:tc>
      </w:tr>
      <w:tr w:rsidR="00E97FAE" w:rsidRPr="00E97FAE" w:rsidTr="00E97FAE">
        <w:trPr>
          <w:trHeight w:val="1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 xml:space="preserve">Межбюджетные трансферты из бюджетов поселений бюджету муниципального района и из </w:t>
            </w:r>
          </w:p>
          <w:p w:rsidR="00E97FAE" w:rsidRPr="00E97FAE" w:rsidRDefault="00E97FAE" w:rsidP="00E97FAE">
            <w:pPr>
              <w:rPr>
                <w:rFonts w:ascii="Arial" w:hAnsi="Arial" w:cs="Arial"/>
                <w:sz w:val="20"/>
                <w:szCs w:val="20"/>
              </w:rPr>
            </w:pPr>
            <w:r w:rsidRPr="00E97FAE">
              <w:rPr>
                <w:rFonts w:ascii="Arial" w:hAnsi="Arial" w:cs="Arial"/>
                <w:sz w:val="20"/>
                <w:szCs w:val="20"/>
              </w:rPr>
              <w:lastRenderedPageBreak/>
              <w:t xml:space="preserve">бюджета муниципального  района бюджетам поселений  в соответствии с заключенными соглашениями </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lastRenderedPageBreak/>
              <w:t>08</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521 06 00</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#ССЫЛКА!</w:t>
            </w:r>
          </w:p>
        </w:tc>
        <w:tc>
          <w:tcPr>
            <w:tcW w:w="1180" w:type="dxa"/>
            <w:tcBorders>
              <w:top w:val="nil"/>
              <w:left w:val="nil"/>
              <w:bottom w:val="single" w:sz="4" w:space="0" w:color="auto"/>
              <w:right w:val="single" w:sz="8" w:space="0" w:color="auto"/>
            </w:tcBorders>
            <w:shd w:val="clear" w:color="auto" w:fill="auto"/>
            <w:noWrap/>
            <w:vAlign w:val="bottom"/>
            <w:hideMark/>
          </w:tcPr>
          <w:p w:rsidR="00E97FAE" w:rsidRPr="00E97FAE" w:rsidRDefault="00E97FAE" w:rsidP="00E97FAE">
            <w:pPr>
              <w:rPr>
                <w:rFonts w:ascii="Arial" w:hAnsi="Arial"/>
                <w:sz w:val="20"/>
                <w:szCs w:val="20"/>
              </w:rPr>
            </w:pPr>
            <w:r w:rsidRPr="00E97FAE">
              <w:rPr>
                <w:rFonts w:ascii="Arial" w:hAnsi="Arial"/>
                <w:sz w:val="20"/>
                <w:szCs w:val="20"/>
              </w:rPr>
              <w:t> </w:t>
            </w:r>
          </w:p>
        </w:tc>
      </w:tr>
      <w:tr w:rsidR="00E97FAE" w:rsidRPr="00E97FAE" w:rsidTr="00E97FAE">
        <w:trPr>
          <w:trHeight w:val="276"/>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lastRenderedPageBreak/>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08</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42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0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Иные межбюджетные трансферты</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08 </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000 00 25106</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540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624,6</w:t>
            </w:r>
          </w:p>
        </w:tc>
      </w:tr>
      <w:tr w:rsidR="00E97FAE" w:rsidRPr="00E97FAE" w:rsidTr="00E97FAE">
        <w:trPr>
          <w:trHeight w:val="34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b/>
                <w:bCs/>
                <w:sz w:val="20"/>
                <w:szCs w:val="20"/>
              </w:rPr>
            </w:pPr>
            <w:r w:rsidRPr="00E97FAE">
              <w:rPr>
                <w:rFonts w:ascii="Arial" w:hAnsi="Arial" w:cs="Arial"/>
                <w:b/>
                <w:bCs/>
                <w:sz w:val="20"/>
                <w:szCs w:val="20"/>
              </w:rPr>
              <w:t>Социальная политика</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10</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85,2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85,2</w:t>
            </w:r>
          </w:p>
        </w:tc>
      </w:tr>
      <w:tr w:rsidR="00E97FAE" w:rsidRPr="00E97FAE" w:rsidTr="00E97FAE">
        <w:trPr>
          <w:trHeight w:val="345"/>
        </w:trPr>
        <w:tc>
          <w:tcPr>
            <w:tcW w:w="333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Пенсионное обеспечение</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50"/>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735"/>
        </w:trPr>
        <w:tc>
          <w:tcPr>
            <w:tcW w:w="3333" w:type="dxa"/>
            <w:tcBorders>
              <w:top w:val="nil"/>
              <w:left w:val="single" w:sz="8" w:space="0" w:color="auto"/>
              <w:bottom w:val="single" w:sz="4" w:space="0" w:color="auto"/>
              <w:right w:val="single" w:sz="8" w:space="0" w:color="auto"/>
            </w:tcBorders>
            <w:shd w:val="clear" w:color="auto" w:fill="auto"/>
            <w:vAlign w:val="bottom"/>
            <w:hideMark/>
          </w:tcPr>
          <w:p w:rsidR="00E97FAE" w:rsidRPr="00E97FAE" w:rsidRDefault="00E97FAE" w:rsidP="00E97FAE">
            <w:pPr>
              <w:rPr>
                <w:rFonts w:ascii="Arial" w:hAnsi="Arial" w:cs="Arial"/>
                <w:sz w:val="20"/>
                <w:szCs w:val="20"/>
              </w:rPr>
            </w:pPr>
            <w:r w:rsidRPr="00E97FAE">
              <w:rPr>
                <w:rFonts w:ascii="Arial" w:hAnsi="Arial" w:cs="Arial"/>
                <w:sz w:val="20"/>
                <w:szCs w:val="20"/>
              </w:rPr>
              <w:t>Доплаты к пенсиям государственных служащих субъектов РФ и муниципальных служащих</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300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615"/>
        </w:trPr>
        <w:tc>
          <w:tcPr>
            <w:tcW w:w="3333" w:type="dxa"/>
            <w:tcBorders>
              <w:top w:val="nil"/>
              <w:left w:val="single" w:sz="8" w:space="0" w:color="auto"/>
              <w:bottom w:val="single" w:sz="4" w:space="0" w:color="auto"/>
              <w:right w:val="single" w:sz="8" w:space="0" w:color="auto"/>
            </w:tcBorders>
            <w:shd w:val="clear" w:color="auto" w:fill="auto"/>
            <w:vAlign w:val="center"/>
            <w:hideMark/>
          </w:tcPr>
          <w:p w:rsidR="00E97FAE" w:rsidRPr="00E97FAE" w:rsidRDefault="00E97FAE" w:rsidP="00E97FAE">
            <w:pPr>
              <w:rPr>
                <w:rFonts w:ascii="Arial" w:hAnsi="Arial" w:cs="Arial"/>
                <w:sz w:val="20"/>
                <w:szCs w:val="20"/>
              </w:rPr>
            </w:pPr>
            <w:r w:rsidRPr="00E97FAE">
              <w:rPr>
                <w:rFonts w:ascii="Arial" w:hAnsi="Arial" w:cs="Arial"/>
                <w:sz w:val="20"/>
                <w:szCs w:val="20"/>
              </w:rPr>
              <w:t>Публичные нормативные социальные выплаты гражданам</w:t>
            </w:r>
          </w:p>
        </w:tc>
        <w:tc>
          <w:tcPr>
            <w:tcW w:w="1085"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10</w:t>
            </w:r>
          </w:p>
        </w:tc>
        <w:tc>
          <w:tcPr>
            <w:tcW w:w="697"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01</w:t>
            </w:r>
          </w:p>
        </w:tc>
        <w:tc>
          <w:tcPr>
            <w:tcW w:w="163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 xml:space="preserve">00 0 00 49110 </w:t>
            </w:r>
          </w:p>
        </w:tc>
        <w:tc>
          <w:tcPr>
            <w:tcW w:w="913"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310</w:t>
            </w:r>
          </w:p>
        </w:tc>
        <w:tc>
          <w:tcPr>
            <w:tcW w:w="1321"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c>
          <w:tcPr>
            <w:tcW w:w="1180" w:type="dxa"/>
            <w:tcBorders>
              <w:top w:val="nil"/>
              <w:left w:val="nil"/>
              <w:bottom w:val="single" w:sz="4" w:space="0" w:color="auto"/>
              <w:right w:val="single" w:sz="8" w:space="0" w:color="auto"/>
            </w:tcBorders>
            <w:shd w:val="clear" w:color="auto" w:fill="auto"/>
            <w:vAlign w:val="bottom"/>
            <w:hideMark/>
          </w:tcPr>
          <w:p w:rsidR="00E97FAE" w:rsidRPr="00E97FAE" w:rsidRDefault="00E97FAE" w:rsidP="00E97FAE">
            <w:pPr>
              <w:jc w:val="center"/>
              <w:rPr>
                <w:rFonts w:ascii="Arial" w:hAnsi="Arial" w:cs="Arial"/>
                <w:sz w:val="20"/>
                <w:szCs w:val="20"/>
              </w:rPr>
            </w:pPr>
            <w:r w:rsidRPr="00E97FAE">
              <w:rPr>
                <w:rFonts w:ascii="Arial" w:hAnsi="Arial" w:cs="Arial"/>
                <w:sz w:val="20"/>
                <w:szCs w:val="20"/>
              </w:rPr>
              <w:t>85,2</w:t>
            </w:r>
          </w:p>
        </w:tc>
      </w:tr>
      <w:tr w:rsidR="00E97FAE" w:rsidRPr="00E97FAE" w:rsidTr="00E97FAE">
        <w:trPr>
          <w:trHeight w:val="330"/>
        </w:trPr>
        <w:tc>
          <w:tcPr>
            <w:tcW w:w="33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FAE" w:rsidRPr="00E97FAE" w:rsidRDefault="00E97FAE" w:rsidP="00E97FAE">
            <w:pPr>
              <w:rPr>
                <w:rFonts w:ascii="Arial" w:hAnsi="Arial" w:cs="Arial"/>
                <w:b/>
                <w:bCs/>
              </w:rPr>
            </w:pPr>
            <w:r w:rsidRPr="00E97FAE">
              <w:rPr>
                <w:rFonts w:ascii="Arial" w:hAnsi="Arial" w:cs="Arial"/>
                <w:b/>
                <w:bCs/>
              </w:rPr>
              <w:t>ВСЕГО  РАСХОДОВ:</w:t>
            </w:r>
          </w:p>
        </w:tc>
        <w:tc>
          <w:tcPr>
            <w:tcW w:w="1085"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697"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1633"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2"/>
                <w:szCs w:val="22"/>
              </w:rPr>
            </w:pPr>
            <w:r w:rsidRPr="00E97FAE">
              <w:rPr>
                <w:rFonts w:ascii="Arial" w:hAnsi="Arial" w:cs="Arial"/>
                <w:b/>
                <w:bCs/>
                <w:sz w:val="22"/>
                <w:szCs w:val="22"/>
              </w:rPr>
              <w:t> </w:t>
            </w:r>
          </w:p>
        </w:tc>
        <w:tc>
          <w:tcPr>
            <w:tcW w:w="913"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 </w:t>
            </w:r>
          </w:p>
        </w:tc>
        <w:tc>
          <w:tcPr>
            <w:tcW w:w="1321"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7 255,1</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E97FAE" w:rsidRPr="00E97FAE" w:rsidRDefault="00E97FAE" w:rsidP="00E97FAE">
            <w:pPr>
              <w:jc w:val="center"/>
              <w:rPr>
                <w:rFonts w:ascii="Arial" w:hAnsi="Arial" w:cs="Arial"/>
                <w:b/>
                <w:bCs/>
                <w:sz w:val="20"/>
                <w:szCs w:val="20"/>
              </w:rPr>
            </w:pPr>
            <w:r w:rsidRPr="00E97FAE">
              <w:rPr>
                <w:rFonts w:ascii="Arial" w:hAnsi="Arial" w:cs="Arial"/>
                <w:b/>
                <w:bCs/>
                <w:sz w:val="20"/>
                <w:szCs w:val="20"/>
              </w:rPr>
              <w:t>7 263,9</w:t>
            </w:r>
          </w:p>
        </w:tc>
      </w:tr>
      <w:tr w:rsidR="00E97FAE" w:rsidRPr="00E97FAE" w:rsidTr="00E97FAE">
        <w:trPr>
          <w:trHeight w:val="255"/>
        </w:trPr>
        <w:tc>
          <w:tcPr>
            <w:tcW w:w="3333" w:type="dxa"/>
            <w:tcBorders>
              <w:top w:val="nil"/>
              <w:left w:val="nil"/>
              <w:bottom w:val="nil"/>
              <w:right w:val="nil"/>
            </w:tcBorders>
            <w:shd w:val="clear" w:color="auto" w:fill="auto"/>
            <w:noWrap/>
            <w:vAlign w:val="bottom"/>
            <w:hideMark/>
          </w:tcPr>
          <w:p w:rsidR="00E97FAE" w:rsidRPr="00E97FAE" w:rsidRDefault="00E97FAE" w:rsidP="00E97FAE">
            <w:pPr>
              <w:jc w:val="center"/>
              <w:rPr>
                <w:rFonts w:ascii="Arial" w:hAnsi="Arial" w:cs="Arial"/>
                <w:b/>
                <w:bCs/>
                <w:sz w:val="20"/>
                <w:szCs w:val="20"/>
              </w:rPr>
            </w:pPr>
          </w:p>
        </w:tc>
        <w:tc>
          <w:tcPr>
            <w:tcW w:w="10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697"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6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91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2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18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r w:rsidR="00E97FAE" w:rsidRPr="00E97FAE" w:rsidTr="00E97FAE">
        <w:trPr>
          <w:trHeight w:val="255"/>
        </w:trPr>
        <w:tc>
          <w:tcPr>
            <w:tcW w:w="33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0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697"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63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913"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21"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180"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4B57E1" w:rsidRPr="00E97FAE" w:rsidRDefault="004B57E1"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jc w:val="center"/>
        <w:rPr>
          <w:b/>
          <w:bCs/>
          <w:iCs/>
          <w:sz w:val="28"/>
          <w:szCs w:val="28"/>
        </w:rPr>
      </w:pPr>
      <w:r w:rsidRPr="00E97FAE">
        <w:rPr>
          <w:b/>
          <w:bCs/>
          <w:iCs/>
          <w:sz w:val="28"/>
          <w:szCs w:val="28"/>
        </w:rPr>
        <w:lastRenderedPageBreak/>
        <w:t>ПОЯСНИТЕЛЬНАЯ ЗАПИСКА</w:t>
      </w:r>
    </w:p>
    <w:p w:rsidR="00E97FAE" w:rsidRPr="00E97FAE" w:rsidRDefault="00E97FAE" w:rsidP="00E97FAE">
      <w:pPr>
        <w:jc w:val="center"/>
        <w:rPr>
          <w:b/>
          <w:bCs/>
          <w:iCs/>
          <w:sz w:val="28"/>
          <w:szCs w:val="28"/>
        </w:rPr>
      </w:pPr>
      <w:r w:rsidRPr="00E97FAE">
        <w:rPr>
          <w:b/>
          <w:bCs/>
          <w:iCs/>
          <w:sz w:val="28"/>
          <w:szCs w:val="28"/>
        </w:rPr>
        <w:t xml:space="preserve">к Решению Совета сельского поселения «Капцегайтуйское» муниципального района «Город Краснокаменск и Краснокаменский район» Забайкальского края </w:t>
      </w:r>
      <w:r w:rsidRPr="00E97FAE">
        <w:rPr>
          <w:b/>
          <w:sz w:val="28"/>
          <w:szCs w:val="28"/>
        </w:rPr>
        <w:t xml:space="preserve">«О бюджете сельского поселения «Капцегайтуйское» </w:t>
      </w:r>
      <w:r w:rsidRPr="00E97FAE">
        <w:rPr>
          <w:b/>
          <w:bCs/>
          <w:iCs/>
          <w:sz w:val="28"/>
          <w:szCs w:val="28"/>
        </w:rPr>
        <w:t>муниципального района «Город Краснокаменск и Краснокаменский район» Забайкальского края на</w:t>
      </w:r>
      <w:r w:rsidRPr="00E97FAE">
        <w:rPr>
          <w:b/>
          <w:sz w:val="28"/>
          <w:szCs w:val="28"/>
        </w:rPr>
        <w:t xml:space="preserve"> 2023 год и плановый период 2024-2025 годов»</w:t>
      </w:r>
    </w:p>
    <w:p w:rsidR="00E97FAE" w:rsidRPr="00E97FAE" w:rsidRDefault="00E97FAE" w:rsidP="00E97FAE">
      <w:pPr>
        <w:jc w:val="both"/>
        <w:rPr>
          <w:sz w:val="28"/>
          <w:szCs w:val="28"/>
        </w:rPr>
      </w:pPr>
    </w:p>
    <w:p w:rsidR="00E97FAE" w:rsidRPr="00E97FAE" w:rsidRDefault="00E97FAE" w:rsidP="00E97FAE">
      <w:pPr>
        <w:ind w:firstLine="720"/>
        <w:jc w:val="both"/>
        <w:rPr>
          <w:b/>
          <w:sz w:val="28"/>
          <w:szCs w:val="28"/>
        </w:rPr>
      </w:pPr>
      <w:r w:rsidRPr="00E97FAE">
        <w:rPr>
          <w:b/>
          <w:sz w:val="28"/>
          <w:szCs w:val="28"/>
        </w:rPr>
        <w:t>Правовые основы формирования проекта решения Совета о бюджете сельского поселения «Капцегайтуйское» на 2023 год и 2024-2025 годов.</w:t>
      </w:r>
    </w:p>
    <w:p w:rsidR="00E97FAE" w:rsidRPr="00E97FAE" w:rsidRDefault="00E97FAE" w:rsidP="00E97FAE">
      <w:pPr>
        <w:ind w:firstLine="720"/>
        <w:jc w:val="both"/>
        <w:rPr>
          <w:sz w:val="28"/>
          <w:szCs w:val="28"/>
        </w:rPr>
      </w:pPr>
    </w:p>
    <w:p w:rsidR="00E97FAE" w:rsidRPr="00E97FAE" w:rsidRDefault="00E97FAE" w:rsidP="00E97FAE">
      <w:pPr>
        <w:ind w:firstLine="720"/>
        <w:jc w:val="both"/>
        <w:rPr>
          <w:color w:val="000000"/>
          <w:spacing w:val="-1"/>
          <w:sz w:val="28"/>
          <w:szCs w:val="28"/>
        </w:rPr>
      </w:pPr>
      <w:r w:rsidRPr="00E97FAE">
        <w:rPr>
          <w:sz w:val="28"/>
          <w:szCs w:val="28"/>
        </w:rPr>
        <w:t xml:space="preserve">Проект решения о бюджете сельского поселения «Капцегайтуйское» муниципального района  «Город Краснокаменск и Краснокаменский район» Забайкальского края на 2023 год и плановый период 2024-2025 годов  (далее – проект решения о бюджете) подготовлен в соответствии с требованиями Бюджетного кодекса Российской Федерации (далее – Бюджетный кодекс), Положением </w:t>
      </w:r>
      <w:r w:rsidRPr="00E97FAE">
        <w:rPr>
          <w:color w:val="000000"/>
          <w:spacing w:val="-1"/>
          <w:sz w:val="28"/>
          <w:szCs w:val="28"/>
        </w:rPr>
        <w:t>о бюджетном процессе в сельском поселении «</w:t>
      </w:r>
      <w:r w:rsidRPr="00E97FAE">
        <w:rPr>
          <w:sz w:val="28"/>
          <w:szCs w:val="28"/>
        </w:rPr>
        <w:t>Капцегайтуйское</w:t>
      </w:r>
      <w:r w:rsidRPr="00E97FAE">
        <w:rPr>
          <w:color w:val="000000"/>
          <w:spacing w:val="-1"/>
          <w:sz w:val="28"/>
          <w:szCs w:val="28"/>
        </w:rPr>
        <w:t>» муниципального района «Город Краснокаменск и Краснокаменский район» Забайкальского края, утвержденным решением Совета сельского поселения  от 05.04.2014г. № 7</w:t>
      </w:r>
    </w:p>
    <w:p w:rsidR="00E97FAE" w:rsidRPr="00E97FAE" w:rsidRDefault="00E97FAE" w:rsidP="00E97FAE">
      <w:pPr>
        <w:ind w:firstLine="720"/>
        <w:jc w:val="both"/>
        <w:rPr>
          <w:rFonts w:eastAsia="SimSun"/>
          <w:sz w:val="28"/>
          <w:szCs w:val="28"/>
        </w:rPr>
      </w:pPr>
      <w:r w:rsidRPr="00E97FAE">
        <w:rPr>
          <w:rFonts w:eastAsia="SimSun"/>
          <w:sz w:val="28"/>
          <w:szCs w:val="28"/>
        </w:rPr>
        <w:t>В проекте решения о бюджете, согласно статей 160</w:t>
      </w:r>
      <w:r w:rsidRPr="00E97FAE">
        <w:rPr>
          <w:rFonts w:eastAsia="SimSun"/>
          <w:sz w:val="28"/>
          <w:szCs w:val="28"/>
          <w:vertAlign w:val="superscript"/>
        </w:rPr>
        <w:t xml:space="preserve">1 </w:t>
      </w:r>
      <w:r w:rsidRPr="00E97FAE">
        <w:rPr>
          <w:rFonts w:eastAsia="SimSun"/>
          <w:sz w:val="28"/>
          <w:szCs w:val="28"/>
        </w:rPr>
        <w:t>и 184</w:t>
      </w:r>
      <w:r w:rsidRPr="00E97FAE">
        <w:rPr>
          <w:rFonts w:eastAsia="SimSun"/>
          <w:sz w:val="28"/>
          <w:szCs w:val="28"/>
          <w:vertAlign w:val="superscript"/>
        </w:rPr>
        <w:t>1</w:t>
      </w:r>
      <w:r w:rsidRPr="00E97FAE">
        <w:rPr>
          <w:rFonts w:eastAsia="SimSun"/>
          <w:sz w:val="28"/>
          <w:szCs w:val="28"/>
        </w:rPr>
        <w:t xml:space="preserve"> Бюджетного кодекса представлены:</w:t>
      </w:r>
    </w:p>
    <w:p w:rsidR="00E97FAE" w:rsidRPr="00E97FAE" w:rsidRDefault="00E97FAE" w:rsidP="00E97FAE">
      <w:pPr>
        <w:ind w:firstLine="720"/>
        <w:jc w:val="both"/>
        <w:rPr>
          <w:rFonts w:eastAsia="SimSun"/>
          <w:sz w:val="28"/>
          <w:szCs w:val="28"/>
        </w:rPr>
      </w:pPr>
      <w:r w:rsidRPr="00E97FAE">
        <w:rPr>
          <w:rFonts w:eastAsia="SimSun"/>
          <w:sz w:val="28"/>
          <w:szCs w:val="28"/>
        </w:rPr>
        <w:t xml:space="preserve">в пункте 1 </w:t>
      </w:r>
      <w:r w:rsidRPr="00E97FAE">
        <w:rPr>
          <w:sz w:val="28"/>
          <w:szCs w:val="28"/>
        </w:rPr>
        <w:t xml:space="preserve">– </w:t>
      </w:r>
      <w:r w:rsidRPr="00E97FAE">
        <w:rPr>
          <w:rFonts w:eastAsia="SimSun"/>
          <w:sz w:val="28"/>
          <w:szCs w:val="28"/>
        </w:rPr>
        <w:t>основные характеристики бюджета сельского поселения</w:t>
      </w:r>
      <w:r w:rsidRPr="00E97FAE">
        <w:rPr>
          <w:sz w:val="28"/>
          <w:szCs w:val="28"/>
        </w:rPr>
        <w:t xml:space="preserve"> на 2023 год;</w:t>
      </w:r>
    </w:p>
    <w:p w:rsidR="00E97FAE" w:rsidRPr="00E97FAE" w:rsidRDefault="00E97FAE" w:rsidP="00E97FAE">
      <w:pPr>
        <w:ind w:firstLine="720"/>
        <w:jc w:val="both"/>
        <w:rPr>
          <w:rFonts w:eastAsia="SimSun"/>
          <w:sz w:val="28"/>
          <w:szCs w:val="28"/>
        </w:rPr>
      </w:pPr>
      <w:r w:rsidRPr="00E97FAE">
        <w:rPr>
          <w:rFonts w:eastAsia="SimSun"/>
          <w:sz w:val="28"/>
          <w:szCs w:val="28"/>
        </w:rPr>
        <w:t>в пункте 2 - основные характеристики бюджета сельского поселения</w:t>
      </w:r>
      <w:r w:rsidRPr="00E97FAE">
        <w:rPr>
          <w:sz w:val="28"/>
          <w:szCs w:val="28"/>
        </w:rPr>
        <w:t xml:space="preserve"> на 2024 и 2025 годы;</w:t>
      </w:r>
    </w:p>
    <w:p w:rsidR="00E97FAE" w:rsidRPr="00E97FAE" w:rsidRDefault="00E97FAE" w:rsidP="00E97FAE">
      <w:pPr>
        <w:ind w:firstLine="708"/>
        <w:jc w:val="both"/>
        <w:rPr>
          <w:sz w:val="28"/>
          <w:szCs w:val="28"/>
        </w:rPr>
      </w:pPr>
      <w:r w:rsidRPr="00E97FAE">
        <w:rPr>
          <w:rFonts w:eastAsia="SimSun"/>
          <w:sz w:val="28"/>
          <w:szCs w:val="28"/>
        </w:rPr>
        <w:t xml:space="preserve">в пункте 3 и приложении № 1 – </w:t>
      </w:r>
      <w:r w:rsidRPr="00E97FAE">
        <w:rPr>
          <w:sz w:val="28"/>
          <w:szCs w:val="28"/>
        </w:rPr>
        <w:t>основные источники поступлений собственных доходов бюджета сельского поселения на 2023 год;</w:t>
      </w:r>
    </w:p>
    <w:p w:rsidR="00E97FAE" w:rsidRPr="00E97FAE" w:rsidRDefault="00E97FAE" w:rsidP="00E97FAE">
      <w:pPr>
        <w:ind w:firstLine="708"/>
        <w:jc w:val="both"/>
        <w:rPr>
          <w:sz w:val="28"/>
          <w:szCs w:val="28"/>
        </w:rPr>
      </w:pPr>
      <w:r w:rsidRPr="00E97FAE">
        <w:rPr>
          <w:rFonts w:eastAsia="SimSun"/>
          <w:sz w:val="28"/>
          <w:szCs w:val="28"/>
        </w:rPr>
        <w:t xml:space="preserve">в пункте 4 и приложении № 2 – </w:t>
      </w:r>
      <w:r w:rsidRPr="00E97FAE">
        <w:rPr>
          <w:sz w:val="28"/>
          <w:szCs w:val="28"/>
        </w:rPr>
        <w:t>основные источники поступлений собственных доходов бюджета сельского поселения на 2024 и 2025 годы;</w:t>
      </w:r>
    </w:p>
    <w:p w:rsidR="00E97FAE" w:rsidRPr="00E97FAE" w:rsidRDefault="00E97FAE" w:rsidP="00E97FAE">
      <w:pPr>
        <w:ind w:firstLine="708"/>
        <w:jc w:val="both"/>
        <w:rPr>
          <w:sz w:val="28"/>
          <w:szCs w:val="28"/>
        </w:rPr>
      </w:pPr>
      <w:r w:rsidRPr="00E97FAE">
        <w:rPr>
          <w:sz w:val="28"/>
          <w:szCs w:val="28"/>
        </w:rPr>
        <w:t>в пункте 5 и приложении № 3 - перечень главных администраторов источников финансирования дефицита бюджета сельского поселения на 2023 год;</w:t>
      </w:r>
    </w:p>
    <w:p w:rsidR="00E97FAE" w:rsidRPr="00E97FAE" w:rsidRDefault="00E97FAE" w:rsidP="00E97FAE">
      <w:pPr>
        <w:ind w:firstLine="708"/>
        <w:jc w:val="both"/>
        <w:rPr>
          <w:sz w:val="28"/>
          <w:szCs w:val="28"/>
        </w:rPr>
      </w:pPr>
      <w:r w:rsidRPr="00E97FAE">
        <w:rPr>
          <w:sz w:val="28"/>
          <w:szCs w:val="28"/>
        </w:rPr>
        <w:t>в пункте 6 и приложении № 4 - перечень главных администраторов источников финансирования дефицита бюджета сельского поселения на 2024 и 2025 годы;</w:t>
      </w:r>
    </w:p>
    <w:p w:rsidR="00E97FAE" w:rsidRPr="00E97FAE" w:rsidRDefault="00E97FAE" w:rsidP="00E97FAE">
      <w:pPr>
        <w:ind w:firstLine="708"/>
        <w:jc w:val="both"/>
        <w:rPr>
          <w:sz w:val="28"/>
          <w:szCs w:val="28"/>
        </w:rPr>
      </w:pPr>
      <w:r w:rsidRPr="00E97FAE">
        <w:rPr>
          <w:sz w:val="28"/>
          <w:szCs w:val="28"/>
        </w:rPr>
        <w:t>в пункте 7 и приложении № 5 - перечень источников финансирования дефицита бюджета сельского поселения на 2023 год;</w:t>
      </w:r>
    </w:p>
    <w:p w:rsidR="00E97FAE" w:rsidRPr="00E97FAE" w:rsidRDefault="00E97FAE" w:rsidP="00E97FAE">
      <w:pPr>
        <w:ind w:firstLine="708"/>
        <w:jc w:val="both"/>
        <w:rPr>
          <w:sz w:val="28"/>
          <w:szCs w:val="28"/>
        </w:rPr>
      </w:pPr>
      <w:r w:rsidRPr="00E97FAE">
        <w:rPr>
          <w:sz w:val="28"/>
          <w:szCs w:val="28"/>
        </w:rPr>
        <w:t>в пункте 8 и приложении № 6 - перечень источников финансирования дефицита бюджета сельского поселения на 2024 и 2025 годы;</w:t>
      </w:r>
    </w:p>
    <w:p w:rsidR="00E97FAE" w:rsidRPr="00E97FAE" w:rsidRDefault="00E97FAE" w:rsidP="00E97FAE">
      <w:pPr>
        <w:ind w:firstLine="708"/>
        <w:jc w:val="both"/>
        <w:rPr>
          <w:sz w:val="28"/>
          <w:szCs w:val="28"/>
        </w:rPr>
      </w:pPr>
      <w:r w:rsidRPr="00E97FAE">
        <w:rPr>
          <w:rFonts w:eastAsia="SimSun"/>
          <w:sz w:val="28"/>
          <w:szCs w:val="28"/>
        </w:rPr>
        <w:t xml:space="preserve">в пункте 9 и приложении № 7 - </w:t>
      </w:r>
      <w:r w:rsidRPr="00E97FAE">
        <w:rPr>
          <w:sz w:val="28"/>
          <w:szCs w:val="28"/>
        </w:rPr>
        <w:t>объем и формы межбюджетных трансфертов на 2023 год;</w:t>
      </w:r>
    </w:p>
    <w:p w:rsidR="00E97FAE" w:rsidRPr="00E97FAE" w:rsidRDefault="00E97FAE" w:rsidP="00E97FAE">
      <w:pPr>
        <w:ind w:firstLine="708"/>
        <w:jc w:val="both"/>
        <w:rPr>
          <w:sz w:val="28"/>
          <w:szCs w:val="28"/>
        </w:rPr>
      </w:pPr>
      <w:r w:rsidRPr="00E97FAE">
        <w:rPr>
          <w:rFonts w:eastAsia="SimSun"/>
          <w:sz w:val="28"/>
          <w:szCs w:val="28"/>
        </w:rPr>
        <w:t xml:space="preserve">в пункте 10 и приложении № 8 - </w:t>
      </w:r>
      <w:r w:rsidRPr="00E97FAE">
        <w:rPr>
          <w:sz w:val="28"/>
          <w:szCs w:val="28"/>
        </w:rPr>
        <w:t>объем и формы межбюджетных трансфертов на 2024 и 2025 годы;</w:t>
      </w:r>
    </w:p>
    <w:p w:rsidR="00E97FAE" w:rsidRPr="00E97FAE" w:rsidRDefault="00E97FAE" w:rsidP="00E97FAE">
      <w:pPr>
        <w:ind w:firstLine="708"/>
        <w:jc w:val="both"/>
        <w:rPr>
          <w:sz w:val="28"/>
          <w:szCs w:val="28"/>
        </w:rPr>
      </w:pPr>
      <w:r w:rsidRPr="00E97FAE">
        <w:rPr>
          <w:sz w:val="28"/>
          <w:szCs w:val="28"/>
        </w:rPr>
        <w:lastRenderedPageBreak/>
        <w:t>в пункте 11 - особенности зачисления и расходования средств, получаемых муниципальными казенными учреждениями от оказания платных услуг, средств безвозмездных поступлений, которые согласно п. 5 ст. 41 Бюджетного кодекса подлежат включению в состав доходов бюджета сельского поселения;</w:t>
      </w:r>
    </w:p>
    <w:p w:rsidR="00E97FAE" w:rsidRPr="00E97FAE" w:rsidRDefault="00E97FAE" w:rsidP="00E97FAE">
      <w:pPr>
        <w:ind w:firstLine="720"/>
        <w:jc w:val="both"/>
        <w:rPr>
          <w:sz w:val="28"/>
          <w:szCs w:val="28"/>
        </w:rPr>
      </w:pPr>
      <w:r w:rsidRPr="00E97FAE">
        <w:rPr>
          <w:sz w:val="28"/>
          <w:szCs w:val="28"/>
        </w:rPr>
        <w:t>в пункте 12, 13 - особенности формирования доходов бюджета сельского поселения в 2023 году и плановом периоде 2024 и 2025 годов в случае заключения с органами местного самоуправления  муниципального района «Город Краснокаменск и Краснокаменский район»  соглашений о предоставлении иных межбюджетных трансфертов, в том числе на финансовое обеспечение осуществления передаваемых ими полномочий по вопросам местного значения, в соответствии с со статьей 142.4 Бюджетного кодекса Российской Федерации  и частью 4 статьи 15 Федерального закона от 06.10.2003г. № 131-ФЗ «Об общих принципах организации местного самоуправления в Российской Федерации»;</w:t>
      </w:r>
    </w:p>
    <w:p w:rsidR="00E97FAE" w:rsidRPr="00E97FAE" w:rsidRDefault="00E97FAE" w:rsidP="00E97FAE">
      <w:pPr>
        <w:ind w:firstLine="720"/>
        <w:jc w:val="both"/>
        <w:rPr>
          <w:sz w:val="28"/>
          <w:szCs w:val="28"/>
        </w:rPr>
      </w:pPr>
      <w:r w:rsidRPr="00E97FAE">
        <w:rPr>
          <w:rFonts w:eastAsia="SimSun"/>
          <w:sz w:val="28"/>
          <w:szCs w:val="28"/>
        </w:rPr>
        <w:t xml:space="preserve">в пункте 14 и приложении № 9 </w:t>
      </w:r>
      <w:r w:rsidRPr="00E97FAE">
        <w:rPr>
          <w:sz w:val="28"/>
          <w:szCs w:val="28"/>
        </w:rPr>
        <w:t>– распределение бюджетных ассигнований по ведомственной структуре расходов бюджета сельского поселения в 2023 году;</w:t>
      </w:r>
    </w:p>
    <w:p w:rsidR="00E97FAE" w:rsidRPr="00E97FAE" w:rsidRDefault="00E97FAE" w:rsidP="00E97FAE">
      <w:pPr>
        <w:ind w:firstLine="720"/>
        <w:jc w:val="both"/>
        <w:rPr>
          <w:sz w:val="28"/>
          <w:szCs w:val="28"/>
        </w:rPr>
      </w:pPr>
      <w:r w:rsidRPr="00E97FAE">
        <w:rPr>
          <w:rFonts w:eastAsia="SimSun"/>
          <w:sz w:val="28"/>
          <w:szCs w:val="28"/>
        </w:rPr>
        <w:t xml:space="preserve">в пункте 15 и приложении № 10 </w:t>
      </w:r>
      <w:r w:rsidRPr="00E97FAE">
        <w:rPr>
          <w:sz w:val="28"/>
          <w:szCs w:val="28"/>
        </w:rPr>
        <w:t>– распределение бюджетных ассигнований по ведомственной структуре расходов бюджета сельского поселения в 2024 и 2025 годах;</w:t>
      </w:r>
    </w:p>
    <w:p w:rsidR="00E97FAE" w:rsidRPr="00E97FAE" w:rsidRDefault="00E97FAE" w:rsidP="00E97FAE">
      <w:pPr>
        <w:ind w:firstLine="720"/>
        <w:jc w:val="both"/>
        <w:rPr>
          <w:sz w:val="28"/>
          <w:szCs w:val="28"/>
        </w:rPr>
      </w:pPr>
      <w:r w:rsidRPr="00E97FAE">
        <w:rPr>
          <w:rFonts w:eastAsia="SimSun"/>
          <w:sz w:val="28"/>
          <w:szCs w:val="28"/>
        </w:rPr>
        <w:t xml:space="preserve">в пункте 16 и приложении № 11 </w:t>
      </w:r>
      <w:r w:rsidRPr="00E97FAE">
        <w:rPr>
          <w:sz w:val="28"/>
          <w:szCs w:val="28"/>
        </w:rPr>
        <w:t>– распределение бюджетных ассигнований сельского поселения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в 2023 году;</w:t>
      </w:r>
    </w:p>
    <w:p w:rsidR="00E97FAE" w:rsidRPr="00E97FAE" w:rsidRDefault="00E97FAE" w:rsidP="00E97FAE">
      <w:pPr>
        <w:ind w:firstLine="720"/>
        <w:jc w:val="both"/>
        <w:rPr>
          <w:sz w:val="28"/>
          <w:szCs w:val="28"/>
        </w:rPr>
      </w:pPr>
      <w:r w:rsidRPr="00E97FAE">
        <w:rPr>
          <w:rFonts w:eastAsia="SimSun"/>
          <w:sz w:val="28"/>
          <w:szCs w:val="28"/>
        </w:rPr>
        <w:t xml:space="preserve">в пункте 17 и приложении № 12 </w:t>
      </w:r>
      <w:r w:rsidRPr="00E97FAE">
        <w:rPr>
          <w:sz w:val="28"/>
          <w:szCs w:val="28"/>
        </w:rPr>
        <w:t>– распределение бюджетных ассигнований сельского поселения по разделам, подразделам, целевым статьям (муниципальным программам и непрограммным видам деятельности), группам и подгруппам видов расходов классификации расходов бюджетов российской Федерации в 2024 и 2025 годах;</w:t>
      </w:r>
    </w:p>
    <w:p w:rsidR="00E97FAE" w:rsidRPr="00E97FAE" w:rsidRDefault="00E97FAE" w:rsidP="00E97FAE">
      <w:pPr>
        <w:ind w:firstLine="708"/>
        <w:jc w:val="both"/>
        <w:rPr>
          <w:sz w:val="28"/>
          <w:szCs w:val="28"/>
        </w:rPr>
      </w:pPr>
      <w:r w:rsidRPr="00E97FAE">
        <w:rPr>
          <w:sz w:val="28"/>
          <w:szCs w:val="28"/>
        </w:rPr>
        <w:t xml:space="preserve">в пункте 18, 19 – нормативная величина резервного фонда </w:t>
      </w:r>
      <w:r w:rsidRPr="00E97FAE">
        <w:rPr>
          <w:rFonts w:eastAsia="SimSun"/>
          <w:sz w:val="28"/>
          <w:szCs w:val="28"/>
        </w:rPr>
        <w:t xml:space="preserve">Администрации сельского поселения «Капцегайтуйское», устанавливаемого </w:t>
      </w:r>
      <w:r w:rsidRPr="00E97FAE">
        <w:rPr>
          <w:sz w:val="28"/>
          <w:szCs w:val="28"/>
        </w:rPr>
        <w:t>в соответствии со статьей 81 Бюджетного кодекса;</w:t>
      </w:r>
    </w:p>
    <w:p w:rsidR="00E97FAE" w:rsidRPr="00E97FAE" w:rsidRDefault="00E97FAE" w:rsidP="00E97FAE">
      <w:pPr>
        <w:ind w:firstLine="720"/>
        <w:jc w:val="both"/>
        <w:rPr>
          <w:sz w:val="28"/>
          <w:szCs w:val="28"/>
        </w:rPr>
      </w:pPr>
      <w:r w:rsidRPr="00E97FAE">
        <w:rPr>
          <w:rFonts w:eastAsia="SimSun"/>
          <w:sz w:val="28"/>
          <w:szCs w:val="28"/>
        </w:rPr>
        <w:t xml:space="preserve">в пункте 20, 21 - </w:t>
      </w:r>
      <w:r w:rsidRPr="00E97FAE">
        <w:rPr>
          <w:sz w:val="28"/>
          <w:szCs w:val="28"/>
        </w:rPr>
        <w:t>общий объем бюджетных ассигнований, направляемых в 2023 году и плановом периоде 2024 и 2025 годов на исполнение публичных обязательств в соответствии с нормативными правовыми актами сельского поселения «</w:t>
      </w:r>
      <w:r w:rsidRPr="00E97FAE">
        <w:rPr>
          <w:rFonts w:eastAsia="SimSun"/>
          <w:sz w:val="28"/>
          <w:szCs w:val="28"/>
        </w:rPr>
        <w:t>Капцегайтуйское</w:t>
      </w:r>
      <w:r w:rsidRPr="00E97FAE">
        <w:rPr>
          <w:sz w:val="28"/>
          <w:szCs w:val="28"/>
        </w:rPr>
        <w:t>» муниципального района «Город Краснокаменск и Краснокаменский район» Забайкальского края;</w:t>
      </w:r>
    </w:p>
    <w:p w:rsidR="00E97FAE" w:rsidRPr="00E97FAE" w:rsidRDefault="00E97FAE" w:rsidP="00E97FAE">
      <w:pPr>
        <w:ind w:firstLine="720"/>
        <w:jc w:val="both"/>
        <w:rPr>
          <w:sz w:val="28"/>
          <w:szCs w:val="28"/>
        </w:rPr>
      </w:pPr>
      <w:r w:rsidRPr="00E97FAE">
        <w:rPr>
          <w:sz w:val="28"/>
          <w:szCs w:val="28"/>
        </w:rPr>
        <w:t xml:space="preserve">в пункте 22, 23 – сумма бюджетных ассигнований в составе расходов бюджета сельского поселения, на предоставление иных межбюджетных трансфертов бюджету муниципального района «Город Краснокаменск и Краснокаменский район», в соответствии с заключенными соглашениями о предоставлении иных межбюджетных трансфертов на финансовое </w:t>
      </w:r>
      <w:r w:rsidRPr="00E97FAE">
        <w:rPr>
          <w:sz w:val="28"/>
          <w:szCs w:val="28"/>
        </w:rPr>
        <w:lastRenderedPageBreak/>
        <w:t>обеспечение передаваемых полномочий сельского поселения «</w:t>
      </w:r>
      <w:r w:rsidRPr="00E97FAE">
        <w:rPr>
          <w:rFonts w:eastAsia="SimSun"/>
          <w:sz w:val="28"/>
          <w:szCs w:val="28"/>
        </w:rPr>
        <w:t>Капцегайтуйское»</w:t>
      </w:r>
      <w:r w:rsidRPr="00E97FAE">
        <w:rPr>
          <w:sz w:val="28"/>
          <w:szCs w:val="28"/>
        </w:rPr>
        <w:t>;</w:t>
      </w:r>
    </w:p>
    <w:p w:rsidR="00E97FAE" w:rsidRPr="00E97FAE" w:rsidRDefault="00E97FAE" w:rsidP="00E97FAE">
      <w:pPr>
        <w:ind w:firstLine="720"/>
        <w:jc w:val="both"/>
        <w:rPr>
          <w:sz w:val="28"/>
          <w:szCs w:val="28"/>
        </w:rPr>
      </w:pPr>
      <w:r w:rsidRPr="00E97FAE">
        <w:rPr>
          <w:sz w:val="28"/>
          <w:szCs w:val="28"/>
        </w:rPr>
        <w:t>в пункте 24, 25 –  суммы бюджетных ассигнований в составе расходов сельского поселения, выделяемых за счет субвенций из краевого фонда компенсаций на осуществление полномочий по первичному воинскому учету на территориях, где отсутствуют военные комиссариаты;</w:t>
      </w:r>
    </w:p>
    <w:p w:rsidR="00E97FAE" w:rsidRPr="00E97FAE" w:rsidRDefault="00E97FAE" w:rsidP="00E97FAE">
      <w:pPr>
        <w:ind w:firstLine="720"/>
        <w:jc w:val="both"/>
        <w:rPr>
          <w:sz w:val="28"/>
          <w:szCs w:val="28"/>
        </w:rPr>
      </w:pPr>
      <w:r w:rsidRPr="00E97FAE">
        <w:rPr>
          <w:sz w:val="28"/>
          <w:szCs w:val="28"/>
        </w:rPr>
        <w:t>в пункте 26 проекта решения о бюджете установлены основные особенности исполнения бюджета сельского поселения в 2023 году и плановым периодом 2024 и 2025 годов;</w:t>
      </w:r>
    </w:p>
    <w:p w:rsidR="00E97FAE" w:rsidRPr="00E97FAE" w:rsidRDefault="00E97FAE" w:rsidP="00E97FAE">
      <w:pPr>
        <w:tabs>
          <w:tab w:val="left" w:pos="600"/>
        </w:tabs>
        <w:autoSpaceDE w:val="0"/>
        <w:autoSpaceDN w:val="0"/>
        <w:adjustRightInd w:val="0"/>
        <w:ind w:firstLine="709"/>
        <w:jc w:val="both"/>
        <w:rPr>
          <w:sz w:val="28"/>
          <w:szCs w:val="28"/>
        </w:rPr>
      </w:pPr>
      <w:r w:rsidRPr="00E97FAE">
        <w:rPr>
          <w:sz w:val="28"/>
          <w:szCs w:val="28"/>
        </w:rPr>
        <w:t>в пункте 27</w:t>
      </w:r>
      <w:r w:rsidRPr="00E97FAE">
        <w:rPr>
          <w:rFonts w:ascii="Arial" w:hAnsi="Arial" w:cs="Arial"/>
          <w:sz w:val="28"/>
          <w:szCs w:val="28"/>
        </w:rPr>
        <w:t xml:space="preserve"> – </w:t>
      </w:r>
      <w:r w:rsidRPr="00E97FAE">
        <w:rPr>
          <w:sz w:val="28"/>
          <w:szCs w:val="28"/>
        </w:rPr>
        <w:t>рекомендации Администрации сельского поселения «</w:t>
      </w:r>
      <w:r w:rsidRPr="00E97FAE">
        <w:rPr>
          <w:rFonts w:eastAsia="SimSun"/>
          <w:sz w:val="28"/>
          <w:szCs w:val="28"/>
        </w:rPr>
        <w:t>Капцегайтуйское</w:t>
      </w:r>
      <w:r w:rsidRPr="00E97FAE">
        <w:rPr>
          <w:sz w:val="28"/>
          <w:szCs w:val="28"/>
        </w:rPr>
        <w:t>» не допускать принятия решений, влекущих за собой увеличения численности муниципальных служащих и работников муниципальных казенных учреждений.</w:t>
      </w:r>
    </w:p>
    <w:p w:rsidR="00E97FAE" w:rsidRPr="00E97FAE" w:rsidRDefault="00E97FAE" w:rsidP="00E97FAE">
      <w:pPr>
        <w:ind w:firstLine="720"/>
        <w:jc w:val="both"/>
        <w:rPr>
          <w:sz w:val="28"/>
          <w:szCs w:val="28"/>
        </w:rPr>
      </w:pPr>
      <w:r w:rsidRPr="00E97FAE">
        <w:rPr>
          <w:sz w:val="28"/>
          <w:szCs w:val="28"/>
        </w:rPr>
        <w:t>в пункте 28 устанавливается требование о приведении нормативных правовых актов сельского поселения в соответствие с принимаемым решением о бюджете;</w:t>
      </w:r>
    </w:p>
    <w:p w:rsidR="00E97FAE" w:rsidRPr="00E97FAE" w:rsidRDefault="00E97FAE" w:rsidP="00E97FAE">
      <w:pPr>
        <w:ind w:firstLine="720"/>
        <w:jc w:val="both"/>
        <w:rPr>
          <w:sz w:val="28"/>
          <w:szCs w:val="28"/>
        </w:rPr>
      </w:pPr>
      <w:r w:rsidRPr="00E97FAE">
        <w:rPr>
          <w:sz w:val="28"/>
          <w:szCs w:val="28"/>
        </w:rPr>
        <w:t>в пункте 29 – реализуется требование статьи 5 Бюджетного кодекса о том, что решение о бюджете на очередной финансовый год вступает в силу с 1 января 2023 года и подлежит официальному опубликованию.</w:t>
      </w:r>
    </w:p>
    <w:p w:rsidR="00E97FAE" w:rsidRPr="00E97FAE" w:rsidRDefault="00E97FAE" w:rsidP="00E97FAE">
      <w:pPr>
        <w:jc w:val="both"/>
        <w:rPr>
          <w:sz w:val="28"/>
          <w:szCs w:val="28"/>
        </w:rPr>
      </w:pPr>
    </w:p>
    <w:p w:rsidR="00E97FAE" w:rsidRPr="00E97FAE" w:rsidRDefault="00E97FAE" w:rsidP="00E97FAE">
      <w:pPr>
        <w:jc w:val="center"/>
        <w:rPr>
          <w:rFonts w:eastAsia="Calibri"/>
          <w:b/>
          <w:sz w:val="28"/>
          <w:szCs w:val="28"/>
          <w:lang w:eastAsia="en-US"/>
        </w:rPr>
      </w:pPr>
      <w:r w:rsidRPr="00E97FAE">
        <w:rPr>
          <w:rFonts w:eastAsia="Calibri"/>
          <w:b/>
          <w:sz w:val="28"/>
          <w:szCs w:val="28"/>
          <w:lang w:val="en-US" w:eastAsia="en-US"/>
        </w:rPr>
        <w:t>I</w:t>
      </w:r>
      <w:r w:rsidRPr="00E97FAE">
        <w:rPr>
          <w:rFonts w:eastAsia="Calibri"/>
          <w:b/>
          <w:sz w:val="28"/>
          <w:szCs w:val="28"/>
          <w:lang w:eastAsia="en-US"/>
        </w:rPr>
        <w:t>. Основные характеристики бюджета сельского поселения «Капцегайтуйское»</w:t>
      </w:r>
    </w:p>
    <w:p w:rsidR="00E97FAE" w:rsidRPr="00E97FAE" w:rsidRDefault="00E97FAE" w:rsidP="00E97FAE">
      <w:pPr>
        <w:jc w:val="center"/>
        <w:rPr>
          <w:sz w:val="20"/>
          <w:szCs w:val="20"/>
        </w:rPr>
      </w:pPr>
      <w:r w:rsidRPr="00E97FAE">
        <w:rPr>
          <w:sz w:val="20"/>
          <w:szCs w:val="20"/>
        </w:rPr>
        <w:t xml:space="preserve"> </w:t>
      </w:r>
    </w:p>
    <w:p w:rsidR="00E97FAE" w:rsidRPr="00E97FAE" w:rsidRDefault="00E97FAE" w:rsidP="00E97FAE">
      <w:pPr>
        <w:ind w:firstLine="567"/>
        <w:jc w:val="both"/>
        <w:rPr>
          <w:sz w:val="28"/>
          <w:szCs w:val="28"/>
        </w:rPr>
      </w:pPr>
      <w:r w:rsidRPr="00E97FAE">
        <w:rPr>
          <w:b/>
          <w:sz w:val="28"/>
          <w:szCs w:val="28"/>
        </w:rPr>
        <w:t>Основные характеристики</w:t>
      </w:r>
      <w:r w:rsidRPr="00E97FAE">
        <w:rPr>
          <w:sz w:val="28"/>
          <w:szCs w:val="28"/>
        </w:rPr>
        <w:t xml:space="preserve"> бюджета сельского поселения «Капцегайтуйское» муниципального района «Город Краснокаменск и Краснокаменский район» на 2023 год в сравнении с характеристиками уточненного бюджета сельского поселения на 2022 год (по состоянию на 01.11.2022 года) приведены ниже:</w:t>
      </w:r>
    </w:p>
    <w:p w:rsidR="00E97FAE" w:rsidRPr="00E97FAE" w:rsidRDefault="00E97FAE" w:rsidP="00E97FAE">
      <w:pPr>
        <w:ind w:left="7080" w:firstLine="708"/>
        <w:rPr>
          <w:rFonts w:ascii="Garamond" w:hAnsi="Garamond"/>
          <w:b/>
        </w:rPr>
      </w:pPr>
      <w:r w:rsidRPr="00E97FAE">
        <w:rPr>
          <w:rFonts w:ascii="Garamond" w:hAnsi="Garamond"/>
          <w:b/>
        </w:rPr>
        <w:t xml:space="preserve">     в 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1544"/>
        <w:gridCol w:w="1505"/>
        <w:gridCol w:w="2292"/>
      </w:tblGrid>
      <w:tr w:rsidR="00E97FAE" w:rsidRPr="00E97FAE" w:rsidTr="00E97FAE">
        <w:tc>
          <w:tcPr>
            <w:tcW w:w="4440" w:type="dxa"/>
            <w:shd w:val="clear" w:color="auto" w:fill="auto"/>
          </w:tcPr>
          <w:p w:rsidR="00E97FAE" w:rsidRPr="00E97FAE" w:rsidRDefault="00E97FAE" w:rsidP="00E97FAE">
            <w:pPr>
              <w:jc w:val="center"/>
            </w:pPr>
          </w:p>
          <w:p w:rsidR="00E97FAE" w:rsidRPr="00E97FAE" w:rsidRDefault="00E97FAE" w:rsidP="00E97FAE">
            <w:pPr>
              <w:jc w:val="center"/>
            </w:pPr>
          </w:p>
          <w:p w:rsidR="00E97FAE" w:rsidRPr="00E97FAE" w:rsidRDefault="00E97FAE" w:rsidP="00E97FAE">
            <w:pPr>
              <w:jc w:val="center"/>
            </w:pPr>
          </w:p>
          <w:p w:rsidR="00E97FAE" w:rsidRPr="00E97FAE" w:rsidRDefault="00E97FAE" w:rsidP="00E97FAE">
            <w:pPr>
              <w:jc w:val="center"/>
            </w:pPr>
            <w:r w:rsidRPr="00E97FAE">
              <w:t>Показатели</w:t>
            </w:r>
          </w:p>
        </w:tc>
        <w:tc>
          <w:tcPr>
            <w:tcW w:w="1544" w:type="dxa"/>
            <w:shd w:val="clear" w:color="auto" w:fill="auto"/>
          </w:tcPr>
          <w:p w:rsidR="00E97FAE" w:rsidRPr="00E97FAE" w:rsidRDefault="00E97FAE" w:rsidP="00E97FAE">
            <w:pPr>
              <w:jc w:val="center"/>
            </w:pPr>
          </w:p>
          <w:p w:rsidR="00E97FAE" w:rsidRPr="00E97FAE" w:rsidRDefault="00E97FAE" w:rsidP="00E97FAE">
            <w:pPr>
              <w:jc w:val="center"/>
            </w:pPr>
            <w:r w:rsidRPr="00E97FAE">
              <w:t>2022 год (уточненный бюджет)</w:t>
            </w:r>
          </w:p>
        </w:tc>
        <w:tc>
          <w:tcPr>
            <w:tcW w:w="1505" w:type="dxa"/>
            <w:shd w:val="clear" w:color="auto" w:fill="auto"/>
            <w:vAlign w:val="center"/>
          </w:tcPr>
          <w:p w:rsidR="00E97FAE" w:rsidRPr="00E97FAE" w:rsidRDefault="00E97FAE" w:rsidP="00E97FAE">
            <w:pPr>
              <w:jc w:val="center"/>
            </w:pPr>
          </w:p>
          <w:p w:rsidR="00E97FAE" w:rsidRPr="00E97FAE" w:rsidRDefault="00E97FAE" w:rsidP="00E97FAE">
            <w:pPr>
              <w:jc w:val="center"/>
            </w:pPr>
            <w:r w:rsidRPr="00E97FAE">
              <w:t>2023 год</w:t>
            </w:r>
          </w:p>
        </w:tc>
        <w:tc>
          <w:tcPr>
            <w:tcW w:w="2292" w:type="dxa"/>
            <w:shd w:val="clear" w:color="auto" w:fill="auto"/>
          </w:tcPr>
          <w:p w:rsidR="00E97FAE" w:rsidRPr="00E97FAE" w:rsidRDefault="00E97FAE" w:rsidP="00E97FAE">
            <w:pPr>
              <w:jc w:val="center"/>
            </w:pPr>
            <w:r w:rsidRPr="00E97FAE">
              <w:t>Рост/снижение показателей  бюджета 2022 года к бюджету 2023 года</w:t>
            </w:r>
          </w:p>
        </w:tc>
      </w:tr>
      <w:tr w:rsidR="00E97FAE" w:rsidRPr="00E97FAE" w:rsidTr="00E97FAE">
        <w:trPr>
          <w:trHeight w:val="402"/>
        </w:trPr>
        <w:tc>
          <w:tcPr>
            <w:tcW w:w="4440" w:type="dxa"/>
            <w:shd w:val="clear" w:color="auto" w:fill="auto"/>
          </w:tcPr>
          <w:p w:rsidR="00E97FAE" w:rsidRPr="00E97FAE" w:rsidRDefault="00E97FAE" w:rsidP="00E97FAE">
            <w:pPr>
              <w:rPr>
                <w:rFonts w:ascii="Garamond" w:hAnsi="Garamond"/>
                <w:b/>
              </w:rPr>
            </w:pPr>
            <w:r w:rsidRPr="00E97FAE">
              <w:rPr>
                <w:rFonts w:ascii="Garamond" w:hAnsi="Garamond"/>
                <w:b/>
              </w:rPr>
              <w:t>ДОХОДЫ, всего</w:t>
            </w:r>
          </w:p>
        </w:tc>
        <w:tc>
          <w:tcPr>
            <w:tcW w:w="1544" w:type="dxa"/>
            <w:shd w:val="clear" w:color="auto" w:fill="auto"/>
          </w:tcPr>
          <w:p w:rsidR="00E97FAE" w:rsidRPr="00E97FAE" w:rsidRDefault="00E97FAE" w:rsidP="00E97FAE">
            <w:pPr>
              <w:jc w:val="center"/>
              <w:rPr>
                <w:b/>
              </w:rPr>
            </w:pPr>
            <w:r w:rsidRPr="00E97FAE">
              <w:rPr>
                <w:b/>
              </w:rPr>
              <w:t>7 724,4</w:t>
            </w:r>
          </w:p>
        </w:tc>
        <w:tc>
          <w:tcPr>
            <w:tcW w:w="1505" w:type="dxa"/>
            <w:shd w:val="clear" w:color="auto" w:fill="auto"/>
          </w:tcPr>
          <w:p w:rsidR="00E97FAE" w:rsidRPr="00E97FAE" w:rsidRDefault="00E97FAE" w:rsidP="00E97FAE">
            <w:pPr>
              <w:jc w:val="center"/>
              <w:rPr>
                <w:b/>
              </w:rPr>
            </w:pPr>
            <w:r w:rsidRPr="00E97FAE">
              <w:rPr>
                <w:b/>
              </w:rPr>
              <w:t>7 244,8</w:t>
            </w:r>
          </w:p>
        </w:tc>
        <w:tc>
          <w:tcPr>
            <w:tcW w:w="2292" w:type="dxa"/>
            <w:shd w:val="clear" w:color="auto" w:fill="auto"/>
          </w:tcPr>
          <w:p w:rsidR="00E97FAE" w:rsidRPr="00E97FAE" w:rsidRDefault="00E97FAE" w:rsidP="00E97FAE">
            <w:pPr>
              <w:jc w:val="center"/>
              <w:rPr>
                <w:b/>
              </w:rPr>
            </w:pPr>
            <w:r w:rsidRPr="00E97FAE">
              <w:rPr>
                <w:b/>
              </w:rPr>
              <w:t>-479,6</w:t>
            </w:r>
          </w:p>
        </w:tc>
      </w:tr>
      <w:tr w:rsidR="00E97FAE" w:rsidRPr="00E97FAE" w:rsidTr="00E97FAE">
        <w:tc>
          <w:tcPr>
            <w:tcW w:w="4440" w:type="dxa"/>
            <w:shd w:val="clear" w:color="auto" w:fill="auto"/>
          </w:tcPr>
          <w:p w:rsidR="00E97FAE" w:rsidRPr="00E97FAE" w:rsidRDefault="00E97FAE" w:rsidP="00E97FAE">
            <w:pPr>
              <w:rPr>
                <w:rFonts w:ascii="Garamond" w:hAnsi="Garamond"/>
                <w:b/>
              </w:rPr>
            </w:pPr>
            <w:r w:rsidRPr="00E97FAE">
              <w:rPr>
                <w:rFonts w:ascii="Garamond" w:hAnsi="Garamond"/>
                <w:b/>
              </w:rPr>
              <w:t xml:space="preserve">      в том числе:</w:t>
            </w:r>
          </w:p>
        </w:tc>
        <w:tc>
          <w:tcPr>
            <w:tcW w:w="1544" w:type="dxa"/>
            <w:shd w:val="clear" w:color="auto" w:fill="auto"/>
          </w:tcPr>
          <w:p w:rsidR="00E97FAE" w:rsidRPr="00E97FAE" w:rsidRDefault="00E97FAE" w:rsidP="00E97FAE">
            <w:pPr>
              <w:jc w:val="center"/>
            </w:pPr>
          </w:p>
        </w:tc>
        <w:tc>
          <w:tcPr>
            <w:tcW w:w="1505" w:type="dxa"/>
            <w:shd w:val="clear" w:color="auto" w:fill="auto"/>
          </w:tcPr>
          <w:p w:rsidR="00E97FAE" w:rsidRPr="00E97FAE" w:rsidRDefault="00E97FAE" w:rsidP="00E97FAE">
            <w:pPr>
              <w:jc w:val="center"/>
            </w:pPr>
          </w:p>
        </w:tc>
        <w:tc>
          <w:tcPr>
            <w:tcW w:w="2292" w:type="dxa"/>
            <w:shd w:val="clear" w:color="auto" w:fill="auto"/>
          </w:tcPr>
          <w:p w:rsidR="00E97FAE" w:rsidRPr="00E97FAE" w:rsidRDefault="00E97FAE" w:rsidP="00E97FAE">
            <w:pPr>
              <w:jc w:val="center"/>
            </w:pPr>
          </w:p>
        </w:tc>
      </w:tr>
      <w:tr w:rsidR="00E97FAE" w:rsidRPr="00E97FAE" w:rsidTr="00E97FAE">
        <w:trPr>
          <w:trHeight w:val="653"/>
        </w:trPr>
        <w:tc>
          <w:tcPr>
            <w:tcW w:w="4440" w:type="dxa"/>
            <w:shd w:val="clear" w:color="auto" w:fill="auto"/>
            <w:vAlign w:val="center"/>
          </w:tcPr>
          <w:p w:rsidR="00E97FAE" w:rsidRPr="00E97FAE" w:rsidRDefault="00E97FAE" w:rsidP="00E97FAE">
            <w:pPr>
              <w:rPr>
                <w:rFonts w:ascii="Garamond" w:hAnsi="Garamond"/>
                <w:b/>
              </w:rPr>
            </w:pPr>
            <w:r w:rsidRPr="00E97FAE">
              <w:rPr>
                <w:rFonts w:ascii="Garamond" w:hAnsi="Garamond"/>
                <w:b/>
              </w:rPr>
              <w:t xml:space="preserve">- </w:t>
            </w:r>
            <w:r w:rsidRPr="00E97FAE">
              <w:rPr>
                <w:rFonts w:ascii="Garamond" w:hAnsi="Garamond"/>
              </w:rPr>
              <w:t>СОБСТВЕННЫЕ ДОХОДЫ</w:t>
            </w:r>
          </w:p>
        </w:tc>
        <w:tc>
          <w:tcPr>
            <w:tcW w:w="1544" w:type="dxa"/>
            <w:shd w:val="clear" w:color="auto" w:fill="auto"/>
            <w:vAlign w:val="center"/>
          </w:tcPr>
          <w:p w:rsidR="00E97FAE" w:rsidRPr="00E97FAE" w:rsidRDefault="00E97FAE" w:rsidP="00E97FAE">
            <w:pPr>
              <w:jc w:val="center"/>
              <w:rPr>
                <w:b/>
              </w:rPr>
            </w:pPr>
            <w:r w:rsidRPr="00E97FAE">
              <w:rPr>
                <w:b/>
              </w:rPr>
              <w:t>365,6</w:t>
            </w:r>
          </w:p>
        </w:tc>
        <w:tc>
          <w:tcPr>
            <w:tcW w:w="1505" w:type="dxa"/>
            <w:shd w:val="clear" w:color="auto" w:fill="auto"/>
            <w:vAlign w:val="center"/>
          </w:tcPr>
          <w:p w:rsidR="00E97FAE" w:rsidRPr="00E97FAE" w:rsidRDefault="00E97FAE" w:rsidP="00E97FAE">
            <w:pPr>
              <w:jc w:val="center"/>
              <w:rPr>
                <w:b/>
              </w:rPr>
            </w:pPr>
            <w:r w:rsidRPr="00E97FAE">
              <w:rPr>
                <w:b/>
              </w:rPr>
              <w:t>236,4</w:t>
            </w:r>
          </w:p>
        </w:tc>
        <w:tc>
          <w:tcPr>
            <w:tcW w:w="2292" w:type="dxa"/>
            <w:shd w:val="clear" w:color="auto" w:fill="auto"/>
            <w:vAlign w:val="center"/>
          </w:tcPr>
          <w:p w:rsidR="00E97FAE" w:rsidRPr="00E97FAE" w:rsidRDefault="00E97FAE" w:rsidP="00E97FAE">
            <w:pPr>
              <w:jc w:val="center"/>
              <w:rPr>
                <w:b/>
              </w:rPr>
            </w:pPr>
            <w:r w:rsidRPr="00E97FAE">
              <w:rPr>
                <w:b/>
              </w:rPr>
              <w:t>-129,0</w:t>
            </w:r>
          </w:p>
        </w:tc>
      </w:tr>
      <w:tr w:rsidR="00E97FAE" w:rsidRPr="00E97FAE" w:rsidTr="00E97FAE">
        <w:tc>
          <w:tcPr>
            <w:tcW w:w="4440" w:type="dxa"/>
            <w:shd w:val="clear" w:color="auto" w:fill="auto"/>
            <w:vAlign w:val="center"/>
          </w:tcPr>
          <w:p w:rsidR="00E97FAE" w:rsidRPr="00E97FAE" w:rsidRDefault="00E97FAE" w:rsidP="00E97FAE">
            <w:pPr>
              <w:rPr>
                <w:rFonts w:ascii="Garamond" w:hAnsi="Garamond"/>
                <w:b/>
              </w:rPr>
            </w:pPr>
            <w:r w:rsidRPr="00E97FAE">
              <w:rPr>
                <w:rFonts w:ascii="Garamond" w:hAnsi="Garamond"/>
                <w:b/>
              </w:rPr>
              <w:t>- БЕЗВОЗМЕЗДНЫЕ ПЕРЕЧИСЛЕНИЯ ОТ  БЮДЖЕТОВ ВЫШЕСТОЯЩИХ УРОВНЕЙ БЮДЖЕТНОЙ СИСТЕМЫ, в том числе:</w:t>
            </w:r>
          </w:p>
        </w:tc>
        <w:tc>
          <w:tcPr>
            <w:tcW w:w="1544" w:type="dxa"/>
            <w:shd w:val="clear" w:color="auto" w:fill="auto"/>
          </w:tcPr>
          <w:p w:rsidR="00E97FAE" w:rsidRPr="00E97FAE" w:rsidRDefault="00E97FAE" w:rsidP="00E97FAE">
            <w:pPr>
              <w:jc w:val="center"/>
              <w:rPr>
                <w:b/>
              </w:rPr>
            </w:pPr>
          </w:p>
          <w:p w:rsidR="00E97FAE" w:rsidRPr="00E97FAE" w:rsidRDefault="00E97FAE" w:rsidP="00E97FAE">
            <w:pPr>
              <w:jc w:val="center"/>
              <w:rPr>
                <w:b/>
              </w:rPr>
            </w:pPr>
          </w:p>
          <w:p w:rsidR="00E97FAE" w:rsidRPr="00E97FAE" w:rsidRDefault="00E97FAE" w:rsidP="00E97FAE">
            <w:pPr>
              <w:jc w:val="center"/>
              <w:rPr>
                <w:b/>
              </w:rPr>
            </w:pPr>
            <w:r w:rsidRPr="00E97FAE">
              <w:rPr>
                <w:b/>
              </w:rPr>
              <w:t>7 358,8</w:t>
            </w:r>
          </w:p>
        </w:tc>
        <w:tc>
          <w:tcPr>
            <w:tcW w:w="1505" w:type="dxa"/>
            <w:shd w:val="clear" w:color="auto" w:fill="auto"/>
          </w:tcPr>
          <w:p w:rsidR="00E97FAE" w:rsidRPr="00E97FAE" w:rsidRDefault="00E97FAE" w:rsidP="00E97FAE">
            <w:pPr>
              <w:jc w:val="center"/>
              <w:rPr>
                <w:b/>
              </w:rPr>
            </w:pPr>
          </w:p>
          <w:p w:rsidR="00E97FAE" w:rsidRPr="00E97FAE" w:rsidRDefault="00E97FAE" w:rsidP="00E97FAE">
            <w:pPr>
              <w:jc w:val="center"/>
              <w:rPr>
                <w:b/>
              </w:rPr>
            </w:pPr>
          </w:p>
          <w:p w:rsidR="00E97FAE" w:rsidRPr="00E97FAE" w:rsidRDefault="00E97FAE" w:rsidP="00E97FAE">
            <w:pPr>
              <w:jc w:val="center"/>
              <w:rPr>
                <w:b/>
              </w:rPr>
            </w:pPr>
            <w:r w:rsidRPr="00E97FAE">
              <w:rPr>
                <w:b/>
              </w:rPr>
              <w:t>7 008,4</w:t>
            </w:r>
          </w:p>
        </w:tc>
        <w:tc>
          <w:tcPr>
            <w:tcW w:w="2292" w:type="dxa"/>
            <w:shd w:val="clear" w:color="auto" w:fill="auto"/>
          </w:tcPr>
          <w:p w:rsidR="00E97FAE" w:rsidRPr="00E97FAE" w:rsidRDefault="00E97FAE" w:rsidP="00E97FAE">
            <w:pPr>
              <w:jc w:val="center"/>
              <w:rPr>
                <w:b/>
              </w:rPr>
            </w:pPr>
          </w:p>
          <w:p w:rsidR="00E97FAE" w:rsidRPr="00E97FAE" w:rsidRDefault="00E97FAE" w:rsidP="00E97FAE">
            <w:pPr>
              <w:jc w:val="center"/>
              <w:rPr>
                <w:b/>
              </w:rPr>
            </w:pPr>
          </w:p>
          <w:p w:rsidR="00E97FAE" w:rsidRPr="00E97FAE" w:rsidRDefault="00E97FAE" w:rsidP="00E97FAE">
            <w:pPr>
              <w:jc w:val="center"/>
              <w:rPr>
                <w:b/>
              </w:rPr>
            </w:pPr>
            <w:r w:rsidRPr="00E97FAE">
              <w:rPr>
                <w:b/>
              </w:rPr>
              <w:t>-350,4</w:t>
            </w:r>
          </w:p>
        </w:tc>
      </w:tr>
      <w:tr w:rsidR="00E97FAE" w:rsidRPr="00E97FAE" w:rsidTr="00E97FAE">
        <w:tc>
          <w:tcPr>
            <w:tcW w:w="4440" w:type="dxa"/>
            <w:shd w:val="clear" w:color="auto" w:fill="auto"/>
            <w:vAlign w:val="center"/>
          </w:tcPr>
          <w:p w:rsidR="00E97FAE" w:rsidRPr="00E97FAE" w:rsidRDefault="00E97FAE" w:rsidP="00E97FAE">
            <w:pPr>
              <w:rPr>
                <w:rFonts w:ascii="Garamond" w:hAnsi="Garamond"/>
              </w:rPr>
            </w:pPr>
            <w:r w:rsidRPr="00E97FAE">
              <w:rPr>
                <w:rFonts w:ascii="Garamond" w:hAnsi="Garamond"/>
              </w:rPr>
              <w:t xml:space="preserve"> Дотация на выравнивание уровня бюджетной обеспеченности сельского поселения (на решение вопросов местного значения поселения)</w:t>
            </w:r>
          </w:p>
        </w:tc>
        <w:tc>
          <w:tcPr>
            <w:tcW w:w="1544" w:type="dxa"/>
            <w:shd w:val="clear" w:color="auto" w:fill="auto"/>
          </w:tcPr>
          <w:p w:rsidR="00E97FAE" w:rsidRPr="00E97FAE" w:rsidRDefault="00E97FAE" w:rsidP="00E97FAE">
            <w:pPr>
              <w:jc w:val="center"/>
            </w:pPr>
          </w:p>
          <w:p w:rsidR="00E97FAE" w:rsidRPr="00E97FAE" w:rsidRDefault="00E97FAE" w:rsidP="00E97FAE">
            <w:pPr>
              <w:jc w:val="center"/>
            </w:pPr>
            <w:r w:rsidRPr="00E97FAE">
              <w:t>1 051,4</w:t>
            </w:r>
          </w:p>
        </w:tc>
        <w:tc>
          <w:tcPr>
            <w:tcW w:w="1505" w:type="dxa"/>
            <w:shd w:val="clear" w:color="auto" w:fill="auto"/>
          </w:tcPr>
          <w:p w:rsidR="00E97FAE" w:rsidRPr="00E97FAE" w:rsidRDefault="00E97FAE" w:rsidP="00E97FAE">
            <w:pPr>
              <w:jc w:val="center"/>
            </w:pPr>
          </w:p>
          <w:p w:rsidR="00E97FAE" w:rsidRPr="00E97FAE" w:rsidRDefault="00E97FAE" w:rsidP="00E97FAE">
            <w:pPr>
              <w:jc w:val="center"/>
            </w:pPr>
            <w:r w:rsidRPr="00E97FAE">
              <w:t>1093,3</w:t>
            </w:r>
          </w:p>
        </w:tc>
        <w:tc>
          <w:tcPr>
            <w:tcW w:w="2292" w:type="dxa"/>
            <w:shd w:val="clear" w:color="auto" w:fill="auto"/>
          </w:tcPr>
          <w:p w:rsidR="00E97FAE" w:rsidRPr="00E97FAE" w:rsidRDefault="00E97FAE" w:rsidP="00E97FAE">
            <w:pPr>
              <w:jc w:val="center"/>
            </w:pPr>
          </w:p>
          <w:p w:rsidR="00E97FAE" w:rsidRPr="00E97FAE" w:rsidRDefault="00E97FAE" w:rsidP="00E97FAE">
            <w:pPr>
              <w:jc w:val="center"/>
            </w:pPr>
            <w:r w:rsidRPr="00E97FAE">
              <w:t>41,9</w:t>
            </w:r>
          </w:p>
        </w:tc>
      </w:tr>
      <w:tr w:rsidR="00E97FAE" w:rsidRPr="00E97FAE" w:rsidTr="00E97FAE">
        <w:trPr>
          <w:trHeight w:val="628"/>
        </w:trPr>
        <w:tc>
          <w:tcPr>
            <w:tcW w:w="4440" w:type="dxa"/>
            <w:shd w:val="clear" w:color="auto" w:fill="auto"/>
            <w:vAlign w:val="center"/>
          </w:tcPr>
          <w:p w:rsidR="00E97FAE" w:rsidRPr="00E97FAE" w:rsidRDefault="00E97FAE" w:rsidP="00E97FAE">
            <w:pPr>
              <w:rPr>
                <w:rFonts w:ascii="Garamond" w:hAnsi="Garamond"/>
              </w:rPr>
            </w:pPr>
            <w:r w:rsidRPr="00E97FAE">
              <w:rPr>
                <w:rFonts w:ascii="Garamond" w:hAnsi="Garamond"/>
              </w:rPr>
              <w:lastRenderedPageBreak/>
              <w:t xml:space="preserve"> Субвенции на исполнение государственных полномочий (ВУС)      </w:t>
            </w:r>
          </w:p>
        </w:tc>
        <w:tc>
          <w:tcPr>
            <w:tcW w:w="1544" w:type="dxa"/>
            <w:shd w:val="clear" w:color="auto" w:fill="auto"/>
            <w:vAlign w:val="center"/>
          </w:tcPr>
          <w:p w:rsidR="00E97FAE" w:rsidRPr="00E97FAE" w:rsidRDefault="00E97FAE" w:rsidP="00E97FAE">
            <w:pPr>
              <w:jc w:val="center"/>
            </w:pPr>
            <w:r w:rsidRPr="00E97FAE">
              <w:t>135,7</w:t>
            </w:r>
          </w:p>
        </w:tc>
        <w:tc>
          <w:tcPr>
            <w:tcW w:w="1505" w:type="dxa"/>
            <w:shd w:val="clear" w:color="auto" w:fill="auto"/>
            <w:vAlign w:val="center"/>
          </w:tcPr>
          <w:p w:rsidR="00E97FAE" w:rsidRPr="00E97FAE" w:rsidRDefault="00E97FAE" w:rsidP="00E97FAE">
            <w:pPr>
              <w:jc w:val="center"/>
            </w:pPr>
            <w:r w:rsidRPr="00E97FAE">
              <w:t>165,4</w:t>
            </w:r>
          </w:p>
        </w:tc>
        <w:tc>
          <w:tcPr>
            <w:tcW w:w="2292" w:type="dxa"/>
            <w:shd w:val="clear" w:color="auto" w:fill="auto"/>
            <w:vAlign w:val="center"/>
          </w:tcPr>
          <w:p w:rsidR="00E97FAE" w:rsidRPr="00E97FAE" w:rsidRDefault="00E97FAE" w:rsidP="00E97FAE">
            <w:pPr>
              <w:tabs>
                <w:tab w:val="left" w:pos="300"/>
              </w:tabs>
              <w:jc w:val="center"/>
            </w:pPr>
            <w:r w:rsidRPr="00E97FAE">
              <w:t>29,7</w:t>
            </w:r>
          </w:p>
        </w:tc>
      </w:tr>
      <w:tr w:rsidR="00E97FAE" w:rsidRPr="00E97FAE" w:rsidTr="00E97FAE">
        <w:tc>
          <w:tcPr>
            <w:tcW w:w="4440" w:type="dxa"/>
            <w:shd w:val="clear" w:color="auto" w:fill="auto"/>
            <w:vAlign w:val="center"/>
          </w:tcPr>
          <w:p w:rsidR="00E97FAE" w:rsidRPr="00E97FAE" w:rsidRDefault="00E97FAE" w:rsidP="00E97FAE">
            <w:pPr>
              <w:tabs>
                <w:tab w:val="left" w:pos="945"/>
              </w:tabs>
              <w:rPr>
                <w:rFonts w:ascii="Arial Narrow" w:hAnsi="Arial Narrow"/>
              </w:rPr>
            </w:pPr>
            <w:r w:rsidRPr="00E97FAE">
              <w:rPr>
                <w:rFonts w:ascii="Garamond" w:hAnsi="Garamond"/>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E97FAE">
              <w:rPr>
                <w:rFonts w:ascii="Arial Narrow" w:hAnsi="Arial Narrow"/>
              </w:rPr>
              <w:t xml:space="preserve"> </w:t>
            </w:r>
          </w:p>
        </w:tc>
        <w:tc>
          <w:tcPr>
            <w:tcW w:w="1544" w:type="dxa"/>
            <w:shd w:val="clear" w:color="auto" w:fill="auto"/>
            <w:vAlign w:val="center"/>
          </w:tcPr>
          <w:p w:rsidR="00E97FAE" w:rsidRPr="00E97FAE" w:rsidRDefault="00E97FAE" w:rsidP="00E97FAE">
            <w:pPr>
              <w:jc w:val="center"/>
            </w:pPr>
            <w:r w:rsidRPr="00E97FAE">
              <w:t>254,7</w:t>
            </w:r>
          </w:p>
        </w:tc>
        <w:tc>
          <w:tcPr>
            <w:tcW w:w="1505" w:type="dxa"/>
            <w:shd w:val="clear" w:color="auto" w:fill="auto"/>
            <w:vAlign w:val="center"/>
          </w:tcPr>
          <w:p w:rsidR="00E97FAE" w:rsidRPr="00E97FAE" w:rsidRDefault="00E97FAE" w:rsidP="00E97FAE">
            <w:pPr>
              <w:jc w:val="center"/>
            </w:pPr>
            <w:r w:rsidRPr="00E97FAE">
              <w:t>253,3</w:t>
            </w:r>
          </w:p>
        </w:tc>
        <w:tc>
          <w:tcPr>
            <w:tcW w:w="2292" w:type="dxa"/>
            <w:shd w:val="clear" w:color="auto" w:fill="auto"/>
            <w:vAlign w:val="center"/>
          </w:tcPr>
          <w:p w:rsidR="00E97FAE" w:rsidRPr="00E97FAE" w:rsidRDefault="00E97FAE" w:rsidP="00E97FAE">
            <w:pPr>
              <w:tabs>
                <w:tab w:val="left" w:pos="300"/>
              </w:tabs>
              <w:jc w:val="center"/>
            </w:pPr>
            <w:r w:rsidRPr="00E97FAE">
              <w:t>-1,4</w:t>
            </w:r>
          </w:p>
        </w:tc>
      </w:tr>
      <w:tr w:rsidR="00E97FAE" w:rsidRPr="00E97FAE" w:rsidTr="00E97FAE">
        <w:tc>
          <w:tcPr>
            <w:tcW w:w="4440" w:type="dxa"/>
            <w:shd w:val="clear" w:color="auto" w:fill="auto"/>
            <w:vAlign w:val="center"/>
          </w:tcPr>
          <w:p w:rsidR="00E97FAE" w:rsidRPr="00E97FAE" w:rsidRDefault="00E97FAE" w:rsidP="00E97FAE">
            <w:pPr>
              <w:tabs>
                <w:tab w:val="left" w:pos="945"/>
              </w:tabs>
              <w:rPr>
                <w:rFonts w:ascii="Cambria" w:hAnsi="Cambria"/>
              </w:rPr>
            </w:pPr>
            <w:r w:rsidRPr="00E97FAE">
              <w:rPr>
                <w:rFonts w:ascii="Cambria" w:hAnsi="Cambria"/>
              </w:rPr>
              <w:t>Прочие межбюджетные трансферты, передаваемые бюджетам</w:t>
            </w:r>
          </w:p>
        </w:tc>
        <w:tc>
          <w:tcPr>
            <w:tcW w:w="1544" w:type="dxa"/>
            <w:shd w:val="clear" w:color="auto" w:fill="auto"/>
            <w:vAlign w:val="center"/>
          </w:tcPr>
          <w:p w:rsidR="00E97FAE" w:rsidRPr="00E97FAE" w:rsidRDefault="00E97FAE" w:rsidP="00E97FAE">
            <w:pPr>
              <w:jc w:val="center"/>
            </w:pPr>
            <w:r w:rsidRPr="00E97FAE">
              <w:t>5 917,0</w:t>
            </w:r>
          </w:p>
        </w:tc>
        <w:tc>
          <w:tcPr>
            <w:tcW w:w="1505" w:type="dxa"/>
            <w:shd w:val="clear" w:color="auto" w:fill="auto"/>
            <w:vAlign w:val="center"/>
          </w:tcPr>
          <w:p w:rsidR="00E97FAE" w:rsidRPr="00E97FAE" w:rsidRDefault="00E97FAE" w:rsidP="00E97FAE">
            <w:pPr>
              <w:jc w:val="center"/>
            </w:pPr>
            <w:r w:rsidRPr="00E97FAE">
              <w:t>5496,4</w:t>
            </w:r>
          </w:p>
        </w:tc>
        <w:tc>
          <w:tcPr>
            <w:tcW w:w="2292" w:type="dxa"/>
            <w:shd w:val="clear" w:color="auto" w:fill="auto"/>
            <w:vAlign w:val="center"/>
          </w:tcPr>
          <w:p w:rsidR="00E97FAE" w:rsidRPr="00E97FAE" w:rsidRDefault="00E97FAE" w:rsidP="00E97FAE">
            <w:pPr>
              <w:tabs>
                <w:tab w:val="left" w:pos="300"/>
              </w:tabs>
              <w:jc w:val="center"/>
            </w:pPr>
            <w:r w:rsidRPr="00E97FAE">
              <w:t>-420,6</w:t>
            </w:r>
          </w:p>
        </w:tc>
      </w:tr>
      <w:tr w:rsidR="00E97FAE" w:rsidRPr="00E97FAE" w:rsidTr="00E97FAE">
        <w:trPr>
          <w:trHeight w:val="60"/>
        </w:trPr>
        <w:tc>
          <w:tcPr>
            <w:tcW w:w="4440" w:type="dxa"/>
            <w:shd w:val="clear" w:color="auto" w:fill="auto"/>
          </w:tcPr>
          <w:p w:rsidR="00E97FAE" w:rsidRPr="00E97FAE" w:rsidRDefault="00E97FAE" w:rsidP="00E97FAE">
            <w:pPr>
              <w:rPr>
                <w:rFonts w:ascii="Cambria" w:hAnsi="Cambria"/>
              </w:rPr>
            </w:pPr>
            <w:r w:rsidRPr="00E97FAE">
              <w:rPr>
                <w:rFonts w:ascii="Cambria" w:hAnsi="Cambria"/>
              </w:rPr>
              <w:t>Прочие субсидии бюджету поселения</w:t>
            </w:r>
          </w:p>
        </w:tc>
        <w:tc>
          <w:tcPr>
            <w:tcW w:w="1544" w:type="dxa"/>
            <w:shd w:val="clear" w:color="auto" w:fill="auto"/>
          </w:tcPr>
          <w:p w:rsidR="00E97FAE" w:rsidRPr="00E97FAE" w:rsidRDefault="00E97FAE" w:rsidP="00E97FAE">
            <w:pPr>
              <w:jc w:val="center"/>
              <w:rPr>
                <w:rFonts w:ascii="Cambria" w:hAnsi="Cambria"/>
              </w:rPr>
            </w:pPr>
          </w:p>
        </w:tc>
        <w:tc>
          <w:tcPr>
            <w:tcW w:w="1505" w:type="dxa"/>
            <w:shd w:val="clear" w:color="auto" w:fill="auto"/>
          </w:tcPr>
          <w:p w:rsidR="00E97FAE" w:rsidRPr="00E97FAE" w:rsidRDefault="00E97FAE" w:rsidP="00E97FAE">
            <w:pPr>
              <w:jc w:val="center"/>
              <w:rPr>
                <w:rFonts w:ascii="Cambria" w:hAnsi="Cambria"/>
              </w:rPr>
            </w:pPr>
          </w:p>
        </w:tc>
        <w:tc>
          <w:tcPr>
            <w:tcW w:w="2292" w:type="dxa"/>
            <w:shd w:val="clear" w:color="auto" w:fill="auto"/>
          </w:tcPr>
          <w:p w:rsidR="00E97FAE" w:rsidRPr="00E97FAE" w:rsidRDefault="00E97FAE" w:rsidP="00E97FAE">
            <w:pPr>
              <w:jc w:val="center"/>
              <w:rPr>
                <w:rFonts w:ascii="Cambria" w:hAnsi="Cambria"/>
              </w:rPr>
            </w:pPr>
          </w:p>
        </w:tc>
      </w:tr>
      <w:tr w:rsidR="00E97FAE" w:rsidRPr="00E97FAE" w:rsidTr="00E97FAE">
        <w:tc>
          <w:tcPr>
            <w:tcW w:w="4440" w:type="dxa"/>
            <w:shd w:val="clear" w:color="auto" w:fill="auto"/>
          </w:tcPr>
          <w:p w:rsidR="00E97FAE" w:rsidRPr="00E97FAE" w:rsidRDefault="00E97FAE" w:rsidP="00E97FAE">
            <w:pPr>
              <w:rPr>
                <w:rFonts w:ascii="Garamond" w:hAnsi="Garamond"/>
                <w:b/>
              </w:rPr>
            </w:pPr>
            <w:r w:rsidRPr="00E97FAE">
              <w:rPr>
                <w:rFonts w:ascii="Garamond" w:hAnsi="Garamond"/>
                <w:b/>
              </w:rPr>
              <w:t>РАСХОДЫ, всего</w:t>
            </w:r>
          </w:p>
        </w:tc>
        <w:tc>
          <w:tcPr>
            <w:tcW w:w="1544" w:type="dxa"/>
            <w:shd w:val="clear" w:color="auto" w:fill="auto"/>
          </w:tcPr>
          <w:p w:rsidR="00E97FAE" w:rsidRPr="00E97FAE" w:rsidRDefault="00E97FAE" w:rsidP="00E97FAE">
            <w:pPr>
              <w:jc w:val="center"/>
              <w:rPr>
                <w:b/>
              </w:rPr>
            </w:pPr>
            <w:r w:rsidRPr="00E97FAE">
              <w:rPr>
                <w:b/>
              </w:rPr>
              <w:t>7 900,1</w:t>
            </w:r>
          </w:p>
        </w:tc>
        <w:tc>
          <w:tcPr>
            <w:tcW w:w="1505" w:type="dxa"/>
            <w:shd w:val="clear" w:color="auto" w:fill="auto"/>
          </w:tcPr>
          <w:p w:rsidR="00E97FAE" w:rsidRPr="00E97FAE" w:rsidRDefault="00E97FAE" w:rsidP="00E97FAE">
            <w:pPr>
              <w:jc w:val="center"/>
              <w:rPr>
                <w:b/>
              </w:rPr>
            </w:pPr>
            <w:r w:rsidRPr="00E97FAE">
              <w:rPr>
                <w:b/>
              </w:rPr>
              <w:t>7 244,8</w:t>
            </w:r>
          </w:p>
        </w:tc>
        <w:tc>
          <w:tcPr>
            <w:tcW w:w="2292" w:type="dxa"/>
            <w:shd w:val="clear" w:color="auto" w:fill="auto"/>
          </w:tcPr>
          <w:p w:rsidR="00E97FAE" w:rsidRPr="00E97FAE" w:rsidRDefault="00E97FAE" w:rsidP="00E97FAE">
            <w:pPr>
              <w:jc w:val="center"/>
              <w:rPr>
                <w:b/>
              </w:rPr>
            </w:pPr>
            <w:r w:rsidRPr="00E97FAE">
              <w:rPr>
                <w:b/>
              </w:rPr>
              <w:t>-655,3</w:t>
            </w:r>
          </w:p>
        </w:tc>
      </w:tr>
      <w:tr w:rsidR="00E97FAE" w:rsidRPr="00E97FAE" w:rsidTr="00E97FAE">
        <w:tc>
          <w:tcPr>
            <w:tcW w:w="4440" w:type="dxa"/>
            <w:shd w:val="clear" w:color="auto" w:fill="auto"/>
          </w:tcPr>
          <w:p w:rsidR="00E97FAE" w:rsidRPr="00E97FAE" w:rsidRDefault="00E97FAE" w:rsidP="00E97FAE">
            <w:pPr>
              <w:rPr>
                <w:rFonts w:ascii="Garamond" w:hAnsi="Garamond"/>
                <w:b/>
              </w:rPr>
            </w:pPr>
            <w:r w:rsidRPr="00E97FAE">
              <w:rPr>
                <w:rFonts w:ascii="Garamond" w:hAnsi="Garamond"/>
                <w:b/>
              </w:rPr>
              <w:t xml:space="preserve">      в том числе:</w:t>
            </w:r>
          </w:p>
        </w:tc>
        <w:tc>
          <w:tcPr>
            <w:tcW w:w="1544" w:type="dxa"/>
            <w:shd w:val="clear" w:color="auto" w:fill="auto"/>
          </w:tcPr>
          <w:p w:rsidR="00E97FAE" w:rsidRPr="00E97FAE" w:rsidRDefault="00E97FAE" w:rsidP="00E97FAE">
            <w:pPr>
              <w:jc w:val="center"/>
            </w:pPr>
          </w:p>
        </w:tc>
        <w:tc>
          <w:tcPr>
            <w:tcW w:w="1505" w:type="dxa"/>
            <w:shd w:val="clear" w:color="auto" w:fill="auto"/>
          </w:tcPr>
          <w:p w:rsidR="00E97FAE" w:rsidRPr="00E97FAE" w:rsidRDefault="00E97FAE" w:rsidP="00E97FAE">
            <w:pPr>
              <w:jc w:val="center"/>
            </w:pPr>
          </w:p>
        </w:tc>
        <w:tc>
          <w:tcPr>
            <w:tcW w:w="2292" w:type="dxa"/>
            <w:shd w:val="clear" w:color="auto" w:fill="auto"/>
          </w:tcPr>
          <w:p w:rsidR="00E97FAE" w:rsidRPr="00E97FAE" w:rsidRDefault="00E97FAE" w:rsidP="00E97FAE">
            <w:pPr>
              <w:jc w:val="center"/>
            </w:pPr>
          </w:p>
        </w:tc>
      </w:tr>
      <w:tr w:rsidR="00E97FAE" w:rsidRPr="00E97FAE" w:rsidTr="00E97FAE">
        <w:tc>
          <w:tcPr>
            <w:tcW w:w="4440" w:type="dxa"/>
            <w:shd w:val="clear" w:color="auto" w:fill="auto"/>
            <w:vAlign w:val="center"/>
          </w:tcPr>
          <w:p w:rsidR="00E97FAE" w:rsidRPr="00E97FAE" w:rsidRDefault="00E97FAE" w:rsidP="00E97FAE">
            <w:pPr>
              <w:rPr>
                <w:rFonts w:ascii="Garamond" w:hAnsi="Garamond"/>
              </w:rPr>
            </w:pPr>
            <w:r w:rsidRPr="00E97FAE">
              <w:rPr>
                <w:rFonts w:ascii="Garamond" w:hAnsi="Garamond"/>
              </w:rPr>
              <w:t>- РЕШЕНИЕ ВОПРОСОВ МЕСТНОГО ЗНАЧЕНИЯ МУНИЦИПАЛЬНОГО РАЙОНА</w:t>
            </w:r>
          </w:p>
        </w:tc>
        <w:tc>
          <w:tcPr>
            <w:tcW w:w="1544" w:type="dxa"/>
            <w:shd w:val="clear" w:color="auto" w:fill="auto"/>
          </w:tcPr>
          <w:p w:rsidR="00E97FAE" w:rsidRPr="00E97FAE" w:rsidRDefault="00E97FAE" w:rsidP="00E97FAE">
            <w:pPr>
              <w:jc w:val="center"/>
            </w:pPr>
          </w:p>
          <w:p w:rsidR="00E97FAE" w:rsidRPr="00E97FAE" w:rsidRDefault="00E97FAE" w:rsidP="00E97FAE">
            <w:pPr>
              <w:jc w:val="center"/>
            </w:pPr>
            <w:r w:rsidRPr="00E97FAE">
              <w:t>7 764,4</w:t>
            </w:r>
          </w:p>
        </w:tc>
        <w:tc>
          <w:tcPr>
            <w:tcW w:w="1505" w:type="dxa"/>
            <w:shd w:val="clear" w:color="auto" w:fill="auto"/>
          </w:tcPr>
          <w:p w:rsidR="00E97FAE" w:rsidRPr="00E97FAE" w:rsidRDefault="00E97FAE" w:rsidP="00E97FAE">
            <w:pPr>
              <w:jc w:val="center"/>
            </w:pPr>
          </w:p>
          <w:p w:rsidR="00E97FAE" w:rsidRPr="00E97FAE" w:rsidRDefault="00E97FAE" w:rsidP="00E97FAE">
            <w:pPr>
              <w:jc w:val="center"/>
            </w:pPr>
            <w:r w:rsidRPr="00E97FAE">
              <w:t>7 079,4</w:t>
            </w:r>
          </w:p>
        </w:tc>
        <w:tc>
          <w:tcPr>
            <w:tcW w:w="2292" w:type="dxa"/>
            <w:shd w:val="clear" w:color="auto" w:fill="auto"/>
          </w:tcPr>
          <w:p w:rsidR="00E97FAE" w:rsidRPr="00E97FAE" w:rsidRDefault="00E97FAE" w:rsidP="00E97FAE">
            <w:pPr>
              <w:jc w:val="center"/>
            </w:pPr>
          </w:p>
          <w:p w:rsidR="00E97FAE" w:rsidRPr="00E97FAE" w:rsidRDefault="00E97FAE" w:rsidP="00E97FAE">
            <w:pPr>
              <w:jc w:val="center"/>
            </w:pPr>
            <w:r w:rsidRPr="00E97FAE">
              <w:t>-685,0</w:t>
            </w:r>
          </w:p>
        </w:tc>
      </w:tr>
      <w:tr w:rsidR="00E97FAE" w:rsidRPr="00E97FAE" w:rsidTr="00E97FAE">
        <w:tc>
          <w:tcPr>
            <w:tcW w:w="4440" w:type="dxa"/>
            <w:shd w:val="clear" w:color="auto" w:fill="auto"/>
            <w:vAlign w:val="center"/>
          </w:tcPr>
          <w:p w:rsidR="00E97FAE" w:rsidRPr="00E97FAE" w:rsidRDefault="00E97FAE" w:rsidP="00E97FAE">
            <w:pPr>
              <w:rPr>
                <w:rFonts w:ascii="Garamond" w:hAnsi="Garamond"/>
              </w:rPr>
            </w:pPr>
            <w:r w:rsidRPr="00E97FAE">
              <w:rPr>
                <w:rFonts w:ascii="Garamond" w:hAnsi="Garamond"/>
              </w:rPr>
              <w:t>- ИСПОЛНЕНИЕ ГОСУДАРСТВЕННЫХ ПОЛНОМОЧИЙ</w:t>
            </w:r>
          </w:p>
        </w:tc>
        <w:tc>
          <w:tcPr>
            <w:tcW w:w="1544" w:type="dxa"/>
            <w:shd w:val="clear" w:color="auto" w:fill="auto"/>
          </w:tcPr>
          <w:p w:rsidR="00E97FAE" w:rsidRPr="00E97FAE" w:rsidRDefault="00E97FAE" w:rsidP="00E97FAE">
            <w:pPr>
              <w:tabs>
                <w:tab w:val="center" w:pos="664"/>
              </w:tabs>
            </w:pPr>
          </w:p>
          <w:p w:rsidR="00E97FAE" w:rsidRPr="00E97FAE" w:rsidRDefault="00E97FAE" w:rsidP="00E97FAE">
            <w:pPr>
              <w:tabs>
                <w:tab w:val="center" w:pos="664"/>
              </w:tabs>
            </w:pPr>
          </w:p>
          <w:p w:rsidR="00E97FAE" w:rsidRPr="00E97FAE" w:rsidRDefault="00E97FAE" w:rsidP="00E97FAE">
            <w:pPr>
              <w:tabs>
                <w:tab w:val="center" w:pos="664"/>
              </w:tabs>
              <w:jc w:val="center"/>
            </w:pPr>
            <w:r w:rsidRPr="00E97FAE">
              <w:t>135,7</w:t>
            </w:r>
          </w:p>
        </w:tc>
        <w:tc>
          <w:tcPr>
            <w:tcW w:w="1505" w:type="dxa"/>
            <w:shd w:val="clear" w:color="auto" w:fill="auto"/>
          </w:tcPr>
          <w:p w:rsidR="00E97FAE" w:rsidRPr="00E97FAE" w:rsidRDefault="00E97FAE" w:rsidP="00E97FAE">
            <w:pPr>
              <w:jc w:val="center"/>
            </w:pPr>
          </w:p>
          <w:p w:rsidR="00E97FAE" w:rsidRPr="00E97FAE" w:rsidRDefault="00E97FAE" w:rsidP="00E97FAE">
            <w:pPr>
              <w:jc w:val="center"/>
            </w:pPr>
          </w:p>
          <w:p w:rsidR="00E97FAE" w:rsidRPr="00E97FAE" w:rsidRDefault="00E97FAE" w:rsidP="00E97FAE">
            <w:pPr>
              <w:jc w:val="center"/>
            </w:pPr>
            <w:r w:rsidRPr="00E97FAE">
              <w:t>165,4</w:t>
            </w:r>
          </w:p>
        </w:tc>
        <w:tc>
          <w:tcPr>
            <w:tcW w:w="2292" w:type="dxa"/>
            <w:shd w:val="clear" w:color="auto" w:fill="auto"/>
          </w:tcPr>
          <w:p w:rsidR="00E97FAE" w:rsidRPr="00E97FAE" w:rsidRDefault="00E97FAE" w:rsidP="00E97FAE">
            <w:pPr>
              <w:jc w:val="center"/>
            </w:pPr>
          </w:p>
          <w:p w:rsidR="00E97FAE" w:rsidRPr="00E97FAE" w:rsidRDefault="00E97FAE" w:rsidP="00E97FAE">
            <w:pPr>
              <w:jc w:val="center"/>
            </w:pPr>
          </w:p>
          <w:p w:rsidR="00E97FAE" w:rsidRPr="00E97FAE" w:rsidRDefault="00E97FAE" w:rsidP="00E97FAE">
            <w:pPr>
              <w:jc w:val="center"/>
            </w:pPr>
            <w:r w:rsidRPr="00E97FAE">
              <w:t>29,7</w:t>
            </w:r>
          </w:p>
        </w:tc>
      </w:tr>
      <w:tr w:rsidR="00E97FAE" w:rsidRPr="00E97FAE" w:rsidTr="00E97FAE">
        <w:tc>
          <w:tcPr>
            <w:tcW w:w="4440" w:type="dxa"/>
            <w:shd w:val="clear" w:color="auto" w:fill="auto"/>
          </w:tcPr>
          <w:p w:rsidR="00E97FAE" w:rsidRPr="00E97FAE" w:rsidRDefault="00E97FAE" w:rsidP="00E97FAE">
            <w:pPr>
              <w:rPr>
                <w:rFonts w:ascii="Garamond" w:hAnsi="Garamond"/>
                <w:b/>
              </w:rPr>
            </w:pPr>
            <w:r w:rsidRPr="00E97FAE">
              <w:rPr>
                <w:rFonts w:ascii="Garamond" w:hAnsi="Garamond"/>
                <w:b/>
              </w:rPr>
              <w:t>ДЕФИЦИТ БЮДЖЕТА</w:t>
            </w:r>
          </w:p>
        </w:tc>
        <w:tc>
          <w:tcPr>
            <w:tcW w:w="1544" w:type="dxa"/>
            <w:shd w:val="clear" w:color="auto" w:fill="auto"/>
          </w:tcPr>
          <w:p w:rsidR="00E97FAE" w:rsidRPr="00E97FAE" w:rsidRDefault="00E97FAE" w:rsidP="00E97FAE">
            <w:pPr>
              <w:jc w:val="center"/>
            </w:pPr>
            <w:r w:rsidRPr="00E97FAE">
              <w:t>- 175,7</w:t>
            </w:r>
          </w:p>
        </w:tc>
        <w:tc>
          <w:tcPr>
            <w:tcW w:w="1505" w:type="dxa"/>
            <w:shd w:val="clear" w:color="auto" w:fill="auto"/>
          </w:tcPr>
          <w:p w:rsidR="00E97FAE" w:rsidRPr="00E97FAE" w:rsidRDefault="00E97FAE" w:rsidP="00E97FAE">
            <w:pPr>
              <w:jc w:val="center"/>
            </w:pPr>
            <w:r w:rsidRPr="00E97FAE">
              <w:t>0,0</w:t>
            </w:r>
          </w:p>
        </w:tc>
        <w:tc>
          <w:tcPr>
            <w:tcW w:w="2292" w:type="dxa"/>
            <w:shd w:val="clear" w:color="auto" w:fill="auto"/>
          </w:tcPr>
          <w:p w:rsidR="00E97FAE" w:rsidRPr="00E97FAE" w:rsidRDefault="00E97FAE" w:rsidP="00E97FAE">
            <w:pPr>
              <w:jc w:val="center"/>
            </w:pPr>
            <w:r w:rsidRPr="00E97FAE">
              <w:t>-175,7</w:t>
            </w:r>
          </w:p>
        </w:tc>
      </w:tr>
    </w:tbl>
    <w:p w:rsidR="00E97FAE" w:rsidRPr="00E97FAE" w:rsidRDefault="00E97FAE" w:rsidP="00E97FAE">
      <w:pPr>
        <w:rPr>
          <w:b/>
          <w:sz w:val="10"/>
          <w:szCs w:val="10"/>
        </w:rPr>
      </w:pPr>
    </w:p>
    <w:p w:rsidR="00E97FAE" w:rsidRPr="00E97FAE" w:rsidRDefault="00E97FAE" w:rsidP="00E97FAE">
      <w:pPr>
        <w:jc w:val="both"/>
        <w:rPr>
          <w:sz w:val="28"/>
          <w:szCs w:val="28"/>
        </w:rPr>
      </w:pPr>
      <w:r w:rsidRPr="00E97FAE">
        <w:rPr>
          <w:b/>
          <w:sz w:val="28"/>
          <w:szCs w:val="28"/>
        </w:rPr>
        <w:tab/>
      </w:r>
      <w:r w:rsidRPr="00E97FAE">
        <w:rPr>
          <w:sz w:val="28"/>
          <w:szCs w:val="28"/>
        </w:rPr>
        <w:t>Работа по формированию бюджета сельского поселения на 2023 год строилась, прежде всего, исходя из необходимости обеспечения приоритетных направлений бюджетной политики:</w:t>
      </w:r>
    </w:p>
    <w:p w:rsidR="00E97FAE" w:rsidRPr="00E97FAE" w:rsidRDefault="00E97FAE" w:rsidP="00E97FAE">
      <w:pPr>
        <w:jc w:val="both"/>
        <w:rPr>
          <w:sz w:val="28"/>
          <w:szCs w:val="28"/>
        </w:rPr>
      </w:pPr>
      <w:r w:rsidRPr="00E97FAE">
        <w:rPr>
          <w:sz w:val="28"/>
          <w:szCs w:val="28"/>
        </w:rPr>
        <w:t>- выплата заработной платы (ассигнования на ФОТ) в бюджете сельского поселения на 2023 год и плановые период 2024 и 2025 годов предусмотрены на 10 месяцев;</w:t>
      </w:r>
    </w:p>
    <w:p w:rsidR="00E97FAE" w:rsidRPr="00E97FAE" w:rsidRDefault="00E97FAE" w:rsidP="00E97FAE">
      <w:pPr>
        <w:jc w:val="both"/>
        <w:rPr>
          <w:sz w:val="28"/>
          <w:szCs w:val="28"/>
        </w:rPr>
      </w:pPr>
      <w:r w:rsidRPr="00E97FAE">
        <w:rPr>
          <w:sz w:val="28"/>
          <w:szCs w:val="28"/>
        </w:rPr>
        <w:t>- оплата за коммунальные услуги – ассигнования в бюджете сельского поселения предусмотрены на 9 месяцев;</w:t>
      </w:r>
    </w:p>
    <w:p w:rsidR="00E97FAE" w:rsidRPr="00E97FAE" w:rsidRDefault="00E97FAE" w:rsidP="00E97FAE">
      <w:pPr>
        <w:jc w:val="both"/>
        <w:rPr>
          <w:sz w:val="28"/>
          <w:szCs w:val="28"/>
        </w:rPr>
      </w:pPr>
      <w:r w:rsidRPr="00E97FAE">
        <w:rPr>
          <w:sz w:val="28"/>
          <w:szCs w:val="28"/>
        </w:rPr>
        <w:t>- Социальные выплаты предусмотрены на 10 месяцев;</w:t>
      </w:r>
    </w:p>
    <w:p w:rsidR="00E97FAE" w:rsidRPr="00E97FAE" w:rsidRDefault="00E97FAE" w:rsidP="00E97FAE">
      <w:pPr>
        <w:jc w:val="both"/>
        <w:rPr>
          <w:sz w:val="28"/>
          <w:szCs w:val="28"/>
        </w:rPr>
      </w:pPr>
      <w:r w:rsidRPr="00E97FAE">
        <w:rPr>
          <w:sz w:val="28"/>
          <w:szCs w:val="28"/>
        </w:rPr>
        <w:t xml:space="preserve">- налог на имущество – ассигнования предусмотрены на год; </w:t>
      </w:r>
    </w:p>
    <w:p w:rsidR="00E97FAE" w:rsidRPr="00E97FAE" w:rsidRDefault="00E97FAE" w:rsidP="00E97FAE">
      <w:pPr>
        <w:jc w:val="both"/>
        <w:rPr>
          <w:sz w:val="28"/>
          <w:szCs w:val="28"/>
        </w:rPr>
      </w:pPr>
      <w:r w:rsidRPr="00E97FAE">
        <w:rPr>
          <w:sz w:val="28"/>
          <w:szCs w:val="28"/>
        </w:rPr>
        <w:t>- обеспечение функционирования бюджетных учреждений, улучшение качества предоставляемых бюджетных услуг населению.</w:t>
      </w:r>
    </w:p>
    <w:p w:rsidR="00E97FAE" w:rsidRPr="00E97FAE" w:rsidRDefault="00E97FAE" w:rsidP="00E97FAE">
      <w:pPr>
        <w:spacing w:before="240" w:after="60"/>
        <w:jc w:val="center"/>
        <w:outlineLvl w:val="4"/>
        <w:rPr>
          <w:b/>
          <w:bCs/>
          <w:sz w:val="28"/>
          <w:u w:val="single"/>
        </w:rPr>
      </w:pPr>
      <w:r w:rsidRPr="00E97FAE">
        <w:rPr>
          <w:i/>
          <w:iCs/>
          <w:sz w:val="28"/>
          <w:u w:val="single"/>
        </w:rPr>
        <w:t xml:space="preserve"> </w:t>
      </w:r>
      <w:r w:rsidRPr="00E97FAE">
        <w:rPr>
          <w:i/>
          <w:iCs/>
          <w:sz w:val="28"/>
          <w:u w:val="single"/>
          <w:lang w:val="en-US"/>
        </w:rPr>
        <w:t>II</w:t>
      </w:r>
      <w:r w:rsidRPr="00E97FAE">
        <w:rPr>
          <w:i/>
          <w:iCs/>
          <w:sz w:val="28"/>
          <w:u w:val="single"/>
        </w:rPr>
        <w:t xml:space="preserve">. </w:t>
      </w:r>
      <w:r w:rsidRPr="00E97FAE">
        <w:rPr>
          <w:b/>
          <w:bCs/>
          <w:sz w:val="28"/>
          <w:u w:val="single"/>
        </w:rPr>
        <w:t>ДОХОДЫ МЕСТНОГО БЮДЖЕТА</w:t>
      </w:r>
    </w:p>
    <w:p w:rsidR="00E97FAE" w:rsidRPr="00E97FAE" w:rsidRDefault="00E97FAE" w:rsidP="00E97FAE">
      <w:pPr>
        <w:ind w:firstLine="709"/>
        <w:jc w:val="both"/>
        <w:rPr>
          <w:bCs/>
          <w:sz w:val="28"/>
        </w:rPr>
      </w:pPr>
    </w:p>
    <w:p w:rsidR="00E97FAE" w:rsidRPr="00E97FAE" w:rsidRDefault="00E97FAE" w:rsidP="00E97FAE">
      <w:pPr>
        <w:ind w:firstLine="709"/>
        <w:jc w:val="both"/>
        <w:rPr>
          <w:sz w:val="28"/>
        </w:rPr>
      </w:pPr>
      <w:r w:rsidRPr="00E97FAE">
        <w:rPr>
          <w:sz w:val="28"/>
        </w:rPr>
        <w:t>Формирование доходной части бюджета сельского поселения «Капцегайтуйское» на 2023 год и плановый период 2024 и 2025 годов осуществлялось на основании основных показателей социально-экономического развития муниципального района «Город Краснокаменск и Краснокаменский район» в 2022 году, согласованных с Министерством экономического и территориального развития Забайкальского края, исходя из основных положений налогового и бюджетного законодательства Российской Федерации и Забайкальского края, действующего в 2022 году и с учётом изменений и дополнений в бюджетное и налоговое законодательство, вступающих в силу с 1 января 2023 года.</w:t>
      </w:r>
    </w:p>
    <w:p w:rsidR="00E97FAE" w:rsidRPr="00E97FAE" w:rsidRDefault="00E97FAE" w:rsidP="00E97FAE">
      <w:pPr>
        <w:ind w:firstLine="709"/>
        <w:jc w:val="both"/>
        <w:rPr>
          <w:sz w:val="28"/>
        </w:rPr>
      </w:pPr>
      <w:r w:rsidRPr="00E97FAE">
        <w:rPr>
          <w:color w:val="000000"/>
          <w:spacing w:val="-3"/>
          <w:sz w:val="28"/>
          <w:szCs w:val="28"/>
        </w:rPr>
        <w:t xml:space="preserve">При прогнозировании доходов бюджета на 2023 год плановый период 2024 и 2025 годов учтены </w:t>
      </w:r>
      <w:r w:rsidRPr="00E97FAE">
        <w:rPr>
          <w:color w:val="000000"/>
          <w:spacing w:val="2"/>
          <w:sz w:val="28"/>
          <w:szCs w:val="28"/>
        </w:rPr>
        <w:t xml:space="preserve">основные направления бюджетной и налоговой </w:t>
      </w:r>
      <w:r w:rsidRPr="00E97FAE">
        <w:rPr>
          <w:color w:val="000000"/>
          <w:spacing w:val="2"/>
          <w:sz w:val="28"/>
          <w:szCs w:val="28"/>
        </w:rPr>
        <w:lastRenderedPageBreak/>
        <w:t xml:space="preserve">политики на очередной </w:t>
      </w:r>
      <w:r w:rsidRPr="00E97FAE">
        <w:rPr>
          <w:color w:val="000000"/>
          <w:spacing w:val="4"/>
          <w:sz w:val="28"/>
          <w:szCs w:val="28"/>
        </w:rPr>
        <w:t xml:space="preserve">финансовый год, реализация которых возможна за счет проведения </w:t>
      </w:r>
      <w:r w:rsidRPr="00E97FAE">
        <w:rPr>
          <w:color w:val="000000"/>
          <w:spacing w:val="-4"/>
          <w:sz w:val="28"/>
          <w:szCs w:val="28"/>
        </w:rPr>
        <w:t>целенаправленной работы по</w:t>
      </w:r>
      <w:r w:rsidRPr="00E97FAE">
        <w:rPr>
          <w:color w:val="000000"/>
          <w:spacing w:val="-3"/>
          <w:sz w:val="28"/>
          <w:szCs w:val="28"/>
        </w:rPr>
        <w:t xml:space="preserve"> снижению налоговой </w:t>
      </w:r>
      <w:r w:rsidRPr="00E97FAE">
        <w:rPr>
          <w:color w:val="000000"/>
          <w:spacing w:val="-4"/>
          <w:sz w:val="28"/>
          <w:szCs w:val="28"/>
        </w:rPr>
        <w:t>задолженности, привлечению дополнительных ресурсов, а также повышению эффективности налогового администрирования.</w:t>
      </w:r>
    </w:p>
    <w:p w:rsidR="00E97FAE" w:rsidRPr="00E97FAE" w:rsidRDefault="00E97FAE" w:rsidP="00E97FAE">
      <w:pPr>
        <w:ind w:firstLine="709"/>
        <w:jc w:val="both"/>
        <w:rPr>
          <w:sz w:val="28"/>
        </w:rPr>
      </w:pPr>
    </w:p>
    <w:p w:rsidR="00E97FAE" w:rsidRPr="00E97FAE" w:rsidRDefault="00E97FAE" w:rsidP="00E97FAE">
      <w:pPr>
        <w:jc w:val="center"/>
        <w:rPr>
          <w:b/>
          <w:bCs/>
          <w:sz w:val="28"/>
          <w:u w:val="single"/>
        </w:rPr>
      </w:pPr>
      <w:r w:rsidRPr="00E97FAE">
        <w:rPr>
          <w:b/>
          <w:bCs/>
          <w:sz w:val="28"/>
          <w:u w:val="single"/>
        </w:rPr>
        <w:t>Формирование доходной базы местного бюджета на 2023 год и плановый период 2024 и 2025 годов</w:t>
      </w:r>
    </w:p>
    <w:p w:rsidR="00E97FAE" w:rsidRPr="00E97FAE" w:rsidRDefault="00E97FAE" w:rsidP="00E97FAE">
      <w:pPr>
        <w:ind w:firstLine="720"/>
        <w:jc w:val="both"/>
        <w:rPr>
          <w:b/>
          <w:bCs/>
          <w:sz w:val="28"/>
        </w:rPr>
      </w:pPr>
    </w:p>
    <w:p w:rsidR="00E97FAE" w:rsidRPr="00E97FAE" w:rsidRDefault="00E97FAE" w:rsidP="00E97FAE">
      <w:pPr>
        <w:ind w:firstLine="720"/>
        <w:jc w:val="both"/>
        <w:rPr>
          <w:sz w:val="28"/>
        </w:rPr>
      </w:pPr>
      <w:r w:rsidRPr="00E97FAE">
        <w:rPr>
          <w:sz w:val="28"/>
        </w:rPr>
        <w:t xml:space="preserve">Общий объём доходов бюджета муниципального образования на 2023 год прогнозируется в сумме </w:t>
      </w:r>
      <w:r w:rsidRPr="00E97FAE">
        <w:rPr>
          <w:b/>
          <w:sz w:val="28"/>
        </w:rPr>
        <w:t xml:space="preserve">7 244,8 </w:t>
      </w:r>
      <w:r w:rsidRPr="00E97FAE">
        <w:rPr>
          <w:sz w:val="28"/>
        </w:rPr>
        <w:t>тыс. рублей.</w:t>
      </w:r>
    </w:p>
    <w:p w:rsidR="00E97FAE" w:rsidRPr="00E97FAE" w:rsidRDefault="00E97FAE" w:rsidP="00E97FAE">
      <w:pPr>
        <w:shd w:val="clear" w:color="auto" w:fill="FFFFFF"/>
        <w:spacing w:before="5" w:line="312" w:lineRule="exact"/>
        <w:ind w:left="10" w:firstLine="696"/>
        <w:jc w:val="both"/>
        <w:rPr>
          <w:color w:val="000000"/>
          <w:spacing w:val="-4"/>
          <w:sz w:val="28"/>
          <w:szCs w:val="28"/>
        </w:rPr>
      </w:pPr>
      <w:r w:rsidRPr="00E97FAE">
        <w:rPr>
          <w:color w:val="000000"/>
          <w:spacing w:val="-2"/>
          <w:sz w:val="28"/>
          <w:szCs w:val="28"/>
        </w:rPr>
        <w:t xml:space="preserve">В проекте бюджета поселения на 2023 год и плановый период мобилизованы все возможные </w:t>
      </w:r>
      <w:r w:rsidRPr="00E97FAE">
        <w:rPr>
          <w:color w:val="000000"/>
          <w:spacing w:val="-4"/>
          <w:sz w:val="28"/>
          <w:szCs w:val="28"/>
        </w:rPr>
        <w:t>к поступлению источники доходов.</w:t>
      </w:r>
    </w:p>
    <w:p w:rsidR="00E97FAE" w:rsidRPr="00E97FAE" w:rsidRDefault="00E97FAE" w:rsidP="00E97FAE">
      <w:pPr>
        <w:shd w:val="clear" w:color="auto" w:fill="FFFFFF"/>
        <w:tabs>
          <w:tab w:val="left" w:pos="7666"/>
        </w:tabs>
        <w:spacing w:before="5" w:line="312" w:lineRule="exact"/>
        <w:ind w:firstLine="696"/>
        <w:jc w:val="both"/>
        <w:rPr>
          <w:color w:val="000000"/>
          <w:spacing w:val="-4"/>
          <w:sz w:val="28"/>
          <w:szCs w:val="28"/>
        </w:rPr>
      </w:pPr>
      <w:r w:rsidRPr="00E97FAE">
        <w:rPr>
          <w:color w:val="000000"/>
          <w:spacing w:val="1"/>
          <w:sz w:val="28"/>
          <w:szCs w:val="28"/>
        </w:rPr>
        <w:t xml:space="preserve">Объём собственных доходов местного бюджета составляет на 2023 год </w:t>
      </w:r>
      <w:r w:rsidRPr="00E97FAE">
        <w:rPr>
          <w:b/>
          <w:color w:val="000000"/>
          <w:spacing w:val="1"/>
          <w:sz w:val="28"/>
          <w:szCs w:val="28"/>
        </w:rPr>
        <w:t>236,4</w:t>
      </w:r>
      <w:r w:rsidRPr="00E97FAE">
        <w:rPr>
          <w:color w:val="000000"/>
          <w:spacing w:val="1"/>
          <w:sz w:val="28"/>
          <w:szCs w:val="28"/>
        </w:rPr>
        <w:t xml:space="preserve"> тыс. рублей. Безвозмездные поступления</w:t>
      </w:r>
      <w:r w:rsidRPr="00E97FAE">
        <w:rPr>
          <w:color w:val="000000"/>
          <w:spacing w:val="-4"/>
          <w:sz w:val="28"/>
          <w:szCs w:val="28"/>
        </w:rPr>
        <w:t xml:space="preserve"> </w:t>
      </w:r>
      <w:r w:rsidRPr="00E97FAE">
        <w:rPr>
          <w:b/>
          <w:color w:val="000000"/>
          <w:spacing w:val="-4"/>
          <w:sz w:val="28"/>
          <w:szCs w:val="28"/>
        </w:rPr>
        <w:t>– 7 008,4</w:t>
      </w:r>
      <w:r w:rsidRPr="00E97FAE">
        <w:rPr>
          <w:color w:val="000000"/>
          <w:spacing w:val="-4"/>
          <w:sz w:val="28"/>
          <w:szCs w:val="28"/>
        </w:rPr>
        <w:t xml:space="preserve"> тыс. рублей. </w:t>
      </w:r>
    </w:p>
    <w:p w:rsidR="00E97FAE" w:rsidRPr="00E97FAE" w:rsidRDefault="00E97FAE" w:rsidP="00E97FAE">
      <w:pPr>
        <w:ind w:firstLine="720"/>
        <w:jc w:val="both"/>
        <w:rPr>
          <w:color w:val="000000"/>
          <w:spacing w:val="-9"/>
          <w:sz w:val="28"/>
          <w:szCs w:val="28"/>
        </w:rPr>
      </w:pPr>
      <w:r w:rsidRPr="00E97FAE">
        <w:rPr>
          <w:color w:val="000000"/>
          <w:spacing w:val="5"/>
          <w:sz w:val="28"/>
          <w:szCs w:val="28"/>
        </w:rPr>
        <w:t>В структуре доходов бюджета сельского поселения собственные</w:t>
      </w:r>
      <w:r w:rsidRPr="00E97FAE">
        <w:rPr>
          <w:color w:val="000000"/>
          <w:sz w:val="28"/>
          <w:szCs w:val="28"/>
        </w:rPr>
        <w:t xml:space="preserve"> доходы составляют 3,3 %, бе</w:t>
      </w:r>
      <w:r w:rsidRPr="00E97FAE">
        <w:rPr>
          <w:color w:val="000000"/>
          <w:spacing w:val="1"/>
          <w:sz w:val="28"/>
          <w:szCs w:val="28"/>
        </w:rPr>
        <w:t>звозмездные поступления</w:t>
      </w:r>
      <w:r w:rsidRPr="00E97FAE">
        <w:rPr>
          <w:color w:val="000000"/>
          <w:spacing w:val="-4"/>
          <w:sz w:val="28"/>
          <w:szCs w:val="28"/>
        </w:rPr>
        <w:t xml:space="preserve"> </w:t>
      </w:r>
      <w:r w:rsidRPr="00E97FAE">
        <w:rPr>
          <w:color w:val="000000"/>
          <w:sz w:val="28"/>
          <w:szCs w:val="28"/>
        </w:rPr>
        <w:t>– 96,7%</w:t>
      </w:r>
      <w:r w:rsidRPr="00E97FAE">
        <w:rPr>
          <w:color w:val="000000"/>
          <w:spacing w:val="-9"/>
          <w:sz w:val="28"/>
          <w:szCs w:val="28"/>
        </w:rPr>
        <w:t>.</w:t>
      </w:r>
    </w:p>
    <w:p w:rsidR="00E97FAE" w:rsidRPr="00E97FAE" w:rsidRDefault="00E97FAE" w:rsidP="00E97FAE">
      <w:pPr>
        <w:jc w:val="both"/>
        <w:rPr>
          <w:noProof/>
          <w:color w:val="000000"/>
          <w:spacing w:val="-9"/>
          <w:sz w:val="28"/>
          <w:szCs w:val="28"/>
        </w:rPr>
      </w:pPr>
      <w:r w:rsidRPr="00E97FAE">
        <w:rPr>
          <w:noProof/>
          <w:color w:val="000000"/>
          <w:spacing w:val="-9"/>
          <w:sz w:val="28"/>
          <w:szCs w:val="28"/>
        </w:rPr>
        <w:tab/>
        <w:t>Общий объём собственных доходов бюджета на 2023 год и плановый период  2024 и  2025  годов (с учётом средств поступающих в бюджет от оказания платных  услуг) прогнозируется в размере:</w:t>
      </w:r>
    </w:p>
    <w:p w:rsidR="00E97FAE" w:rsidRPr="00E97FAE" w:rsidRDefault="00E97FAE" w:rsidP="00E97FAE">
      <w:pPr>
        <w:numPr>
          <w:ilvl w:val="0"/>
          <w:numId w:val="34"/>
        </w:numPr>
        <w:ind w:left="1070"/>
        <w:jc w:val="both"/>
        <w:rPr>
          <w:noProof/>
          <w:color w:val="000000"/>
          <w:spacing w:val="-9"/>
          <w:sz w:val="28"/>
          <w:szCs w:val="28"/>
        </w:rPr>
      </w:pPr>
      <w:r w:rsidRPr="00E97FAE">
        <w:rPr>
          <w:noProof/>
          <w:color w:val="000000"/>
          <w:spacing w:val="-9"/>
          <w:sz w:val="28"/>
          <w:szCs w:val="28"/>
        </w:rPr>
        <w:t>2023 год – 236,4 тыс. рублей (приложение № 1);</w:t>
      </w:r>
    </w:p>
    <w:p w:rsidR="00E97FAE" w:rsidRPr="00E97FAE" w:rsidRDefault="00E97FAE" w:rsidP="00E97FAE">
      <w:pPr>
        <w:numPr>
          <w:ilvl w:val="0"/>
          <w:numId w:val="34"/>
        </w:numPr>
        <w:ind w:left="1070"/>
        <w:jc w:val="both"/>
        <w:rPr>
          <w:noProof/>
          <w:color w:val="000000"/>
          <w:spacing w:val="-9"/>
          <w:sz w:val="28"/>
          <w:szCs w:val="28"/>
        </w:rPr>
      </w:pPr>
      <w:r w:rsidRPr="00E97FAE">
        <w:rPr>
          <w:noProof/>
          <w:color w:val="000000"/>
          <w:spacing w:val="-9"/>
          <w:sz w:val="28"/>
          <w:szCs w:val="28"/>
        </w:rPr>
        <w:t>2024 год – 238,6 тыс. рублей (приложение № 2);</w:t>
      </w:r>
    </w:p>
    <w:p w:rsidR="00E97FAE" w:rsidRPr="00E97FAE" w:rsidRDefault="00E97FAE" w:rsidP="00E97FAE">
      <w:pPr>
        <w:numPr>
          <w:ilvl w:val="0"/>
          <w:numId w:val="34"/>
        </w:numPr>
        <w:ind w:left="1070"/>
        <w:jc w:val="both"/>
        <w:rPr>
          <w:noProof/>
          <w:color w:val="000000"/>
          <w:spacing w:val="-9"/>
          <w:sz w:val="28"/>
          <w:szCs w:val="28"/>
        </w:rPr>
      </w:pPr>
      <w:r w:rsidRPr="00E97FAE">
        <w:rPr>
          <w:noProof/>
          <w:color w:val="000000"/>
          <w:spacing w:val="-9"/>
          <w:sz w:val="28"/>
          <w:szCs w:val="28"/>
        </w:rPr>
        <w:t>2025 год – 240,9 тыс. рублей (приложение № 2).</w:t>
      </w:r>
    </w:p>
    <w:p w:rsidR="00E97FAE" w:rsidRPr="00E97FAE" w:rsidRDefault="00E97FAE" w:rsidP="00E97FAE">
      <w:pPr>
        <w:jc w:val="both"/>
        <w:rPr>
          <w:noProof/>
          <w:color w:val="000000"/>
          <w:spacing w:val="-9"/>
          <w:sz w:val="28"/>
          <w:szCs w:val="28"/>
        </w:rPr>
      </w:pPr>
    </w:p>
    <w:p w:rsidR="00E97FAE" w:rsidRPr="00E97FAE" w:rsidRDefault="00E97FAE" w:rsidP="00E97FAE">
      <w:pPr>
        <w:jc w:val="center"/>
        <w:rPr>
          <w:b/>
          <w:sz w:val="28"/>
          <w:u w:val="single"/>
        </w:rPr>
      </w:pPr>
      <w:r w:rsidRPr="00E97FAE">
        <w:rPr>
          <w:b/>
          <w:sz w:val="28"/>
          <w:u w:val="single"/>
        </w:rPr>
        <w:t xml:space="preserve">Особенности расчётов поступлений платежей в местный бюджет </w:t>
      </w:r>
    </w:p>
    <w:p w:rsidR="00E97FAE" w:rsidRPr="00E97FAE" w:rsidRDefault="00E97FAE" w:rsidP="00E97FAE">
      <w:pPr>
        <w:jc w:val="center"/>
        <w:rPr>
          <w:b/>
          <w:sz w:val="28"/>
          <w:u w:val="single"/>
        </w:rPr>
      </w:pPr>
      <w:r w:rsidRPr="00E97FAE">
        <w:rPr>
          <w:b/>
          <w:sz w:val="28"/>
          <w:u w:val="single"/>
        </w:rPr>
        <w:t xml:space="preserve">по основным доходным источникам на 2023 год </w:t>
      </w:r>
    </w:p>
    <w:p w:rsidR="00E97FAE" w:rsidRPr="00E97FAE" w:rsidRDefault="00E97FAE" w:rsidP="00E97FAE">
      <w:pPr>
        <w:jc w:val="center"/>
        <w:rPr>
          <w:b/>
          <w:sz w:val="28"/>
          <w:u w:val="single"/>
        </w:rPr>
      </w:pPr>
      <w:r w:rsidRPr="00E97FAE">
        <w:rPr>
          <w:b/>
          <w:sz w:val="28"/>
          <w:u w:val="single"/>
        </w:rPr>
        <w:t>и плановый период 2024 и 2025 годов</w:t>
      </w:r>
    </w:p>
    <w:p w:rsidR="00E97FAE" w:rsidRPr="00E97FAE" w:rsidRDefault="00E97FAE" w:rsidP="00E97FAE">
      <w:pPr>
        <w:jc w:val="center"/>
        <w:rPr>
          <w:b/>
          <w:bCs/>
          <w:sz w:val="28"/>
          <w:u w:val="single"/>
        </w:rPr>
      </w:pPr>
    </w:p>
    <w:p w:rsidR="00E97FAE" w:rsidRPr="00E97FAE" w:rsidRDefault="00E97FAE" w:rsidP="00E97FAE">
      <w:pPr>
        <w:jc w:val="center"/>
        <w:rPr>
          <w:b/>
          <w:bCs/>
          <w:i/>
          <w:iCs/>
          <w:sz w:val="28"/>
        </w:rPr>
      </w:pPr>
      <w:r w:rsidRPr="00E97FAE">
        <w:rPr>
          <w:b/>
          <w:bCs/>
          <w:i/>
          <w:iCs/>
          <w:sz w:val="28"/>
        </w:rPr>
        <w:t>Налог на доходы физических лиц</w:t>
      </w:r>
    </w:p>
    <w:p w:rsidR="00E97FAE" w:rsidRPr="00E97FAE" w:rsidRDefault="00E97FAE" w:rsidP="00E97FAE">
      <w:pPr>
        <w:ind w:firstLine="720"/>
        <w:rPr>
          <w:sz w:val="28"/>
        </w:rPr>
      </w:pPr>
    </w:p>
    <w:p w:rsidR="00E97FAE" w:rsidRPr="00E97FAE" w:rsidRDefault="00E97FAE" w:rsidP="00E97FAE">
      <w:pPr>
        <w:keepNext/>
        <w:ind w:firstLine="709"/>
        <w:jc w:val="both"/>
        <w:outlineLvl w:val="3"/>
        <w:rPr>
          <w:sz w:val="28"/>
        </w:rPr>
      </w:pPr>
      <w:r w:rsidRPr="00E97FAE">
        <w:rPr>
          <w:sz w:val="28"/>
        </w:rPr>
        <w:t>Прогноз рассчитан по показателям, предоставленным Комитетом экономического и территориального развития Администрации муниципального района «Город Краснокаменск и Краснокаменский район» (фонд оплаты труда и численность работающих), скорректированных на фактический рост поступлений налога за последние пять лет, а также на основе данных о социальных и имущественных налоговых вычетах предоставленных налоговой инспекцией (отчёт 5-НДФЛ). Стандартные налоговые вычеты рассчитаны в соответствии с п. 1 ст. 218 НК РФ и на основании статистических данных (распределение населения по половозрастному признаку). Налог на доходы физических лиц рассчитан по ставке 13.0% от налоговой базы с применением норматива отчислений в размере 2,0% от поступлений в консолидированный бюджет Забайкальского края с территории сельского поселения.</w:t>
      </w:r>
    </w:p>
    <w:p w:rsidR="00E97FAE" w:rsidRPr="00E97FAE" w:rsidRDefault="00E97FAE" w:rsidP="00E97FAE">
      <w:pPr>
        <w:ind w:firstLine="720"/>
        <w:rPr>
          <w:sz w:val="28"/>
        </w:rPr>
      </w:pPr>
      <w:r w:rsidRPr="00E97FAE">
        <w:rPr>
          <w:sz w:val="28"/>
        </w:rPr>
        <w:t>Общая сумма поступления налога в местный бюджет составит:</w:t>
      </w:r>
    </w:p>
    <w:p w:rsidR="00E97FAE" w:rsidRPr="00E97FAE" w:rsidRDefault="00E97FAE" w:rsidP="00E97FAE">
      <w:pPr>
        <w:ind w:firstLine="720"/>
        <w:rPr>
          <w:sz w:val="28"/>
        </w:rPr>
      </w:pPr>
      <w:r w:rsidRPr="00E97FAE">
        <w:rPr>
          <w:sz w:val="28"/>
        </w:rPr>
        <w:t>• 2023 год - 54,4</w:t>
      </w:r>
      <w:r w:rsidRPr="00E97FAE">
        <w:rPr>
          <w:b/>
          <w:i/>
          <w:sz w:val="28"/>
          <w:u w:val="single"/>
        </w:rPr>
        <w:t xml:space="preserve"> </w:t>
      </w:r>
      <w:r w:rsidRPr="00E97FAE">
        <w:rPr>
          <w:sz w:val="28"/>
        </w:rPr>
        <w:t>тыс. рублей;</w:t>
      </w:r>
    </w:p>
    <w:p w:rsidR="00E97FAE" w:rsidRPr="00E97FAE" w:rsidRDefault="00E97FAE" w:rsidP="00E97FAE">
      <w:pPr>
        <w:ind w:firstLine="720"/>
        <w:rPr>
          <w:sz w:val="28"/>
        </w:rPr>
      </w:pPr>
      <w:r w:rsidRPr="00E97FAE">
        <w:rPr>
          <w:sz w:val="28"/>
        </w:rPr>
        <w:t>• 2024 год - 56,6 тыс. рублей;</w:t>
      </w:r>
    </w:p>
    <w:p w:rsidR="00E97FAE" w:rsidRPr="00E97FAE" w:rsidRDefault="00E97FAE" w:rsidP="00E97FAE">
      <w:pPr>
        <w:ind w:firstLine="720"/>
        <w:rPr>
          <w:sz w:val="28"/>
        </w:rPr>
      </w:pPr>
      <w:r w:rsidRPr="00E97FAE">
        <w:rPr>
          <w:sz w:val="28"/>
        </w:rPr>
        <w:lastRenderedPageBreak/>
        <w:t>• 2025 год - 58,9 тыс. рублей.</w:t>
      </w:r>
    </w:p>
    <w:p w:rsidR="00E97FAE" w:rsidRPr="00E97FAE" w:rsidRDefault="00E97FAE" w:rsidP="00E97FAE">
      <w:pPr>
        <w:ind w:firstLine="720"/>
        <w:rPr>
          <w:sz w:val="28"/>
        </w:rPr>
      </w:pPr>
    </w:p>
    <w:p w:rsidR="00E97FAE" w:rsidRPr="00E97FAE" w:rsidRDefault="00E97FAE" w:rsidP="00E97FAE">
      <w:pPr>
        <w:jc w:val="center"/>
        <w:rPr>
          <w:b/>
          <w:bCs/>
          <w:i/>
          <w:iCs/>
          <w:sz w:val="28"/>
        </w:rPr>
      </w:pPr>
      <w:r w:rsidRPr="00E97FAE">
        <w:rPr>
          <w:b/>
          <w:bCs/>
          <w:i/>
          <w:iCs/>
          <w:sz w:val="28"/>
        </w:rPr>
        <w:t>Единый сельскохозяйственный налог</w:t>
      </w:r>
    </w:p>
    <w:p w:rsidR="00E97FAE" w:rsidRPr="00E97FAE" w:rsidRDefault="00E97FAE" w:rsidP="00E97FAE">
      <w:pPr>
        <w:jc w:val="center"/>
        <w:rPr>
          <w:b/>
          <w:bCs/>
          <w:i/>
          <w:iCs/>
          <w:sz w:val="28"/>
        </w:rPr>
      </w:pPr>
    </w:p>
    <w:p w:rsidR="00E97FAE" w:rsidRPr="00E97FAE" w:rsidRDefault="00E97FAE" w:rsidP="00E97FAE">
      <w:pPr>
        <w:jc w:val="both"/>
        <w:rPr>
          <w:bCs/>
          <w:iCs/>
          <w:sz w:val="28"/>
        </w:rPr>
      </w:pPr>
      <w:r w:rsidRPr="00E97FAE">
        <w:rPr>
          <w:bCs/>
          <w:iCs/>
          <w:sz w:val="28"/>
        </w:rPr>
        <w:tab/>
        <w:t>Прогноз поступления ЕСХН рассчитан на основании ожидаемой оценки на 2023 год и плановый период 2024 и 2025 годов.</w:t>
      </w:r>
    </w:p>
    <w:p w:rsidR="00E97FAE" w:rsidRPr="00E97FAE" w:rsidRDefault="00E97FAE" w:rsidP="00E97FAE">
      <w:pPr>
        <w:jc w:val="both"/>
        <w:rPr>
          <w:bCs/>
          <w:iCs/>
          <w:sz w:val="28"/>
        </w:rPr>
      </w:pPr>
      <w:r w:rsidRPr="00E97FAE">
        <w:rPr>
          <w:bCs/>
          <w:iCs/>
          <w:sz w:val="28"/>
        </w:rPr>
        <w:tab/>
        <w:t>Общая сумма поступления налога в местный бюджет составит:</w:t>
      </w:r>
    </w:p>
    <w:p w:rsidR="00E97FAE" w:rsidRPr="00E97FAE" w:rsidRDefault="00E97FAE" w:rsidP="00E97FAE">
      <w:pPr>
        <w:ind w:firstLine="709"/>
        <w:jc w:val="both"/>
        <w:rPr>
          <w:bCs/>
          <w:iCs/>
          <w:sz w:val="28"/>
        </w:rPr>
      </w:pPr>
      <w:r w:rsidRPr="00E97FAE">
        <w:rPr>
          <w:bCs/>
          <w:iCs/>
          <w:sz w:val="28"/>
        </w:rPr>
        <w:t>• 2023 год- 3,0 тыс. рублей;</w:t>
      </w:r>
    </w:p>
    <w:p w:rsidR="00E97FAE" w:rsidRPr="00E97FAE" w:rsidRDefault="00E97FAE" w:rsidP="00E97FAE">
      <w:pPr>
        <w:ind w:firstLine="709"/>
        <w:jc w:val="both"/>
        <w:rPr>
          <w:bCs/>
          <w:iCs/>
          <w:sz w:val="28"/>
        </w:rPr>
      </w:pPr>
      <w:r w:rsidRPr="00E97FAE">
        <w:rPr>
          <w:bCs/>
          <w:iCs/>
          <w:sz w:val="28"/>
        </w:rPr>
        <w:t>• 2024 год- 3,0 тыс. рублей;</w:t>
      </w:r>
    </w:p>
    <w:p w:rsidR="00E97FAE" w:rsidRPr="00E97FAE" w:rsidRDefault="00E97FAE" w:rsidP="00E97FAE">
      <w:pPr>
        <w:ind w:firstLine="709"/>
        <w:jc w:val="both"/>
        <w:rPr>
          <w:bCs/>
          <w:iCs/>
          <w:sz w:val="28"/>
        </w:rPr>
      </w:pPr>
      <w:r w:rsidRPr="00E97FAE">
        <w:rPr>
          <w:bCs/>
          <w:iCs/>
          <w:sz w:val="28"/>
        </w:rPr>
        <w:t>• 2025 год- 3,0 тыс. рублей.</w:t>
      </w:r>
    </w:p>
    <w:p w:rsidR="00E97FAE" w:rsidRPr="00E97FAE" w:rsidRDefault="00E97FAE" w:rsidP="00E97FAE">
      <w:pPr>
        <w:ind w:firstLine="709"/>
        <w:jc w:val="center"/>
        <w:rPr>
          <w:b/>
          <w:bCs/>
          <w:i/>
          <w:iCs/>
          <w:sz w:val="28"/>
        </w:rPr>
      </w:pPr>
    </w:p>
    <w:p w:rsidR="00E97FAE" w:rsidRPr="00E97FAE" w:rsidRDefault="00E97FAE" w:rsidP="00E97FAE">
      <w:pPr>
        <w:ind w:firstLine="709"/>
        <w:jc w:val="center"/>
        <w:rPr>
          <w:b/>
          <w:bCs/>
          <w:i/>
          <w:iCs/>
          <w:sz w:val="28"/>
        </w:rPr>
      </w:pPr>
      <w:r w:rsidRPr="00E97FAE">
        <w:rPr>
          <w:b/>
          <w:bCs/>
          <w:i/>
          <w:iCs/>
          <w:sz w:val="28"/>
        </w:rPr>
        <w:t>Налог на имущество физических лиц</w:t>
      </w:r>
    </w:p>
    <w:p w:rsidR="00E97FAE" w:rsidRPr="00E97FAE" w:rsidRDefault="00E97FAE" w:rsidP="00E97FAE">
      <w:pPr>
        <w:ind w:firstLine="709"/>
        <w:jc w:val="center"/>
        <w:rPr>
          <w:b/>
          <w:bCs/>
          <w:i/>
          <w:iCs/>
          <w:sz w:val="28"/>
        </w:rPr>
      </w:pPr>
    </w:p>
    <w:p w:rsidR="00E97FAE" w:rsidRPr="00E97FAE" w:rsidRDefault="00E97FAE" w:rsidP="00E97FAE">
      <w:pPr>
        <w:ind w:firstLine="709"/>
        <w:jc w:val="both"/>
        <w:rPr>
          <w:bCs/>
          <w:iCs/>
          <w:sz w:val="28"/>
        </w:rPr>
      </w:pPr>
      <w:r w:rsidRPr="00E97FAE">
        <w:rPr>
          <w:bCs/>
          <w:iCs/>
          <w:sz w:val="28"/>
        </w:rPr>
        <w:t>В основу расчет налога на имущество физических лиц принята ожидаемая оценка поступлений налога в 2022 году, сведения о налогооблагаемой базе за 2021 год.</w:t>
      </w:r>
    </w:p>
    <w:p w:rsidR="00E97FAE" w:rsidRPr="00E97FAE" w:rsidRDefault="00E97FAE" w:rsidP="00E97FAE">
      <w:pPr>
        <w:ind w:firstLine="709"/>
        <w:jc w:val="both"/>
        <w:rPr>
          <w:bCs/>
          <w:iCs/>
          <w:sz w:val="28"/>
        </w:rPr>
      </w:pPr>
      <w:r w:rsidRPr="00E97FAE">
        <w:rPr>
          <w:bCs/>
          <w:iCs/>
          <w:sz w:val="28"/>
        </w:rPr>
        <w:t xml:space="preserve">Объем налога бюджет сельского поселения </w:t>
      </w:r>
      <w:r w:rsidRPr="00E97FAE">
        <w:rPr>
          <w:sz w:val="28"/>
        </w:rPr>
        <w:t xml:space="preserve">«Капцегайтуйское» </w:t>
      </w:r>
      <w:r w:rsidRPr="00E97FAE">
        <w:rPr>
          <w:bCs/>
          <w:iCs/>
          <w:sz w:val="28"/>
        </w:rPr>
        <w:t>прогнозируется:</w:t>
      </w:r>
    </w:p>
    <w:p w:rsidR="00E97FAE" w:rsidRPr="00E97FAE" w:rsidRDefault="00E97FAE" w:rsidP="00E97FAE">
      <w:pPr>
        <w:ind w:firstLine="709"/>
        <w:jc w:val="both"/>
        <w:rPr>
          <w:bCs/>
          <w:iCs/>
          <w:sz w:val="28"/>
        </w:rPr>
      </w:pPr>
      <w:r w:rsidRPr="00E97FAE">
        <w:rPr>
          <w:bCs/>
          <w:iCs/>
          <w:sz w:val="28"/>
        </w:rPr>
        <w:t>• 2023 год- 3,0 тыс. рублей;</w:t>
      </w:r>
    </w:p>
    <w:p w:rsidR="00E97FAE" w:rsidRPr="00E97FAE" w:rsidRDefault="00E97FAE" w:rsidP="00E97FAE">
      <w:pPr>
        <w:ind w:firstLine="709"/>
        <w:jc w:val="both"/>
        <w:rPr>
          <w:bCs/>
          <w:iCs/>
          <w:sz w:val="28"/>
        </w:rPr>
      </w:pPr>
      <w:r w:rsidRPr="00E97FAE">
        <w:rPr>
          <w:bCs/>
          <w:iCs/>
          <w:sz w:val="28"/>
        </w:rPr>
        <w:t>• 2024 год- 3,0 тыс. рублей;</w:t>
      </w:r>
    </w:p>
    <w:p w:rsidR="00E97FAE" w:rsidRPr="00E97FAE" w:rsidRDefault="00E97FAE" w:rsidP="00E97FAE">
      <w:pPr>
        <w:ind w:firstLine="709"/>
        <w:jc w:val="both"/>
        <w:rPr>
          <w:bCs/>
          <w:iCs/>
          <w:sz w:val="28"/>
        </w:rPr>
      </w:pPr>
      <w:r w:rsidRPr="00E97FAE">
        <w:rPr>
          <w:bCs/>
          <w:iCs/>
          <w:sz w:val="28"/>
        </w:rPr>
        <w:t>• 2025 год- 3,0 тыс. рублей.</w:t>
      </w:r>
    </w:p>
    <w:p w:rsidR="00E97FAE" w:rsidRPr="00E97FAE" w:rsidRDefault="00E97FAE" w:rsidP="00E97FAE">
      <w:pPr>
        <w:jc w:val="both"/>
        <w:rPr>
          <w:bCs/>
          <w:iCs/>
          <w:sz w:val="28"/>
        </w:rPr>
      </w:pPr>
    </w:p>
    <w:p w:rsidR="00E97FAE" w:rsidRPr="00E97FAE" w:rsidRDefault="00E97FAE" w:rsidP="00E97FAE">
      <w:pPr>
        <w:jc w:val="center"/>
        <w:rPr>
          <w:b/>
          <w:bCs/>
          <w:i/>
          <w:iCs/>
          <w:sz w:val="28"/>
        </w:rPr>
      </w:pPr>
      <w:r w:rsidRPr="00E97FAE">
        <w:rPr>
          <w:b/>
          <w:bCs/>
          <w:i/>
          <w:iCs/>
          <w:sz w:val="28"/>
        </w:rPr>
        <w:t>Земельный налог</w:t>
      </w:r>
    </w:p>
    <w:p w:rsidR="00E97FAE" w:rsidRPr="00E97FAE" w:rsidRDefault="00E97FAE" w:rsidP="00E97FAE">
      <w:pPr>
        <w:jc w:val="center"/>
        <w:rPr>
          <w:b/>
          <w:bCs/>
          <w:i/>
          <w:iCs/>
          <w:sz w:val="28"/>
        </w:rPr>
      </w:pPr>
    </w:p>
    <w:p w:rsidR="00E97FAE" w:rsidRPr="00E97FAE" w:rsidRDefault="00E97FAE" w:rsidP="00E97FAE">
      <w:pPr>
        <w:ind w:firstLine="540"/>
        <w:jc w:val="both"/>
        <w:rPr>
          <w:sz w:val="28"/>
        </w:rPr>
      </w:pPr>
      <w:r w:rsidRPr="00E97FAE">
        <w:rPr>
          <w:sz w:val="28"/>
        </w:rPr>
        <w:t>Прогноз поступлений земельного налога рассчитан на основании кадастровой стоимости земельных участков, расположенных на территории сельского поселения, а также от поступления налога бюджетных учреждений в связи с отменой льготы.</w:t>
      </w:r>
    </w:p>
    <w:p w:rsidR="00E97FAE" w:rsidRPr="00E97FAE" w:rsidRDefault="00E97FAE" w:rsidP="00E97FAE">
      <w:pPr>
        <w:ind w:firstLine="709"/>
        <w:jc w:val="both"/>
        <w:rPr>
          <w:sz w:val="28"/>
        </w:rPr>
      </w:pPr>
      <w:r w:rsidRPr="00E97FAE">
        <w:rPr>
          <w:sz w:val="28"/>
        </w:rPr>
        <w:t>В доходы бюджета планируется зачисление земельного налога по всем категориям земель в сумме:</w:t>
      </w:r>
    </w:p>
    <w:p w:rsidR="00E97FAE" w:rsidRPr="00E97FAE" w:rsidRDefault="00E97FAE" w:rsidP="00E97FAE">
      <w:pPr>
        <w:ind w:firstLine="709"/>
        <w:jc w:val="both"/>
        <w:rPr>
          <w:sz w:val="28"/>
        </w:rPr>
      </w:pPr>
      <w:r w:rsidRPr="00E97FAE">
        <w:rPr>
          <w:sz w:val="28"/>
        </w:rPr>
        <w:t>• 2023 год - 96,0 тыс. рублей;</w:t>
      </w:r>
    </w:p>
    <w:p w:rsidR="00E97FAE" w:rsidRPr="00E97FAE" w:rsidRDefault="00E97FAE" w:rsidP="00E97FAE">
      <w:pPr>
        <w:ind w:firstLine="709"/>
        <w:jc w:val="both"/>
        <w:rPr>
          <w:sz w:val="28"/>
        </w:rPr>
      </w:pPr>
      <w:r w:rsidRPr="00E97FAE">
        <w:rPr>
          <w:sz w:val="28"/>
        </w:rPr>
        <w:t>• 2024 год - 96,0 тыс. рублей;</w:t>
      </w:r>
    </w:p>
    <w:p w:rsidR="00E97FAE" w:rsidRPr="00E97FAE" w:rsidRDefault="00E97FAE" w:rsidP="00E97FAE">
      <w:pPr>
        <w:ind w:firstLine="709"/>
        <w:jc w:val="both"/>
        <w:rPr>
          <w:sz w:val="28"/>
        </w:rPr>
      </w:pPr>
      <w:r w:rsidRPr="00E97FAE">
        <w:rPr>
          <w:sz w:val="28"/>
        </w:rPr>
        <w:t>• 2025 год - 96,0 тыс. рублей.</w:t>
      </w:r>
    </w:p>
    <w:p w:rsidR="00E97FAE" w:rsidRPr="00E97FAE" w:rsidRDefault="00E97FAE" w:rsidP="00E97FAE">
      <w:pPr>
        <w:ind w:firstLine="709"/>
        <w:jc w:val="both"/>
        <w:rPr>
          <w:sz w:val="28"/>
        </w:rPr>
      </w:pPr>
    </w:p>
    <w:p w:rsidR="00E97FAE" w:rsidRPr="00E97FAE" w:rsidRDefault="00E97FAE" w:rsidP="00E97FAE">
      <w:pPr>
        <w:shd w:val="clear" w:color="auto" w:fill="FFFFFF"/>
        <w:jc w:val="center"/>
        <w:rPr>
          <w:b/>
          <w:bCs/>
          <w:i/>
          <w:color w:val="000000"/>
          <w:spacing w:val="-5"/>
          <w:sz w:val="28"/>
          <w:szCs w:val="28"/>
        </w:rPr>
      </w:pPr>
      <w:r w:rsidRPr="00E97FAE">
        <w:rPr>
          <w:b/>
          <w:bCs/>
          <w:i/>
          <w:color w:val="000000"/>
          <w:spacing w:val="-5"/>
          <w:sz w:val="28"/>
          <w:szCs w:val="28"/>
        </w:rPr>
        <w:t>Доходы от оказания платных услуг</w:t>
      </w:r>
    </w:p>
    <w:p w:rsidR="00E97FAE" w:rsidRPr="00E97FAE" w:rsidRDefault="00E97FAE" w:rsidP="00E97FAE">
      <w:pPr>
        <w:shd w:val="clear" w:color="auto" w:fill="FFFFFF"/>
        <w:jc w:val="center"/>
        <w:rPr>
          <w:b/>
          <w:bCs/>
          <w:color w:val="000000"/>
          <w:spacing w:val="-5"/>
          <w:sz w:val="28"/>
          <w:szCs w:val="28"/>
        </w:rPr>
      </w:pPr>
    </w:p>
    <w:p w:rsidR="00E97FAE" w:rsidRPr="00E97FAE" w:rsidRDefault="00E97FAE" w:rsidP="00E97FAE">
      <w:pPr>
        <w:ind w:firstLine="709"/>
        <w:jc w:val="both"/>
        <w:rPr>
          <w:color w:val="000000"/>
          <w:spacing w:val="3"/>
          <w:sz w:val="28"/>
          <w:szCs w:val="28"/>
        </w:rPr>
      </w:pPr>
      <w:r w:rsidRPr="00E97FAE">
        <w:rPr>
          <w:color w:val="000000"/>
          <w:spacing w:val="-3"/>
          <w:sz w:val="28"/>
          <w:szCs w:val="28"/>
        </w:rPr>
        <w:t>Прочие доходы от оказания платных услуг и компенсации затрат государства прогнозируются получателями средств бюджетов поселений</w:t>
      </w:r>
      <w:r w:rsidRPr="00E97FAE">
        <w:rPr>
          <w:color w:val="000000"/>
          <w:spacing w:val="-1"/>
          <w:sz w:val="28"/>
          <w:szCs w:val="28"/>
        </w:rPr>
        <w:t xml:space="preserve"> на основании расчетных </w:t>
      </w:r>
      <w:r w:rsidRPr="00E97FAE">
        <w:rPr>
          <w:color w:val="000000"/>
          <w:spacing w:val="3"/>
          <w:sz w:val="28"/>
          <w:szCs w:val="28"/>
        </w:rPr>
        <w:t>данных администрации сельского поселения «</w:t>
      </w:r>
      <w:r w:rsidRPr="00E97FAE">
        <w:rPr>
          <w:sz w:val="28"/>
        </w:rPr>
        <w:t>Капцегайтуйское</w:t>
      </w:r>
      <w:r w:rsidRPr="00E97FAE">
        <w:rPr>
          <w:color w:val="000000"/>
          <w:spacing w:val="3"/>
          <w:sz w:val="28"/>
          <w:szCs w:val="28"/>
        </w:rPr>
        <w:t xml:space="preserve">» в сумме: </w:t>
      </w:r>
    </w:p>
    <w:p w:rsidR="00E97FAE" w:rsidRPr="00E97FAE" w:rsidRDefault="00E97FAE" w:rsidP="00E97FAE">
      <w:pPr>
        <w:ind w:firstLine="709"/>
        <w:jc w:val="both"/>
        <w:rPr>
          <w:sz w:val="28"/>
        </w:rPr>
      </w:pPr>
      <w:r w:rsidRPr="00E97FAE">
        <w:rPr>
          <w:sz w:val="28"/>
        </w:rPr>
        <w:t>• 2023 год- 80,0 тыс. рублей;</w:t>
      </w:r>
    </w:p>
    <w:p w:rsidR="00E97FAE" w:rsidRPr="00E97FAE" w:rsidRDefault="00E97FAE" w:rsidP="00E97FAE">
      <w:pPr>
        <w:ind w:firstLine="709"/>
        <w:jc w:val="both"/>
        <w:rPr>
          <w:sz w:val="28"/>
        </w:rPr>
      </w:pPr>
      <w:r w:rsidRPr="00E97FAE">
        <w:rPr>
          <w:sz w:val="28"/>
        </w:rPr>
        <w:t>• 2024 год- 80,0 тыс. рублей;</w:t>
      </w:r>
    </w:p>
    <w:p w:rsidR="00E97FAE" w:rsidRPr="00E97FAE" w:rsidRDefault="00E97FAE" w:rsidP="00E97FAE">
      <w:pPr>
        <w:ind w:firstLine="709"/>
        <w:jc w:val="both"/>
        <w:rPr>
          <w:sz w:val="28"/>
        </w:rPr>
      </w:pPr>
      <w:r w:rsidRPr="00E97FAE">
        <w:rPr>
          <w:sz w:val="28"/>
        </w:rPr>
        <w:t>• 2025 год- 80,0 тыс. рублей.</w:t>
      </w:r>
    </w:p>
    <w:p w:rsidR="00E97FAE" w:rsidRPr="00E97FAE" w:rsidRDefault="00E97FAE" w:rsidP="00E97FAE">
      <w:pPr>
        <w:ind w:firstLine="709"/>
        <w:jc w:val="both"/>
        <w:rPr>
          <w:sz w:val="28"/>
        </w:rPr>
      </w:pPr>
    </w:p>
    <w:p w:rsidR="00E97FAE" w:rsidRPr="00E97FAE" w:rsidRDefault="00E97FAE" w:rsidP="00E97FAE">
      <w:pPr>
        <w:keepNext/>
        <w:ind w:left="181" w:right="255" w:firstLine="709"/>
        <w:jc w:val="center"/>
        <w:outlineLvl w:val="1"/>
        <w:rPr>
          <w:b/>
          <w:bCs/>
          <w:sz w:val="28"/>
          <w:szCs w:val="28"/>
          <w:u w:val="single"/>
        </w:rPr>
      </w:pPr>
      <w:r w:rsidRPr="00E97FAE">
        <w:rPr>
          <w:rFonts w:ascii="Arial Narrow" w:hAnsi="Arial Narrow"/>
          <w:b/>
          <w:bCs/>
          <w:sz w:val="28"/>
          <w:szCs w:val="28"/>
          <w:u w:val="single"/>
          <w:lang w:val="en-US"/>
        </w:rPr>
        <w:lastRenderedPageBreak/>
        <w:t>III</w:t>
      </w:r>
      <w:r w:rsidRPr="00E97FAE">
        <w:rPr>
          <w:rFonts w:ascii="Arial Narrow" w:hAnsi="Arial Narrow"/>
          <w:b/>
          <w:bCs/>
          <w:sz w:val="28"/>
          <w:szCs w:val="28"/>
          <w:u w:val="single"/>
        </w:rPr>
        <w:t>.</w:t>
      </w:r>
      <w:r w:rsidRPr="00E97FAE">
        <w:rPr>
          <w:b/>
          <w:bCs/>
          <w:sz w:val="28"/>
          <w:szCs w:val="28"/>
          <w:u w:val="single"/>
        </w:rPr>
        <w:t xml:space="preserve"> РАСХОДЫ    БЮДЖЕТА</w:t>
      </w:r>
    </w:p>
    <w:p w:rsidR="00E97FAE" w:rsidRPr="00E97FAE" w:rsidRDefault="00E97FAE" w:rsidP="00E97FAE">
      <w:pPr>
        <w:spacing w:before="60" w:after="60"/>
        <w:ind w:firstLine="540"/>
        <w:jc w:val="both"/>
        <w:rPr>
          <w:sz w:val="28"/>
          <w:szCs w:val="28"/>
        </w:rPr>
      </w:pPr>
      <w:r w:rsidRPr="00E97FAE">
        <w:rPr>
          <w:sz w:val="28"/>
          <w:szCs w:val="28"/>
        </w:rPr>
        <w:t>В расходной части бюджета отражаются средства в соответствии с расходными обязательствами сельского поселения «Капцегайтуйское». Исходной базой для формирования бюджета действующих обязательств является бюджет</w:t>
      </w:r>
      <w:r w:rsidRPr="00E97FAE">
        <w:rPr>
          <w:b/>
          <w:sz w:val="28"/>
          <w:szCs w:val="28"/>
        </w:rPr>
        <w:t xml:space="preserve"> </w:t>
      </w:r>
      <w:r w:rsidRPr="00E97FAE">
        <w:rPr>
          <w:sz w:val="28"/>
          <w:szCs w:val="28"/>
        </w:rPr>
        <w:t>на текущий год.</w:t>
      </w:r>
    </w:p>
    <w:p w:rsidR="00E97FAE" w:rsidRPr="00E97FAE" w:rsidRDefault="00E97FAE" w:rsidP="00E97FAE">
      <w:pPr>
        <w:ind w:firstLine="540"/>
        <w:jc w:val="both"/>
        <w:rPr>
          <w:sz w:val="28"/>
          <w:szCs w:val="28"/>
        </w:rPr>
      </w:pPr>
      <w:r w:rsidRPr="00E97FAE">
        <w:rPr>
          <w:sz w:val="28"/>
          <w:szCs w:val="28"/>
        </w:rPr>
        <w:t>Общие показатели структуры расходов бюджета в сравнении с 2022 годом представлены в таблице:</w:t>
      </w:r>
    </w:p>
    <w:p w:rsidR="00E97FAE" w:rsidRPr="00E97FAE" w:rsidRDefault="00E97FAE" w:rsidP="00E97FAE">
      <w:pPr>
        <w:ind w:firstLine="54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311"/>
        <w:gridCol w:w="953"/>
        <w:gridCol w:w="1231"/>
        <w:gridCol w:w="966"/>
        <w:gridCol w:w="1812"/>
      </w:tblGrid>
      <w:tr w:rsidR="00E97FAE" w:rsidRPr="00E97FAE" w:rsidTr="00E97FAE">
        <w:trPr>
          <w:trHeight w:val="646"/>
        </w:trPr>
        <w:tc>
          <w:tcPr>
            <w:tcW w:w="3474" w:type="dxa"/>
            <w:vMerge w:val="restart"/>
            <w:shd w:val="clear" w:color="auto" w:fill="auto"/>
            <w:vAlign w:val="center"/>
          </w:tcPr>
          <w:p w:rsidR="00E97FAE" w:rsidRPr="00E97FAE" w:rsidRDefault="00E97FAE" w:rsidP="00E97FAE">
            <w:pPr>
              <w:jc w:val="center"/>
            </w:pPr>
            <w:r w:rsidRPr="00E97FAE">
              <w:t>Наименование</w:t>
            </w:r>
          </w:p>
        </w:tc>
        <w:tc>
          <w:tcPr>
            <w:tcW w:w="2264" w:type="dxa"/>
            <w:gridSpan w:val="2"/>
            <w:shd w:val="clear" w:color="auto" w:fill="auto"/>
            <w:vAlign w:val="center"/>
          </w:tcPr>
          <w:p w:rsidR="00E97FAE" w:rsidRPr="00E97FAE" w:rsidRDefault="00E97FAE" w:rsidP="00E97FAE">
            <w:pPr>
              <w:jc w:val="center"/>
            </w:pPr>
          </w:p>
          <w:p w:rsidR="00E97FAE" w:rsidRPr="00E97FAE" w:rsidRDefault="00E97FAE" w:rsidP="00E97FAE">
            <w:pPr>
              <w:ind w:right="-139"/>
              <w:jc w:val="center"/>
            </w:pPr>
            <w:r w:rsidRPr="00E97FAE">
              <w:t>2022 (Уточненный бюджет)</w:t>
            </w:r>
          </w:p>
        </w:tc>
        <w:tc>
          <w:tcPr>
            <w:tcW w:w="2197" w:type="dxa"/>
            <w:gridSpan w:val="2"/>
            <w:shd w:val="clear" w:color="auto" w:fill="auto"/>
            <w:vAlign w:val="center"/>
          </w:tcPr>
          <w:p w:rsidR="00E97FAE" w:rsidRPr="00E97FAE" w:rsidRDefault="00E97FAE" w:rsidP="00E97FAE">
            <w:pPr>
              <w:jc w:val="center"/>
            </w:pPr>
            <w:r w:rsidRPr="00E97FAE">
              <w:t>2023 год</w:t>
            </w:r>
          </w:p>
        </w:tc>
        <w:tc>
          <w:tcPr>
            <w:tcW w:w="1812" w:type="dxa"/>
            <w:shd w:val="clear" w:color="auto" w:fill="auto"/>
            <w:vAlign w:val="center"/>
          </w:tcPr>
          <w:p w:rsidR="00E97FAE" w:rsidRPr="00E97FAE" w:rsidRDefault="00E97FAE" w:rsidP="00E97FAE">
            <w:pPr>
              <w:jc w:val="center"/>
            </w:pPr>
            <w:r w:rsidRPr="00E97FAE">
              <w:t>Рост (снижение) показателей бюджета 2022 года к бюджету 2023 года</w:t>
            </w:r>
          </w:p>
        </w:tc>
      </w:tr>
      <w:tr w:rsidR="00E97FAE" w:rsidRPr="00E97FAE" w:rsidTr="00E97FAE">
        <w:trPr>
          <w:trHeight w:val="740"/>
        </w:trPr>
        <w:tc>
          <w:tcPr>
            <w:tcW w:w="3474" w:type="dxa"/>
            <w:vMerge/>
            <w:shd w:val="clear" w:color="auto" w:fill="auto"/>
          </w:tcPr>
          <w:p w:rsidR="00E97FAE" w:rsidRPr="00E97FAE" w:rsidRDefault="00E97FAE" w:rsidP="00E97FAE">
            <w:pPr>
              <w:jc w:val="both"/>
            </w:pPr>
          </w:p>
        </w:tc>
        <w:tc>
          <w:tcPr>
            <w:tcW w:w="1311" w:type="dxa"/>
            <w:shd w:val="clear" w:color="auto" w:fill="auto"/>
            <w:vAlign w:val="center"/>
          </w:tcPr>
          <w:p w:rsidR="00E97FAE" w:rsidRPr="00E97FAE" w:rsidRDefault="00E97FAE" w:rsidP="00E97FAE">
            <w:pPr>
              <w:ind w:right="44"/>
              <w:jc w:val="center"/>
            </w:pPr>
            <w:r w:rsidRPr="00E97FAE">
              <w:t>Объем</w:t>
            </w:r>
          </w:p>
          <w:p w:rsidR="00E97FAE" w:rsidRPr="00E97FAE" w:rsidRDefault="00E97FAE" w:rsidP="00E97FAE">
            <w:pPr>
              <w:jc w:val="center"/>
            </w:pPr>
            <w:r w:rsidRPr="00E97FAE">
              <w:t>(</w:t>
            </w:r>
            <w:proofErr w:type="spellStart"/>
            <w:r w:rsidRPr="00E97FAE">
              <w:t>тыс.руб</w:t>
            </w:r>
            <w:proofErr w:type="spellEnd"/>
            <w:r w:rsidRPr="00E97FAE">
              <w:t>.)</w:t>
            </w:r>
          </w:p>
        </w:tc>
        <w:tc>
          <w:tcPr>
            <w:tcW w:w="953" w:type="dxa"/>
            <w:shd w:val="clear" w:color="auto" w:fill="auto"/>
            <w:vAlign w:val="center"/>
          </w:tcPr>
          <w:p w:rsidR="00E97FAE" w:rsidRPr="00E97FAE" w:rsidRDefault="00E97FAE" w:rsidP="00E97FAE">
            <w:pPr>
              <w:jc w:val="center"/>
            </w:pPr>
          </w:p>
          <w:p w:rsidR="00E97FAE" w:rsidRPr="00E97FAE" w:rsidRDefault="00E97FAE" w:rsidP="00E97FAE">
            <w:pPr>
              <w:jc w:val="center"/>
            </w:pPr>
            <w:proofErr w:type="spellStart"/>
            <w:proofErr w:type="gramStart"/>
            <w:r w:rsidRPr="00E97FAE">
              <w:t>Уд.вес</w:t>
            </w:r>
            <w:proofErr w:type="spellEnd"/>
            <w:proofErr w:type="gramEnd"/>
          </w:p>
          <w:p w:rsidR="00E97FAE" w:rsidRPr="00E97FAE" w:rsidRDefault="00E97FAE" w:rsidP="00E97FAE">
            <w:pPr>
              <w:jc w:val="center"/>
            </w:pPr>
            <w:r w:rsidRPr="00E97FAE">
              <w:t>(%)</w:t>
            </w:r>
          </w:p>
        </w:tc>
        <w:tc>
          <w:tcPr>
            <w:tcW w:w="1231" w:type="dxa"/>
            <w:shd w:val="clear" w:color="auto" w:fill="auto"/>
            <w:vAlign w:val="center"/>
          </w:tcPr>
          <w:p w:rsidR="00E97FAE" w:rsidRPr="00E97FAE" w:rsidRDefault="00E97FAE" w:rsidP="00E97FAE">
            <w:pPr>
              <w:jc w:val="center"/>
            </w:pPr>
            <w:r w:rsidRPr="00E97FAE">
              <w:t>Объем</w:t>
            </w:r>
          </w:p>
          <w:p w:rsidR="00E97FAE" w:rsidRPr="00E97FAE" w:rsidRDefault="00E97FAE" w:rsidP="00E97FAE">
            <w:pPr>
              <w:jc w:val="center"/>
            </w:pPr>
            <w:r w:rsidRPr="00E97FAE">
              <w:t>(</w:t>
            </w:r>
            <w:proofErr w:type="spellStart"/>
            <w:r w:rsidRPr="00E97FAE">
              <w:t>тыс.руб</w:t>
            </w:r>
            <w:proofErr w:type="spellEnd"/>
            <w:r w:rsidRPr="00E97FAE">
              <w:t>.)</w:t>
            </w:r>
          </w:p>
        </w:tc>
        <w:tc>
          <w:tcPr>
            <w:tcW w:w="966" w:type="dxa"/>
            <w:shd w:val="clear" w:color="auto" w:fill="auto"/>
            <w:vAlign w:val="center"/>
          </w:tcPr>
          <w:p w:rsidR="00E97FAE" w:rsidRPr="00E97FAE" w:rsidRDefault="00E97FAE" w:rsidP="00E97FAE">
            <w:pPr>
              <w:jc w:val="center"/>
            </w:pPr>
          </w:p>
          <w:p w:rsidR="00E97FAE" w:rsidRPr="00E97FAE" w:rsidRDefault="00E97FAE" w:rsidP="00E97FAE">
            <w:pPr>
              <w:jc w:val="center"/>
            </w:pPr>
            <w:proofErr w:type="spellStart"/>
            <w:r w:rsidRPr="00E97FAE">
              <w:t>Уд.вес</w:t>
            </w:r>
            <w:proofErr w:type="spellEnd"/>
            <w:r w:rsidRPr="00E97FAE">
              <w:t xml:space="preserve"> (%)</w:t>
            </w:r>
          </w:p>
        </w:tc>
        <w:tc>
          <w:tcPr>
            <w:tcW w:w="1812" w:type="dxa"/>
            <w:shd w:val="clear" w:color="auto" w:fill="auto"/>
            <w:vAlign w:val="center"/>
          </w:tcPr>
          <w:p w:rsidR="00E97FAE" w:rsidRPr="00E97FAE" w:rsidRDefault="00E97FAE" w:rsidP="00E97FAE">
            <w:pPr>
              <w:jc w:val="center"/>
            </w:pPr>
          </w:p>
          <w:p w:rsidR="00E97FAE" w:rsidRPr="00E97FAE" w:rsidRDefault="00E97FAE" w:rsidP="00E97FAE">
            <w:pPr>
              <w:jc w:val="center"/>
            </w:pPr>
            <w:proofErr w:type="spellStart"/>
            <w:proofErr w:type="gramStart"/>
            <w:r w:rsidRPr="00E97FAE">
              <w:t>тыс.руб</w:t>
            </w:r>
            <w:proofErr w:type="spellEnd"/>
            <w:proofErr w:type="gramEnd"/>
          </w:p>
          <w:p w:rsidR="00E97FAE" w:rsidRPr="00E97FAE" w:rsidRDefault="00E97FAE" w:rsidP="00E97FAE">
            <w:pPr>
              <w:jc w:val="center"/>
            </w:pPr>
          </w:p>
        </w:tc>
      </w:tr>
      <w:tr w:rsidR="00E97FAE" w:rsidRPr="00E97FAE" w:rsidTr="00E97FAE">
        <w:trPr>
          <w:trHeight w:val="497"/>
        </w:trPr>
        <w:tc>
          <w:tcPr>
            <w:tcW w:w="3474" w:type="dxa"/>
            <w:shd w:val="clear" w:color="auto" w:fill="auto"/>
            <w:vAlign w:val="center"/>
          </w:tcPr>
          <w:p w:rsidR="00E97FAE" w:rsidRPr="00E97FAE" w:rsidRDefault="00E97FAE" w:rsidP="00E97FAE">
            <w:r w:rsidRPr="00E97FAE">
              <w:t>1.Общегосударственные вопросы</w:t>
            </w:r>
          </w:p>
        </w:tc>
        <w:tc>
          <w:tcPr>
            <w:tcW w:w="1311" w:type="dxa"/>
            <w:shd w:val="clear" w:color="auto" w:fill="auto"/>
          </w:tcPr>
          <w:p w:rsidR="00E97FAE" w:rsidRPr="00E97FAE" w:rsidRDefault="00E97FAE" w:rsidP="00E97FAE">
            <w:pPr>
              <w:jc w:val="center"/>
            </w:pPr>
          </w:p>
          <w:p w:rsidR="00E97FAE" w:rsidRPr="00E97FAE" w:rsidRDefault="00E97FAE" w:rsidP="00E97FAE">
            <w:pPr>
              <w:jc w:val="center"/>
            </w:pPr>
            <w:r w:rsidRPr="00E97FAE">
              <w:t>6 437,7</w:t>
            </w:r>
          </w:p>
          <w:p w:rsidR="00E97FAE" w:rsidRPr="00E97FAE" w:rsidRDefault="00E97FAE" w:rsidP="00E97FAE">
            <w:pPr>
              <w:jc w:val="center"/>
            </w:pPr>
          </w:p>
        </w:tc>
        <w:tc>
          <w:tcPr>
            <w:tcW w:w="953" w:type="dxa"/>
            <w:shd w:val="clear" w:color="auto" w:fill="auto"/>
          </w:tcPr>
          <w:p w:rsidR="00E97FAE" w:rsidRPr="00E97FAE" w:rsidRDefault="00E97FAE" w:rsidP="00E97FAE">
            <w:pPr>
              <w:jc w:val="center"/>
            </w:pPr>
          </w:p>
          <w:p w:rsidR="00E97FAE" w:rsidRPr="00E97FAE" w:rsidRDefault="00E97FAE" w:rsidP="00E97FAE">
            <w:pPr>
              <w:jc w:val="center"/>
            </w:pPr>
            <w:r w:rsidRPr="00E97FAE">
              <w:t>81,5</w:t>
            </w:r>
          </w:p>
        </w:tc>
        <w:tc>
          <w:tcPr>
            <w:tcW w:w="1231" w:type="dxa"/>
            <w:shd w:val="clear" w:color="auto" w:fill="auto"/>
            <w:vAlign w:val="center"/>
          </w:tcPr>
          <w:p w:rsidR="00E97FAE" w:rsidRPr="00E97FAE" w:rsidRDefault="00E97FAE" w:rsidP="00E97FAE">
            <w:pPr>
              <w:ind w:firstLine="50"/>
              <w:jc w:val="center"/>
            </w:pPr>
            <w:r w:rsidRPr="00E97FAE">
              <w:t>5 598,5</w:t>
            </w:r>
          </w:p>
        </w:tc>
        <w:tc>
          <w:tcPr>
            <w:tcW w:w="966" w:type="dxa"/>
            <w:shd w:val="clear" w:color="auto" w:fill="auto"/>
            <w:vAlign w:val="center"/>
          </w:tcPr>
          <w:p w:rsidR="00E97FAE" w:rsidRPr="00E97FAE" w:rsidRDefault="00E97FAE" w:rsidP="00E97FAE">
            <w:pPr>
              <w:ind w:firstLine="50"/>
              <w:jc w:val="center"/>
            </w:pPr>
            <w:r w:rsidRPr="00E97FAE">
              <w:t>77,3</w:t>
            </w:r>
          </w:p>
        </w:tc>
        <w:tc>
          <w:tcPr>
            <w:tcW w:w="1812" w:type="dxa"/>
            <w:shd w:val="clear" w:color="auto" w:fill="auto"/>
            <w:vAlign w:val="center"/>
          </w:tcPr>
          <w:p w:rsidR="00E97FAE" w:rsidRPr="00E97FAE" w:rsidRDefault="00E97FAE" w:rsidP="00E97FAE">
            <w:pPr>
              <w:jc w:val="center"/>
            </w:pPr>
            <w:r w:rsidRPr="00E97FAE">
              <w:t>-839,2</w:t>
            </w:r>
          </w:p>
        </w:tc>
      </w:tr>
      <w:tr w:rsidR="00E97FAE" w:rsidRPr="00E97FAE" w:rsidTr="00E97FAE">
        <w:trPr>
          <w:trHeight w:val="386"/>
        </w:trPr>
        <w:tc>
          <w:tcPr>
            <w:tcW w:w="3474" w:type="dxa"/>
            <w:shd w:val="clear" w:color="auto" w:fill="auto"/>
            <w:vAlign w:val="center"/>
          </w:tcPr>
          <w:p w:rsidR="00E97FAE" w:rsidRPr="00E97FAE" w:rsidRDefault="00E97FAE" w:rsidP="00E97FAE">
            <w:r w:rsidRPr="00E97FAE">
              <w:t>2. Национальная оборона</w:t>
            </w:r>
          </w:p>
        </w:tc>
        <w:tc>
          <w:tcPr>
            <w:tcW w:w="1311" w:type="dxa"/>
            <w:shd w:val="clear" w:color="auto" w:fill="auto"/>
          </w:tcPr>
          <w:p w:rsidR="00E97FAE" w:rsidRPr="00E97FAE" w:rsidRDefault="00E97FAE" w:rsidP="00E97FAE">
            <w:pPr>
              <w:jc w:val="center"/>
            </w:pPr>
            <w:r w:rsidRPr="00E97FAE">
              <w:t>135,7</w:t>
            </w:r>
          </w:p>
        </w:tc>
        <w:tc>
          <w:tcPr>
            <w:tcW w:w="953" w:type="dxa"/>
            <w:shd w:val="clear" w:color="auto" w:fill="auto"/>
          </w:tcPr>
          <w:p w:rsidR="00E97FAE" w:rsidRPr="00E97FAE" w:rsidRDefault="00E97FAE" w:rsidP="00E97FAE">
            <w:pPr>
              <w:jc w:val="center"/>
            </w:pPr>
            <w:r w:rsidRPr="00E97FAE">
              <w:t>1,7</w:t>
            </w:r>
          </w:p>
        </w:tc>
        <w:tc>
          <w:tcPr>
            <w:tcW w:w="1231" w:type="dxa"/>
            <w:shd w:val="clear" w:color="auto" w:fill="auto"/>
            <w:vAlign w:val="center"/>
          </w:tcPr>
          <w:p w:rsidR="00E97FAE" w:rsidRPr="00E97FAE" w:rsidRDefault="00E97FAE" w:rsidP="00E97FAE">
            <w:pPr>
              <w:jc w:val="center"/>
            </w:pPr>
            <w:r w:rsidRPr="00E97FAE">
              <w:t>165,4</w:t>
            </w:r>
          </w:p>
        </w:tc>
        <w:tc>
          <w:tcPr>
            <w:tcW w:w="966" w:type="dxa"/>
            <w:shd w:val="clear" w:color="auto" w:fill="auto"/>
            <w:vAlign w:val="center"/>
          </w:tcPr>
          <w:p w:rsidR="00E97FAE" w:rsidRPr="00E97FAE" w:rsidRDefault="00E97FAE" w:rsidP="00E97FAE">
            <w:pPr>
              <w:jc w:val="center"/>
            </w:pPr>
            <w:r w:rsidRPr="00E97FAE">
              <w:t>2,3</w:t>
            </w:r>
          </w:p>
        </w:tc>
        <w:tc>
          <w:tcPr>
            <w:tcW w:w="1812" w:type="dxa"/>
            <w:shd w:val="clear" w:color="auto" w:fill="auto"/>
            <w:vAlign w:val="center"/>
          </w:tcPr>
          <w:p w:rsidR="00E97FAE" w:rsidRPr="00E97FAE" w:rsidRDefault="00E97FAE" w:rsidP="00E97FAE">
            <w:pPr>
              <w:jc w:val="center"/>
            </w:pPr>
            <w:r w:rsidRPr="00E97FAE">
              <w:t>29,7</w:t>
            </w:r>
          </w:p>
        </w:tc>
      </w:tr>
      <w:tr w:rsidR="00E97FAE" w:rsidRPr="00E97FAE" w:rsidTr="00E97FAE">
        <w:trPr>
          <w:trHeight w:val="816"/>
        </w:trPr>
        <w:tc>
          <w:tcPr>
            <w:tcW w:w="3474" w:type="dxa"/>
            <w:shd w:val="clear" w:color="auto" w:fill="auto"/>
          </w:tcPr>
          <w:p w:rsidR="00E97FAE" w:rsidRPr="00E97FAE" w:rsidRDefault="00E97FAE" w:rsidP="00E97FAE">
            <w:pPr>
              <w:jc w:val="both"/>
            </w:pPr>
            <w:r w:rsidRPr="00E97FAE">
              <w:t>3. Национальная безопасность и правоохранительная деятельность</w:t>
            </w:r>
          </w:p>
        </w:tc>
        <w:tc>
          <w:tcPr>
            <w:tcW w:w="1311" w:type="dxa"/>
            <w:shd w:val="clear" w:color="auto" w:fill="auto"/>
          </w:tcPr>
          <w:p w:rsidR="00E97FAE" w:rsidRPr="00E97FAE" w:rsidRDefault="00E97FAE" w:rsidP="00E97FAE">
            <w:pPr>
              <w:jc w:val="center"/>
            </w:pPr>
          </w:p>
          <w:p w:rsidR="00E97FAE" w:rsidRPr="00E97FAE" w:rsidRDefault="00E97FAE" w:rsidP="00E97FAE">
            <w:pPr>
              <w:jc w:val="center"/>
            </w:pPr>
            <w:r w:rsidRPr="00E97FAE">
              <w:t>612,1</w:t>
            </w:r>
          </w:p>
          <w:p w:rsidR="00E97FAE" w:rsidRPr="00E97FAE" w:rsidRDefault="00E97FAE" w:rsidP="00E97FAE">
            <w:pPr>
              <w:jc w:val="center"/>
            </w:pPr>
          </w:p>
        </w:tc>
        <w:tc>
          <w:tcPr>
            <w:tcW w:w="953" w:type="dxa"/>
            <w:shd w:val="clear" w:color="auto" w:fill="auto"/>
          </w:tcPr>
          <w:p w:rsidR="00E97FAE" w:rsidRPr="00E97FAE" w:rsidRDefault="00E97FAE" w:rsidP="00E97FAE">
            <w:pPr>
              <w:jc w:val="center"/>
            </w:pPr>
          </w:p>
          <w:p w:rsidR="00E97FAE" w:rsidRPr="00E97FAE" w:rsidRDefault="00E97FAE" w:rsidP="00E97FAE">
            <w:pPr>
              <w:jc w:val="center"/>
            </w:pPr>
            <w:r w:rsidRPr="00E97FAE">
              <w:t>7,8</w:t>
            </w:r>
          </w:p>
        </w:tc>
        <w:tc>
          <w:tcPr>
            <w:tcW w:w="1231" w:type="dxa"/>
            <w:shd w:val="clear" w:color="auto" w:fill="auto"/>
            <w:vAlign w:val="center"/>
          </w:tcPr>
          <w:p w:rsidR="00E97FAE" w:rsidRPr="00E97FAE" w:rsidRDefault="00E97FAE" w:rsidP="00E97FAE">
            <w:pPr>
              <w:ind w:firstLine="50"/>
              <w:jc w:val="center"/>
            </w:pPr>
            <w:r w:rsidRPr="00E97FAE">
              <w:t>771,1</w:t>
            </w:r>
          </w:p>
        </w:tc>
        <w:tc>
          <w:tcPr>
            <w:tcW w:w="966" w:type="dxa"/>
            <w:shd w:val="clear" w:color="auto" w:fill="auto"/>
            <w:vAlign w:val="center"/>
          </w:tcPr>
          <w:p w:rsidR="00E97FAE" w:rsidRPr="00E97FAE" w:rsidRDefault="00E97FAE" w:rsidP="00E97FAE">
            <w:pPr>
              <w:jc w:val="center"/>
            </w:pPr>
            <w:r w:rsidRPr="00E97FAE">
              <w:t>10,7</w:t>
            </w:r>
          </w:p>
        </w:tc>
        <w:tc>
          <w:tcPr>
            <w:tcW w:w="1812" w:type="dxa"/>
            <w:shd w:val="clear" w:color="auto" w:fill="auto"/>
            <w:vAlign w:val="center"/>
          </w:tcPr>
          <w:p w:rsidR="00E97FAE" w:rsidRPr="00E97FAE" w:rsidRDefault="00E97FAE" w:rsidP="00E97FAE">
            <w:pPr>
              <w:jc w:val="center"/>
            </w:pPr>
            <w:r w:rsidRPr="00E97FAE">
              <w:t>159,0</w:t>
            </w:r>
          </w:p>
        </w:tc>
      </w:tr>
      <w:tr w:rsidR="00E97FAE" w:rsidRPr="00E97FAE" w:rsidTr="00E97FAE">
        <w:trPr>
          <w:trHeight w:val="408"/>
        </w:trPr>
        <w:tc>
          <w:tcPr>
            <w:tcW w:w="3474" w:type="dxa"/>
            <w:shd w:val="clear" w:color="auto" w:fill="auto"/>
            <w:vAlign w:val="center"/>
          </w:tcPr>
          <w:p w:rsidR="00E97FAE" w:rsidRPr="00E97FAE" w:rsidRDefault="00E97FAE" w:rsidP="00E97FAE">
            <w:r w:rsidRPr="00E97FAE">
              <w:t xml:space="preserve">4.Культура и кинематография </w:t>
            </w:r>
          </w:p>
        </w:tc>
        <w:tc>
          <w:tcPr>
            <w:tcW w:w="1311" w:type="dxa"/>
            <w:shd w:val="clear" w:color="auto" w:fill="auto"/>
          </w:tcPr>
          <w:p w:rsidR="00E97FAE" w:rsidRPr="00E97FAE" w:rsidRDefault="00E97FAE" w:rsidP="00E97FAE">
            <w:pPr>
              <w:jc w:val="center"/>
            </w:pPr>
          </w:p>
          <w:p w:rsidR="00E97FAE" w:rsidRPr="00E97FAE" w:rsidRDefault="00E97FAE" w:rsidP="00E97FAE">
            <w:pPr>
              <w:jc w:val="center"/>
            </w:pPr>
            <w:r w:rsidRPr="00E97FAE">
              <w:t>605,9</w:t>
            </w:r>
          </w:p>
        </w:tc>
        <w:tc>
          <w:tcPr>
            <w:tcW w:w="953" w:type="dxa"/>
            <w:shd w:val="clear" w:color="auto" w:fill="auto"/>
          </w:tcPr>
          <w:p w:rsidR="00E97FAE" w:rsidRPr="00E97FAE" w:rsidRDefault="00E97FAE" w:rsidP="00E97FAE">
            <w:pPr>
              <w:jc w:val="center"/>
            </w:pPr>
          </w:p>
          <w:p w:rsidR="00E97FAE" w:rsidRPr="00E97FAE" w:rsidRDefault="00E97FAE" w:rsidP="00E97FAE">
            <w:pPr>
              <w:jc w:val="center"/>
            </w:pPr>
            <w:r w:rsidRPr="00E97FAE">
              <w:t>7,7</w:t>
            </w:r>
          </w:p>
        </w:tc>
        <w:tc>
          <w:tcPr>
            <w:tcW w:w="1231" w:type="dxa"/>
            <w:shd w:val="clear" w:color="auto" w:fill="auto"/>
            <w:vAlign w:val="center"/>
          </w:tcPr>
          <w:p w:rsidR="00E97FAE" w:rsidRPr="00E97FAE" w:rsidRDefault="00E97FAE" w:rsidP="00E97FAE">
            <w:pPr>
              <w:jc w:val="center"/>
            </w:pPr>
            <w:r w:rsidRPr="00E97FAE">
              <w:t>624,6</w:t>
            </w:r>
          </w:p>
        </w:tc>
        <w:tc>
          <w:tcPr>
            <w:tcW w:w="966" w:type="dxa"/>
            <w:shd w:val="clear" w:color="auto" w:fill="auto"/>
            <w:vAlign w:val="center"/>
          </w:tcPr>
          <w:p w:rsidR="00E97FAE" w:rsidRPr="00E97FAE" w:rsidRDefault="00E97FAE" w:rsidP="00E97FAE">
            <w:pPr>
              <w:jc w:val="center"/>
            </w:pPr>
            <w:r w:rsidRPr="00E97FAE">
              <w:t>8,6</w:t>
            </w:r>
          </w:p>
        </w:tc>
        <w:tc>
          <w:tcPr>
            <w:tcW w:w="1812" w:type="dxa"/>
            <w:shd w:val="clear" w:color="auto" w:fill="auto"/>
            <w:vAlign w:val="center"/>
          </w:tcPr>
          <w:p w:rsidR="00E97FAE" w:rsidRPr="00E97FAE" w:rsidRDefault="00E97FAE" w:rsidP="00E97FAE">
            <w:pPr>
              <w:jc w:val="center"/>
            </w:pPr>
            <w:r w:rsidRPr="00E97FAE">
              <w:t>18,7</w:t>
            </w:r>
          </w:p>
        </w:tc>
      </w:tr>
      <w:tr w:rsidR="00E97FAE" w:rsidRPr="00E97FAE" w:rsidTr="00E97FAE">
        <w:trPr>
          <w:trHeight w:val="286"/>
        </w:trPr>
        <w:tc>
          <w:tcPr>
            <w:tcW w:w="3474" w:type="dxa"/>
            <w:shd w:val="clear" w:color="auto" w:fill="auto"/>
            <w:vAlign w:val="center"/>
          </w:tcPr>
          <w:p w:rsidR="00E97FAE" w:rsidRPr="00E97FAE" w:rsidRDefault="00E97FAE" w:rsidP="00E97FAE">
            <w:r w:rsidRPr="00E97FAE">
              <w:t>7.Социальная политика</w:t>
            </w:r>
          </w:p>
        </w:tc>
        <w:tc>
          <w:tcPr>
            <w:tcW w:w="1311" w:type="dxa"/>
            <w:shd w:val="clear" w:color="auto" w:fill="auto"/>
          </w:tcPr>
          <w:p w:rsidR="00E97FAE" w:rsidRPr="00E97FAE" w:rsidRDefault="00E97FAE" w:rsidP="00E97FAE">
            <w:pPr>
              <w:jc w:val="center"/>
            </w:pPr>
          </w:p>
          <w:p w:rsidR="00E97FAE" w:rsidRPr="00E97FAE" w:rsidRDefault="00E97FAE" w:rsidP="00E97FAE">
            <w:pPr>
              <w:jc w:val="center"/>
            </w:pPr>
            <w:r w:rsidRPr="00E97FAE">
              <w:t>108,7</w:t>
            </w:r>
          </w:p>
          <w:p w:rsidR="00E97FAE" w:rsidRPr="00E97FAE" w:rsidRDefault="00E97FAE" w:rsidP="00E97FAE">
            <w:pPr>
              <w:jc w:val="center"/>
            </w:pPr>
          </w:p>
        </w:tc>
        <w:tc>
          <w:tcPr>
            <w:tcW w:w="953" w:type="dxa"/>
            <w:shd w:val="clear" w:color="auto" w:fill="auto"/>
          </w:tcPr>
          <w:p w:rsidR="00E97FAE" w:rsidRPr="00E97FAE" w:rsidRDefault="00E97FAE" w:rsidP="00E97FAE">
            <w:pPr>
              <w:jc w:val="center"/>
            </w:pPr>
          </w:p>
          <w:p w:rsidR="00E97FAE" w:rsidRPr="00E97FAE" w:rsidRDefault="00E97FAE" w:rsidP="00E97FAE">
            <w:pPr>
              <w:jc w:val="center"/>
            </w:pPr>
            <w:r w:rsidRPr="00E97FAE">
              <w:t>1,3</w:t>
            </w:r>
          </w:p>
        </w:tc>
        <w:tc>
          <w:tcPr>
            <w:tcW w:w="1231" w:type="dxa"/>
            <w:shd w:val="clear" w:color="auto" w:fill="auto"/>
            <w:vAlign w:val="center"/>
          </w:tcPr>
          <w:p w:rsidR="00E97FAE" w:rsidRPr="00E97FAE" w:rsidRDefault="00E97FAE" w:rsidP="00E97FAE">
            <w:pPr>
              <w:ind w:firstLine="50"/>
              <w:jc w:val="center"/>
            </w:pPr>
            <w:r w:rsidRPr="00E97FAE">
              <w:t>85,2</w:t>
            </w:r>
          </w:p>
        </w:tc>
        <w:tc>
          <w:tcPr>
            <w:tcW w:w="966" w:type="dxa"/>
            <w:shd w:val="clear" w:color="auto" w:fill="auto"/>
            <w:vAlign w:val="center"/>
          </w:tcPr>
          <w:p w:rsidR="00E97FAE" w:rsidRPr="00E97FAE" w:rsidRDefault="00E97FAE" w:rsidP="00E97FAE">
            <w:pPr>
              <w:ind w:firstLine="50"/>
              <w:jc w:val="center"/>
            </w:pPr>
            <w:r w:rsidRPr="00E97FAE">
              <w:t>1,1</w:t>
            </w:r>
          </w:p>
        </w:tc>
        <w:tc>
          <w:tcPr>
            <w:tcW w:w="1812" w:type="dxa"/>
            <w:shd w:val="clear" w:color="auto" w:fill="auto"/>
            <w:vAlign w:val="center"/>
          </w:tcPr>
          <w:p w:rsidR="00E97FAE" w:rsidRPr="00E97FAE" w:rsidRDefault="00E97FAE" w:rsidP="00E97FAE">
            <w:pPr>
              <w:jc w:val="center"/>
            </w:pPr>
            <w:r w:rsidRPr="00E97FAE">
              <w:t>-23,5</w:t>
            </w:r>
          </w:p>
        </w:tc>
      </w:tr>
      <w:tr w:rsidR="00E97FAE" w:rsidRPr="00E97FAE" w:rsidTr="00E97FAE">
        <w:tc>
          <w:tcPr>
            <w:tcW w:w="3474" w:type="dxa"/>
            <w:shd w:val="clear" w:color="auto" w:fill="auto"/>
            <w:vAlign w:val="center"/>
          </w:tcPr>
          <w:p w:rsidR="00E97FAE" w:rsidRPr="00E97FAE" w:rsidRDefault="00E97FAE" w:rsidP="00E97FAE">
            <w:r w:rsidRPr="00E97FAE">
              <w:t>Итого:</w:t>
            </w:r>
          </w:p>
        </w:tc>
        <w:tc>
          <w:tcPr>
            <w:tcW w:w="1311" w:type="dxa"/>
            <w:shd w:val="clear" w:color="auto" w:fill="auto"/>
          </w:tcPr>
          <w:p w:rsidR="00E97FAE" w:rsidRPr="00E97FAE" w:rsidRDefault="00E97FAE" w:rsidP="00E97FAE">
            <w:pPr>
              <w:jc w:val="center"/>
            </w:pPr>
            <w:r w:rsidRPr="00E97FAE">
              <w:t>7900,1</w:t>
            </w:r>
          </w:p>
        </w:tc>
        <w:tc>
          <w:tcPr>
            <w:tcW w:w="953" w:type="dxa"/>
            <w:shd w:val="clear" w:color="auto" w:fill="auto"/>
          </w:tcPr>
          <w:p w:rsidR="00E97FAE" w:rsidRPr="00E97FAE" w:rsidRDefault="00E97FAE" w:rsidP="00E97FAE">
            <w:pPr>
              <w:jc w:val="center"/>
            </w:pPr>
            <w:r w:rsidRPr="00E97FAE">
              <w:t>100</w:t>
            </w:r>
          </w:p>
        </w:tc>
        <w:tc>
          <w:tcPr>
            <w:tcW w:w="1231" w:type="dxa"/>
            <w:shd w:val="clear" w:color="auto" w:fill="auto"/>
            <w:vAlign w:val="center"/>
          </w:tcPr>
          <w:p w:rsidR="00E97FAE" w:rsidRPr="00E97FAE" w:rsidRDefault="00E97FAE" w:rsidP="00E97FAE">
            <w:pPr>
              <w:ind w:firstLine="50"/>
              <w:jc w:val="center"/>
            </w:pPr>
            <w:r w:rsidRPr="00E97FAE">
              <w:t>7 244,8</w:t>
            </w:r>
          </w:p>
        </w:tc>
        <w:tc>
          <w:tcPr>
            <w:tcW w:w="966" w:type="dxa"/>
            <w:shd w:val="clear" w:color="auto" w:fill="auto"/>
            <w:vAlign w:val="center"/>
          </w:tcPr>
          <w:p w:rsidR="00E97FAE" w:rsidRPr="00E97FAE" w:rsidRDefault="00E97FAE" w:rsidP="00E97FAE">
            <w:pPr>
              <w:ind w:firstLine="50"/>
              <w:jc w:val="center"/>
            </w:pPr>
            <w:r w:rsidRPr="00E97FAE">
              <w:t>100</w:t>
            </w:r>
          </w:p>
        </w:tc>
        <w:tc>
          <w:tcPr>
            <w:tcW w:w="1812" w:type="dxa"/>
            <w:shd w:val="clear" w:color="auto" w:fill="auto"/>
            <w:vAlign w:val="center"/>
          </w:tcPr>
          <w:p w:rsidR="00E97FAE" w:rsidRPr="00E97FAE" w:rsidRDefault="00E97FAE" w:rsidP="00E97FAE">
            <w:pPr>
              <w:jc w:val="center"/>
            </w:pPr>
            <w:r w:rsidRPr="00E97FAE">
              <w:t>-655,3</w:t>
            </w:r>
          </w:p>
        </w:tc>
      </w:tr>
    </w:tbl>
    <w:p w:rsidR="00E97FAE" w:rsidRPr="00E97FAE" w:rsidRDefault="00E97FAE" w:rsidP="00E97FAE">
      <w:pPr>
        <w:jc w:val="both"/>
        <w:rPr>
          <w:sz w:val="28"/>
          <w:szCs w:val="28"/>
        </w:rPr>
      </w:pPr>
    </w:p>
    <w:p w:rsidR="00E97FAE" w:rsidRPr="00E97FAE" w:rsidRDefault="00E97FAE" w:rsidP="00E97FAE">
      <w:pPr>
        <w:ind w:firstLine="708"/>
        <w:jc w:val="both"/>
        <w:rPr>
          <w:sz w:val="28"/>
          <w:szCs w:val="28"/>
        </w:rPr>
      </w:pPr>
      <w:r w:rsidRPr="00E97FAE">
        <w:rPr>
          <w:sz w:val="28"/>
          <w:szCs w:val="28"/>
        </w:rPr>
        <w:t>Расходы на общегосударственные вопросы предусмотрены:</w:t>
      </w:r>
    </w:p>
    <w:p w:rsidR="00E97FAE" w:rsidRPr="00E97FAE" w:rsidRDefault="00E97FAE" w:rsidP="00E97FAE">
      <w:pPr>
        <w:ind w:firstLine="708"/>
        <w:jc w:val="both"/>
        <w:rPr>
          <w:sz w:val="28"/>
          <w:szCs w:val="28"/>
        </w:rPr>
      </w:pPr>
      <w:r w:rsidRPr="00E97FAE">
        <w:rPr>
          <w:sz w:val="28"/>
          <w:szCs w:val="28"/>
        </w:rPr>
        <w:t>на 2023 год в сумме 5 598,5 тыс. руб.;</w:t>
      </w:r>
    </w:p>
    <w:p w:rsidR="00E97FAE" w:rsidRPr="00E97FAE" w:rsidRDefault="00E97FAE" w:rsidP="00E97FAE">
      <w:pPr>
        <w:ind w:firstLine="708"/>
        <w:jc w:val="both"/>
        <w:rPr>
          <w:sz w:val="28"/>
          <w:szCs w:val="28"/>
        </w:rPr>
      </w:pPr>
      <w:r w:rsidRPr="00E97FAE">
        <w:rPr>
          <w:sz w:val="28"/>
          <w:szCs w:val="28"/>
        </w:rPr>
        <w:t>на 2024 год в сумме 5 606,6 тыс. руб.;</w:t>
      </w:r>
    </w:p>
    <w:p w:rsidR="00E97FAE" w:rsidRPr="00E97FAE" w:rsidRDefault="00E97FAE" w:rsidP="00E97FAE">
      <w:pPr>
        <w:ind w:firstLine="708"/>
        <w:jc w:val="both"/>
        <w:rPr>
          <w:sz w:val="28"/>
          <w:szCs w:val="28"/>
        </w:rPr>
      </w:pPr>
      <w:r w:rsidRPr="00E97FAE">
        <w:rPr>
          <w:sz w:val="28"/>
          <w:szCs w:val="28"/>
        </w:rPr>
        <w:t>на 2025 год в сумме 5 613,1 тыс. руб.;</w:t>
      </w:r>
    </w:p>
    <w:p w:rsidR="00E97FAE" w:rsidRPr="00E97FAE" w:rsidRDefault="00E97FAE" w:rsidP="00E97FAE">
      <w:pPr>
        <w:ind w:firstLine="708"/>
        <w:jc w:val="both"/>
        <w:rPr>
          <w:sz w:val="28"/>
          <w:szCs w:val="28"/>
        </w:rPr>
      </w:pPr>
      <w:r w:rsidRPr="00E97FAE">
        <w:rPr>
          <w:sz w:val="28"/>
          <w:szCs w:val="28"/>
        </w:rPr>
        <w:t xml:space="preserve">в том числе: </w:t>
      </w:r>
    </w:p>
    <w:p w:rsidR="00E97FAE" w:rsidRPr="00E97FAE" w:rsidRDefault="00E97FAE" w:rsidP="00E97FAE">
      <w:pPr>
        <w:ind w:firstLine="708"/>
        <w:jc w:val="both"/>
        <w:rPr>
          <w:sz w:val="28"/>
          <w:szCs w:val="28"/>
        </w:rPr>
      </w:pPr>
      <w:r w:rsidRPr="00E97FAE">
        <w:rPr>
          <w:sz w:val="28"/>
          <w:szCs w:val="28"/>
        </w:rPr>
        <w:t xml:space="preserve"> - расходы на выплату заработной платы и начисления в фонды главе сельского поселения предусмотрены:</w:t>
      </w:r>
    </w:p>
    <w:p w:rsidR="00E97FAE" w:rsidRPr="00E97FAE" w:rsidRDefault="00E97FAE" w:rsidP="00E97FAE">
      <w:pPr>
        <w:ind w:firstLine="708"/>
        <w:jc w:val="both"/>
        <w:rPr>
          <w:sz w:val="28"/>
          <w:szCs w:val="28"/>
        </w:rPr>
      </w:pPr>
      <w:r w:rsidRPr="00E97FAE">
        <w:rPr>
          <w:sz w:val="28"/>
          <w:szCs w:val="28"/>
        </w:rPr>
        <w:t xml:space="preserve"> На 2023 год в сумме 545,1 тыс. руб.;</w:t>
      </w:r>
    </w:p>
    <w:p w:rsidR="00E97FAE" w:rsidRPr="00E97FAE" w:rsidRDefault="00E97FAE" w:rsidP="00E97FAE">
      <w:pPr>
        <w:ind w:firstLine="708"/>
        <w:jc w:val="both"/>
        <w:rPr>
          <w:sz w:val="28"/>
          <w:szCs w:val="28"/>
        </w:rPr>
      </w:pPr>
      <w:r w:rsidRPr="00E97FAE">
        <w:rPr>
          <w:sz w:val="28"/>
          <w:szCs w:val="28"/>
        </w:rPr>
        <w:t>На 2024 год в сумме 545,1 тыс. руб.;</w:t>
      </w:r>
    </w:p>
    <w:p w:rsidR="00E97FAE" w:rsidRPr="00E97FAE" w:rsidRDefault="00E97FAE" w:rsidP="00E97FAE">
      <w:pPr>
        <w:ind w:firstLine="708"/>
        <w:jc w:val="both"/>
        <w:rPr>
          <w:sz w:val="28"/>
          <w:szCs w:val="28"/>
        </w:rPr>
      </w:pPr>
      <w:r w:rsidRPr="00E97FAE">
        <w:rPr>
          <w:sz w:val="28"/>
          <w:szCs w:val="28"/>
        </w:rPr>
        <w:t>На 2025 год в сумме 545,1 тыс. руб.;</w:t>
      </w:r>
    </w:p>
    <w:p w:rsidR="00E97FAE" w:rsidRPr="00E97FAE" w:rsidRDefault="00E97FAE" w:rsidP="00E97FAE">
      <w:pPr>
        <w:ind w:firstLine="708"/>
        <w:jc w:val="both"/>
        <w:rPr>
          <w:sz w:val="28"/>
          <w:szCs w:val="28"/>
        </w:rPr>
      </w:pPr>
      <w:r w:rsidRPr="00E97FAE">
        <w:rPr>
          <w:sz w:val="28"/>
          <w:szCs w:val="28"/>
        </w:rPr>
        <w:t xml:space="preserve"> - расходы на содержание органов местной администрации предусмотрены:</w:t>
      </w:r>
    </w:p>
    <w:p w:rsidR="00E97FAE" w:rsidRPr="00E97FAE" w:rsidRDefault="00E97FAE" w:rsidP="00E97FAE">
      <w:pPr>
        <w:ind w:firstLine="708"/>
        <w:jc w:val="both"/>
        <w:rPr>
          <w:sz w:val="28"/>
          <w:szCs w:val="28"/>
        </w:rPr>
      </w:pPr>
      <w:r w:rsidRPr="00E97FAE">
        <w:rPr>
          <w:sz w:val="28"/>
          <w:szCs w:val="28"/>
        </w:rPr>
        <w:t xml:space="preserve">На 2023 год в сумме 441,0 тыс. руб. - на оплату труда и отчисления в фонды – 426,2 тыс. руб., из них 121,7 тыс. руб., за счет межбюджетных трансфертов на осуществление части полномочий по вопросам местного </w:t>
      </w:r>
      <w:r w:rsidRPr="00E97FAE">
        <w:rPr>
          <w:sz w:val="28"/>
          <w:szCs w:val="28"/>
        </w:rPr>
        <w:lastRenderedPageBreak/>
        <w:t xml:space="preserve">значения муниципального района; (прочие расходы составляют – 14,8 тыс. руб.). </w:t>
      </w:r>
    </w:p>
    <w:p w:rsidR="00E97FAE" w:rsidRPr="00E97FAE" w:rsidRDefault="00E97FAE" w:rsidP="00E97FAE">
      <w:pPr>
        <w:ind w:firstLine="708"/>
        <w:jc w:val="both"/>
        <w:rPr>
          <w:sz w:val="28"/>
          <w:szCs w:val="28"/>
        </w:rPr>
      </w:pPr>
      <w:r w:rsidRPr="00E97FAE">
        <w:rPr>
          <w:sz w:val="28"/>
          <w:szCs w:val="28"/>
        </w:rPr>
        <w:t xml:space="preserve">На 2024 год в сумме 441,0 тыс. руб. - на оплату труда и отчисления в фонды – 426,2 тыс. руб., из них 121,7 тыс. руб., за счет межбюджетных трансфертов на осуществление части полномочий по вопросам местного значения муниципального района; (прочие расходы составляют – 14,8 тыс. руб.). </w:t>
      </w:r>
    </w:p>
    <w:p w:rsidR="00E97FAE" w:rsidRPr="00E97FAE" w:rsidRDefault="00E97FAE" w:rsidP="00E97FAE">
      <w:pPr>
        <w:ind w:firstLine="708"/>
        <w:jc w:val="both"/>
        <w:rPr>
          <w:sz w:val="28"/>
          <w:szCs w:val="28"/>
        </w:rPr>
      </w:pPr>
      <w:r w:rsidRPr="00E97FAE">
        <w:rPr>
          <w:sz w:val="28"/>
          <w:szCs w:val="28"/>
        </w:rPr>
        <w:t xml:space="preserve">На 2025 год в сумме 441,0 тыс. руб. - на оплату труда и отчисления в фонды – 426,2 тыс. руб., из них 121,7 тыс. руб., за счет межбюджетных трансфертов на осуществление части полномочий по вопросам местного значения муниципального района; (прочие расходы составляют – 14,8 тыс. руб.). </w:t>
      </w:r>
    </w:p>
    <w:p w:rsidR="00E97FAE" w:rsidRPr="00E97FAE" w:rsidRDefault="00E97FAE" w:rsidP="00E97FAE">
      <w:pPr>
        <w:ind w:firstLine="708"/>
        <w:jc w:val="both"/>
        <w:rPr>
          <w:sz w:val="28"/>
          <w:szCs w:val="28"/>
        </w:rPr>
      </w:pPr>
    </w:p>
    <w:p w:rsidR="00E97FAE" w:rsidRPr="00E97FAE" w:rsidRDefault="00E97FAE" w:rsidP="00E97FAE">
      <w:pPr>
        <w:ind w:firstLine="708"/>
        <w:jc w:val="both"/>
        <w:rPr>
          <w:sz w:val="28"/>
          <w:szCs w:val="28"/>
        </w:rPr>
      </w:pPr>
      <w:r w:rsidRPr="00E97FAE">
        <w:rPr>
          <w:sz w:val="28"/>
          <w:szCs w:val="28"/>
        </w:rPr>
        <w:t>-  в резервный фонд на 2023 год и плановый период 2024 и 2025 годов предусмотрено по 5,0 тыс. руб. соответственно, (непредвиденные расходы, Постановление Администрации «Об утверждении Порядка использования бюджетных ассигнований резервного фонда Администрации сельского поселения «Капцегайтуйское» муниципального района «Город Краснокаменск и Краснокаменский район» Забайкальского края»),</w:t>
      </w:r>
    </w:p>
    <w:p w:rsidR="00E97FAE" w:rsidRPr="00E97FAE" w:rsidRDefault="00E97FAE" w:rsidP="00E97FAE">
      <w:pPr>
        <w:ind w:firstLine="708"/>
        <w:jc w:val="both"/>
        <w:rPr>
          <w:sz w:val="28"/>
          <w:szCs w:val="28"/>
        </w:rPr>
      </w:pPr>
      <w:r w:rsidRPr="00E97FAE">
        <w:rPr>
          <w:sz w:val="28"/>
          <w:szCs w:val="28"/>
        </w:rPr>
        <w:t>-   расходы на содержание административно – хозяйственной службы предусмотрены на 2023 год в размере 4 355,9 тыс. руб., на 2024 г. в размере 4358,1 тыс. руб., на 2025 год в размере по 4 360,4 тыс. руб., из них: на оплату труда и отчисления в фонды в 2023 году-  3 455,2 тыс. руб., в 2024 году -3 457,4 тыс. рублей, в 2025 году- 3 459,7 тыс. руб., на услуги связи  по 77,6 тыс. руб. соответственно, коммунальные услуги по 75,9 тыс. руб. соответственно, аренда по 1,0 тыс. руб. соответственно, на содержание имущества по 45,0 тыс. руб. соответственно, на прочие услуги – 33,3 тыс. руб. соответственно, на приобретение угля по 378,8 тыс. руб. соответственно,   на ГСМ– 60,0 тыс. руб., соответственно, на прочие материальные запасы – 81,8 тыс. руб., прочие расходы исходя из возможностей бюджета.</w:t>
      </w:r>
    </w:p>
    <w:p w:rsidR="00E97FAE" w:rsidRPr="00E97FAE" w:rsidRDefault="00E97FAE" w:rsidP="00E97FAE">
      <w:pPr>
        <w:ind w:firstLine="708"/>
        <w:jc w:val="both"/>
        <w:rPr>
          <w:sz w:val="28"/>
          <w:szCs w:val="28"/>
        </w:rPr>
      </w:pPr>
      <w:r w:rsidRPr="00E97FAE">
        <w:rPr>
          <w:sz w:val="28"/>
          <w:szCs w:val="28"/>
        </w:rPr>
        <w:t xml:space="preserve">Расходы на национальную оборону на осуществление первичного воинского учета (за счет субвенций по </w:t>
      </w:r>
      <w:proofErr w:type="spellStart"/>
      <w:r w:rsidRPr="00E97FAE">
        <w:rPr>
          <w:sz w:val="28"/>
          <w:szCs w:val="28"/>
        </w:rPr>
        <w:t>госполномочиям</w:t>
      </w:r>
      <w:proofErr w:type="spellEnd"/>
      <w:r w:rsidRPr="00E97FAE">
        <w:rPr>
          <w:sz w:val="28"/>
          <w:szCs w:val="28"/>
        </w:rPr>
        <w:t>) предусмотрены:</w:t>
      </w:r>
    </w:p>
    <w:p w:rsidR="00E97FAE" w:rsidRPr="00E97FAE" w:rsidRDefault="00E97FAE" w:rsidP="00E97FAE">
      <w:pPr>
        <w:ind w:firstLine="708"/>
        <w:jc w:val="both"/>
        <w:rPr>
          <w:sz w:val="28"/>
          <w:szCs w:val="28"/>
        </w:rPr>
      </w:pPr>
      <w:r w:rsidRPr="00E97FAE">
        <w:rPr>
          <w:sz w:val="28"/>
          <w:szCs w:val="28"/>
        </w:rPr>
        <w:t>На 2023 год в сумме 165,4 тыс. руб.;</w:t>
      </w:r>
    </w:p>
    <w:p w:rsidR="00E97FAE" w:rsidRPr="00E97FAE" w:rsidRDefault="00E97FAE" w:rsidP="00E97FAE">
      <w:pPr>
        <w:ind w:firstLine="708"/>
        <w:jc w:val="both"/>
        <w:rPr>
          <w:sz w:val="28"/>
          <w:szCs w:val="28"/>
        </w:rPr>
      </w:pPr>
      <w:r w:rsidRPr="00E97FAE">
        <w:rPr>
          <w:sz w:val="28"/>
          <w:szCs w:val="28"/>
        </w:rPr>
        <w:t>На 2024 год в сумме 173,5 тыс. руб.;</w:t>
      </w:r>
    </w:p>
    <w:p w:rsidR="00E97FAE" w:rsidRPr="00E97FAE" w:rsidRDefault="00E97FAE" w:rsidP="00E97FAE">
      <w:pPr>
        <w:ind w:firstLine="708"/>
        <w:jc w:val="both"/>
        <w:rPr>
          <w:sz w:val="28"/>
          <w:szCs w:val="28"/>
        </w:rPr>
      </w:pPr>
      <w:r w:rsidRPr="00E97FAE">
        <w:rPr>
          <w:sz w:val="28"/>
          <w:szCs w:val="28"/>
        </w:rPr>
        <w:t>На 2023 год в сумме 180,0 тыс. руб.;</w:t>
      </w:r>
    </w:p>
    <w:p w:rsidR="00E97FAE" w:rsidRPr="00E97FAE" w:rsidRDefault="00E97FAE" w:rsidP="00E97FAE">
      <w:pPr>
        <w:ind w:firstLine="708"/>
        <w:jc w:val="both"/>
        <w:rPr>
          <w:sz w:val="28"/>
          <w:szCs w:val="28"/>
        </w:rPr>
      </w:pPr>
      <w:r w:rsidRPr="00E97FAE">
        <w:rPr>
          <w:sz w:val="28"/>
          <w:szCs w:val="28"/>
        </w:rPr>
        <w:t>Расходы по разделу «Национальная безопасность и правоохранительная деятельность»:</w:t>
      </w:r>
    </w:p>
    <w:p w:rsidR="00E97FAE" w:rsidRPr="00E97FAE" w:rsidRDefault="00E97FAE" w:rsidP="00E97FAE">
      <w:pPr>
        <w:ind w:firstLine="708"/>
        <w:jc w:val="both"/>
        <w:rPr>
          <w:sz w:val="28"/>
          <w:szCs w:val="28"/>
        </w:rPr>
      </w:pPr>
      <w:r w:rsidRPr="00E97FAE">
        <w:rPr>
          <w:sz w:val="28"/>
          <w:szCs w:val="28"/>
        </w:rPr>
        <w:t xml:space="preserve">- на обеспечение пожарной безопасности в границах сельского поселения в бюджете на 2023 год и плановый период 2024 и 2025 годов предусмотрена сумма в размере по 771,1 тыс. руб. соответственно. </w:t>
      </w:r>
    </w:p>
    <w:p w:rsidR="00E97FAE" w:rsidRPr="00E97FAE" w:rsidRDefault="00E97FAE" w:rsidP="00E97FAE">
      <w:pPr>
        <w:ind w:firstLine="708"/>
        <w:jc w:val="both"/>
        <w:rPr>
          <w:sz w:val="28"/>
          <w:szCs w:val="28"/>
        </w:rPr>
      </w:pPr>
      <w:r w:rsidRPr="00E97FAE">
        <w:rPr>
          <w:sz w:val="28"/>
          <w:szCs w:val="28"/>
        </w:rPr>
        <w:t xml:space="preserve">Расходы по разделу «Социальные выплаты» на 2023 год и плановый период 2024 и 2025 годов предусмотрены в сумме по 196,1  тыс. руб. соответственно - на выплату доплат к пенсиям муниципальных служащих, на основании </w:t>
      </w:r>
      <w:r w:rsidRPr="00E97FAE">
        <w:rPr>
          <w:bCs/>
          <w:sz w:val="28"/>
          <w:szCs w:val="28"/>
        </w:rPr>
        <w:t xml:space="preserve">Положения о гарантиях осуществления полномочий выборного должностного лица  местного самоуправления в сельском поселении </w:t>
      </w:r>
      <w:r w:rsidRPr="00E97FAE">
        <w:rPr>
          <w:bCs/>
          <w:sz w:val="28"/>
          <w:szCs w:val="28"/>
        </w:rPr>
        <w:lastRenderedPageBreak/>
        <w:t>«</w:t>
      </w:r>
      <w:r w:rsidRPr="00E97FAE">
        <w:rPr>
          <w:rFonts w:eastAsia="SimSun"/>
          <w:sz w:val="28"/>
          <w:szCs w:val="28"/>
        </w:rPr>
        <w:t>Капцегайтуйское</w:t>
      </w:r>
      <w:r w:rsidRPr="00E97FAE">
        <w:rPr>
          <w:bCs/>
          <w:sz w:val="28"/>
          <w:szCs w:val="28"/>
        </w:rPr>
        <w:t>» муниципального района «Город Краснокаменск и Краснокаменский район» Забайкальского края, и    Положения о пенсионном обеспечении лиц, замещавших должности муниципальной службы  в органах местного самоуправления в сельском поселении «Капцегайтуйское».</w:t>
      </w:r>
    </w:p>
    <w:p w:rsidR="00E97FAE" w:rsidRPr="00E97FAE" w:rsidRDefault="00E97FAE" w:rsidP="00E97FAE">
      <w:pPr>
        <w:ind w:firstLine="708"/>
        <w:jc w:val="both"/>
        <w:rPr>
          <w:sz w:val="28"/>
          <w:szCs w:val="28"/>
        </w:rPr>
      </w:pPr>
      <w:r w:rsidRPr="00E97FAE">
        <w:rPr>
          <w:sz w:val="28"/>
          <w:szCs w:val="28"/>
        </w:rPr>
        <w:t xml:space="preserve">          Расходы по межбюджетным трансфертам на 2023 год и плановый период 2024 и 2025 годов предусмотрены в сумме по 991,1 тыс. руб. соответственно, в том числе:</w:t>
      </w:r>
    </w:p>
    <w:p w:rsidR="00E97FAE" w:rsidRPr="00E97FAE" w:rsidRDefault="00E97FAE" w:rsidP="00E97FAE">
      <w:pPr>
        <w:ind w:firstLine="708"/>
        <w:jc w:val="both"/>
        <w:rPr>
          <w:sz w:val="28"/>
          <w:szCs w:val="28"/>
        </w:rPr>
      </w:pPr>
      <w:r w:rsidRPr="00E97FAE">
        <w:rPr>
          <w:sz w:val="28"/>
          <w:szCs w:val="28"/>
        </w:rPr>
        <w:t xml:space="preserve"> - на финансовое обеспечение передаваемых полномочий по формированию и исполнению бюджета сельского поселения «Капцегайтуйское» в сумме по 240,0 тыс. рублей соответственно;</w:t>
      </w:r>
    </w:p>
    <w:p w:rsidR="00E97FAE" w:rsidRPr="00E97FAE" w:rsidRDefault="00E97FAE" w:rsidP="00E97FAE">
      <w:pPr>
        <w:ind w:firstLine="708"/>
        <w:jc w:val="both"/>
        <w:rPr>
          <w:sz w:val="28"/>
          <w:szCs w:val="28"/>
        </w:rPr>
      </w:pPr>
      <w:r w:rsidRPr="00E97FAE">
        <w:rPr>
          <w:sz w:val="28"/>
          <w:szCs w:val="28"/>
        </w:rPr>
        <w:t>- на финансовое обеспечение передаваемых полномочий контрольно-счетных органов поселений сельского поселения «Капцегайтуйское» в сумме по 11,5 тыс. рублей соответственно;</w:t>
      </w:r>
    </w:p>
    <w:p w:rsidR="00E97FAE" w:rsidRPr="00E97FAE" w:rsidRDefault="00E97FAE" w:rsidP="00E97FAE">
      <w:pPr>
        <w:ind w:firstLine="708"/>
        <w:jc w:val="both"/>
        <w:rPr>
          <w:sz w:val="28"/>
          <w:szCs w:val="28"/>
        </w:rPr>
      </w:pPr>
      <w:r w:rsidRPr="00E97FAE">
        <w:rPr>
          <w:sz w:val="28"/>
          <w:szCs w:val="28"/>
        </w:rPr>
        <w:t>-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по 624,6 тыс. рублей соответственно.</w:t>
      </w:r>
    </w:p>
    <w:p w:rsidR="00E97FAE" w:rsidRPr="00E97FAE" w:rsidRDefault="00E97FAE" w:rsidP="00E97FAE">
      <w:pPr>
        <w:ind w:firstLine="708"/>
        <w:jc w:val="both"/>
        <w:rPr>
          <w:sz w:val="28"/>
          <w:szCs w:val="28"/>
        </w:rPr>
      </w:pPr>
      <w:r w:rsidRPr="00E97FAE">
        <w:rPr>
          <w:sz w:val="28"/>
          <w:szCs w:val="28"/>
        </w:rPr>
        <w:t>Всего расходов по бюджету поселения предусмотрено:</w:t>
      </w:r>
    </w:p>
    <w:p w:rsidR="00E97FAE" w:rsidRPr="00E97FAE" w:rsidRDefault="00E97FAE" w:rsidP="00E97FAE">
      <w:pPr>
        <w:ind w:firstLine="708"/>
        <w:jc w:val="both"/>
        <w:rPr>
          <w:sz w:val="28"/>
          <w:szCs w:val="28"/>
        </w:rPr>
      </w:pPr>
      <w:r w:rsidRPr="00E97FAE">
        <w:rPr>
          <w:sz w:val="28"/>
          <w:szCs w:val="28"/>
        </w:rPr>
        <w:t>На 2023 год в сумме 7 224,8 тыс. руб.</w:t>
      </w:r>
    </w:p>
    <w:p w:rsidR="00E97FAE" w:rsidRPr="00E97FAE" w:rsidRDefault="00E97FAE" w:rsidP="00E97FAE">
      <w:pPr>
        <w:ind w:firstLine="708"/>
        <w:jc w:val="both"/>
        <w:rPr>
          <w:sz w:val="28"/>
          <w:szCs w:val="28"/>
        </w:rPr>
      </w:pPr>
      <w:r w:rsidRPr="00E97FAE">
        <w:rPr>
          <w:sz w:val="28"/>
          <w:szCs w:val="28"/>
        </w:rPr>
        <w:t>На 2024 год в сумме 7 255,1 тыс. руб.</w:t>
      </w:r>
    </w:p>
    <w:p w:rsidR="00E97FAE" w:rsidRPr="00E97FAE" w:rsidRDefault="00E97FAE" w:rsidP="00E97FAE">
      <w:pPr>
        <w:ind w:firstLine="708"/>
        <w:jc w:val="both"/>
        <w:rPr>
          <w:sz w:val="28"/>
          <w:szCs w:val="28"/>
        </w:rPr>
      </w:pPr>
      <w:r w:rsidRPr="00E97FAE">
        <w:rPr>
          <w:sz w:val="28"/>
          <w:szCs w:val="28"/>
        </w:rPr>
        <w:t>На 2025 год в сумме 7 263,9 тыс. руб.</w:t>
      </w:r>
    </w:p>
    <w:p w:rsidR="00E97FAE" w:rsidRPr="00E97FAE" w:rsidRDefault="00E97FAE" w:rsidP="00E97FAE">
      <w:pPr>
        <w:keepNext/>
        <w:ind w:right="255"/>
        <w:jc w:val="both"/>
        <w:outlineLvl w:val="1"/>
        <w:rPr>
          <w:bCs/>
          <w:sz w:val="28"/>
          <w:szCs w:val="28"/>
        </w:rPr>
      </w:pPr>
      <w:r w:rsidRPr="00E97FAE">
        <w:rPr>
          <w:bCs/>
          <w:sz w:val="28"/>
          <w:szCs w:val="28"/>
        </w:rPr>
        <w:tab/>
      </w:r>
    </w:p>
    <w:p w:rsidR="00E97FAE" w:rsidRPr="00E97FAE" w:rsidRDefault="00E97FAE" w:rsidP="00E97FAE">
      <w:pPr>
        <w:keepNext/>
        <w:ind w:left="181" w:right="255" w:firstLine="709"/>
        <w:jc w:val="both"/>
        <w:outlineLvl w:val="1"/>
        <w:rPr>
          <w:b/>
          <w:bCs/>
          <w:sz w:val="32"/>
          <w:szCs w:val="32"/>
        </w:rPr>
      </w:pPr>
      <w:r w:rsidRPr="00E97FAE">
        <w:rPr>
          <w:rFonts w:ascii="Arial Narrow" w:hAnsi="Arial Narrow"/>
          <w:b/>
          <w:bCs/>
          <w:sz w:val="32"/>
          <w:szCs w:val="32"/>
        </w:rPr>
        <w:t xml:space="preserve">РАЗДЕЛ </w:t>
      </w:r>
      <w:r w:rsidRPr="00E97FAE">
        <w:rPr>
          <w:rFonts w:ascii="Arial Narrow" w:hAnsi="Arial Narrow"/>
          <w:b/>
          <w:bCs/>
          <w:sz w:val="32"/>
          <w:szCs w:val="32"/>
          <w:lang w:val="en-US"/>
        </w:rPr>
        <w:t>IV</w:t>
      </w:r>
      <w:r w:rsidRPr="00E97FAE">
        <w:rPr>
          <w:rFonts w:ascii="Arial Narrow" w:hAnsi="Arial Narrow"/>
          <w:b/>
          <w:bCs/>
          <w:sz w:val="32"/>
          <w:szCs w:val="32"/>
        </w:rPr>
        <w:t>.</w:t>
      </w:r>
      <w:r w:rsidRPr="00E97FAE">
        <w:rPr>
          <w:b/>
          <w:bCs/>
          <w:sz w:val="32"/>
          <w:szCs w:val="32"/>
        </w:rPr>
        <w:t xml:space="preserve">  Источники финансирования дефицита бюджета сельского поселения </w:t>
      </w:r>
    </w:p>
    <w:p w:rsidR="00E97FAE" w:rsidRPr="00E97FAE" w:rsidRDefault="00E97FAE" w:rsidP="00E97FAE">
      <w:pPr>
        <w:jc w:val="both"/>
        <w:rPr>
          <w:sz w:val="20"/>
          <w:szCs w:val="20"/>
        </w:rPr>
      </w:pPr>
    </w:p>
    <w:p w:rsidR="00E97FAE" w:rsidRPr="00E97FAE" w:rsidRDefault="00E97FAE" w:rsidP="00E97FAE">
      <w:pPr>
        <w:jc w:val="both"/>
        <w:rPr>
          <w:sz w:val="28"/>
          <w:szCs w:val="28"/>
        </w:rPr>
      </w:pPr>
      <w:r w:rsidRPr="00E97FAE">
        <w:tab/>
      </w:r>
      <w:r w:rsidRPr="00E97FAE">
        <w:rPr>
          <w:sz w:val="28"/>
          <w:szCs w:val="28"/>
        </w:rPr>
        <w:t xml:space="preserve">Остатки средств бюджета сельского поселения «Капцегайтуйское» по состоянию на 1 января 2023 года, образовавшиеся в связи с неиспользованием по состоянию на 1 января 2023 года доходов бюджета сельского поселения </w:t>
      </w:r>
    </w:p>
    <w:p w:rsidR="00E97FAE" w:rsidRPr="00E97FAE" w:rsidRDefault="00E97FAE" w:rsidP="00E97FAE">
      <w:pPr>
        <w:jc w:val="both"/>
        <w:rPr>
          <w:sz w:val="28"/>
          <w:szCs w:val="28"/>
        </w:rPr>
      </w:pPr>
      <w:r w:rsidRPr="00E97FAE">
        <w:rPr>
          <w:sz w:val="28"/>
          <w:szCs w:val="28"/>
        </w:rPr>
        <w:t>«Капцегайтуйское», подлежат использованию в 2023 году в соответствии с бюджетной сметой.</w:t>
      </w:r>
    </w:p>
    <w:p w:rsidR="00E97FAE" w:rsidRPr="00E97FAE" w:rsidRDefault="00E97FAE" w:rsidP="00E97FAE">
      <w:pPr>
        <w:ind w:firstLine="708"/>
        <w:jc w:val="both"/>
        <w:rPr>
          <w:sz w:val="28"/>
          <w:szCs w:val="28"/>
        </w:rPr>
      </w:pPr>
      <w:r w:rsidRPr="00E97FAE">
        <w:rPr>
          <w:sz w:val="28"/>
          <w:szCs w:val="28"/>
        </w:rPr>
        <w:t xml:space="preserve">Остатки средств бюджета сельского поселения «Капцегайтуйское» по состоянию на 1 января 2024 года, образовавшиеся в связи с неиспользованием по состоянию на 1 января 2024 года доходов бюджета сельского поселения </w:t>
      </w:r>
    </w:p>
    <w:p w:rsidR="00E97FAE" w:rsidRPr="00E97FAE" w:rsidRDefault="00E97FAE" w:rsidP="00E97FAE">
      <w:pPr>
        <w:jc w:val="both"/>
        <w:rPr>
          <w:sz w:val="28"/>
          <w:szCs w:val="28"/>
        </w:rPr>
      </w:pPr>
      <w:r w:rsidRPr="00E97FAE">
        <w:rPr>
          <w:sz w:val="28"/>
          <w:szCs w:val="28"/>
        </w:rPr>
        <w:t>«Капцегайтуйское», подлежат использованию в 2024 году в соответствии с бюджетной сметой.</w:t>
      </w:r>
    </w:p>
    <w:p w:rsidR="00E97FAE" w:rsidRPr="00E97FAE" w:rsidRDefault="00E97FAE" w:rsidP="00E97FAE">
      <w:pPr>
        <w:jc w:val="both"/>
        <w:rPr>
          <w:sz w:val="28"/>
          <w:szCs w:val="28"/>
        </w:rPr>
      </w:pPr>
      <w:r w:rsidRPr="00E97FAE">
        <w:rPr>
          <w:sz w:val="28"/>
          <w:szCs w:val="28"/>
        </w:rPr>
        <w:t xml:space="preserve">Остатки средств бюджета сельского поселения «Капцегайтуйское» по состоянию на 1 января 2025 года, образовавшиеся в связи с неиспользованием по состоянию на 1 января 2025 года доходов бюджета сельского поселения </w:t>
      </w:r>
    </w:p>
    <w:p w:rsidR="00E97FAE" w:rsidRPr="00E97FAE" w:rsidRDefault="00E97FAE" w:rsidP="00E97FAE">
      <w:pPr>
        <w:jc w:val="both"/>
        <w:rPr>
          <w:sz w:val="28"/>
          <w:szCs w:val="28"/>
        </w:rPr>
      </w:pPr>
      <w:r w:rsidRPr="00E97FAE">
        <w:rPr>
          <w:sz w:val="28"/>
          <w:szCs w:val="28"/>
        </w:rPr>
        <w:t>«Капцегайтуйское», подлежат использованию в 2025 году в соответствии с бюджетной сметой.</w:t>
      </w:r>
    </w:p>
    <w:p w:rsidR="00E97FAE" w:rsidRPr="00E97FAE" w:rsidRDefault="00E97FAE" w:rsidP="00E97FAE">
      <w:pPr>
        <w:ind w:left="709"/>
        <w:rPr>
          <w:rFonts w:eastAsia="Calibri"/>
          <w:sz w:val="28"/>
          <w:szCs w:val="28"/>
          <w:lang w:eastAsia="en-US"/>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4B57E1" w:rsidRPr="00E97FAE" w:rsidRDefault="004B57E1"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E97FAE" w:rsidRPr="00E97FAE" w:rsidRDefault="00E97FAE" w:rsidP="00E97FAE">
      <w:pPr>
        <w:jc w:val="center"/>
        <w:rPr>
          <w:rFonts w:eastAsia="Times New Roman,Bold"/>
          <w:b/>
          <w:sz w:val="28"/>
          <w:szCs w:val="28"/>
        </w:rPr>
      </w:pPr>
      <w:r w:rsidRPr="00E97FAE">
        <w:rPr>
          <w:rFonts w:eastAsia="Calibri"/>
          <w:b/>
          <w:sz w:val="28"/>
          <w:szCs w:val="28"/>
        </w:rPr>
        <w:lastRenderedPageBreak/>
        <w:t>Основные</w:t>
      </w:r>
      <w:r w:rsidRPr="00E97FAE">
        <w:rPr>
          <w:rFonts w:eastAsia="Times New Roman,Bold"/>
          <w:b/>
          <w:sz w:val="28"/>
          <w:szCs w:val="28"/>
        </w:rPr>
        <w:t xml:space="preserve"> </w:t>
      </w:r>
      <w:r w:rsidRPr="00E97FAE">
        <w:rPr>
          <w:rFonts w:eastAsia="Calibri"/>
          <w:b/>
          <w:sz w:val="28"/>
          <w:szCs w:val="28"/>
        </w:rPr>
        <w:t>направления</w:t>
      </w:r>
      <w:r w:rsidRPr="00E97FAE">
        <w:rPr>
          <w:rFonts w:eastAsia="Times New Roman,Bold"/>
          <w:b/>
          <w:sz w:val="28"/>
          <w:szCs w:val="28"/>
        </w:rPr>
        <w:t xml:space="preserve">   </w:t>
      </w:r>
    </w:p>
    <w:p w:rsidR="00E97FAE" w:rsidRPr="00E97FAE" w:rsidRDefault="00E97FAE" w:rsidP="00E97FAE">
      <w:pPr>
        <w:jc w:val="center"/>
        <w:rPr>
          <w:rFonts w:eastAsia="Calibri"/>
          <w:b/>
          <w:sz w:val="28"/>
          <w:szCs w:val="28"/>
        </w:rPr>
      </w:pPr>
      <w:r w:rsidRPr="00E97FAE">
        <w:rPr>
          <w:rFonts w:eastAsia="Calibri"/>
          <w:b/>
          <w:sz w:val="28"/>
          <w:szCs w:val="28"/>
        </w:rPr>
        <w:t>налоговой</w:t>
      </w:r>
      <w:r w:rsidRPr="00E97FAE">
        <w:rPr>
          <w:rFonts w:eastAsia="Times New Roman,Bold"/>
          <w:b/>
          <w:sz w:val="28"/>
          <w:szCs w:val="28"/>
        </w:rPr>
        <w:t xml:space="preserve"> </w:t>
      </w:r>
      <w:r w:rsidRPr="00E97FAE">
        <w:rPr>
          <w:rFonts w:eastAsia="Calibri"/>
          <w:b/>
          <w:sz w:val="28"/>
          <w:szCs w:val="28"/>
        </w:rPr>
        <w:t>и</w:t>
      </w:r>
      <w:r w:rsidRPr="00E97FAE">
        <w:rPr>
          <w:rFonts w:eastAsia="Times New Roman,Bold"/>
          <w:b/>
          <w:sz w:val="28"/>
          <w:szCs w:val="28"/>
        </w:rPr>
        <w:t xml:space="preserve"> </w:t>
      </w:r>
      <w:r w:rsidRPr="00E97FAE">
        <w:rPr>
          <w:rFonts w:eastAsia="Calibri"/>
          <w:b/>
          <w:sz w:val="28"/>
          <w:szCs w:val="28"/>
        </w:rPr>
        <w:t>бюджетной</w:t>
      </w:r>
      <w:r w:rsidRPr="00E97FAE">
        <w:rPr>
          <w:rFonts w:eastAsia="Times New Roman,Bold"/>
          <w:b/>
          <w:sz w:val="28"/>
          <w:szCs w:val="28"/>
        </w:rPr>
        <w:t xml:space="preserve"> </w:t>
      </w:r>
      <w:r w:rsidRPr="00E97FAE">
        <w:rPr>
          <w:rFonts w:eastAsia="Calibri"/>
          <w:b/>
          <w:sz w:val="28"/>
          <w:szCs w:val="28"/>
        </w:rPr>
        <w:t xml:space="preserve">политики </w:t>
      </w:r>
    </w:p>
    <w:p w:rsidR="00E97FAE" w:rsidRPr="00E97FAE" w:rsidRDefault="00E97FAE" w:rsidP="00E97FAE">
      <w:pPr>
        <w:jc w:val="center"/>
        <w:rPr>
          <w:rFonts w:eastAsia="Times New Roman,Bold"/>
          <w:b/>
          <w:sz w:val="28"/>
          <w:szCs w:val="28"/>
        </w:rPr>
      </w:pPr>
      <w:r w:rsidRPr="00E97FAE">
        <w:rPr>
          <w:rFonts w:eastAsia="Calibri"/>
          <w:b/>
          <w:sz w:val="28"/>
          <w:szCs w:val="28"/>
        </w:rPr>
        <w:t xml:space="preserve">сельского поселения «Капцегайтуйское» муниципального района </w:t>
      </w:r>
      <w:r w:rsidRPr="00E97FAE">
        <w:rPr>
          <w:rFonts w:eastAsia="Times New Roman,Bold"/>
          <w:b/>
          <w:sz w:val="28"/>
          <w:szCs w:val="28"/>
        </w:rPr>
        <w:t>«</w:t>
      </w:r>
      <w:r w:rsidRPr="00E97FAE">
        <w:rPr>
          <w:rFonts w:eastAsia="Calibri"/>
          <w:b/>
          <w:sz w:val="28"/>
          <w:szCs w:val="28"/>
        </w:rPr>
        <w:t>Город</w:t>
      </w:r>
      <w:r w:rsidRPr="00E97FAE">
        <w:rPr>
          <w:rFonts w:eastAsia="Times New Roman,Bold"/>
          <w:b/>
          <w:sz w:val="28"/>
          <w:szCs w:val="28"/>
        </w:rPr>
        <w:t xml:space="preserve"> </w:t>
      </w:r>
      <w:r w:rsidRPr="00E97FAE">
        <w:rPr>
          <w:rFonts w:eastAsia="Calibri"/>
          <w:b/>
          <w:sz w:val="28"/>
          <w:szCs w:val="28"/>
        </w:rPr>
        <w:t>Краснокаменск</w:t>
      </w:r>
      <w:r w:rsidRPr="00E97FAE">
        <w:rPr>
          <w:rFonts w:eastAsia="Times New Roman,Bold"/>
          <w:b/>
          <w:sz w:val="28"/>
          <w:szCs w:val="28"/>
        </w:rPr>
        <w:t xml:space="preserve"> </w:t>
      </w:r>
      <w:r w:rsidRPr="00E97FAE">
        <w:rPr>
          <w:rFonts w:eastAsia="Calibri"/>
          <w:b/>
          <w:sz w:val="28"/>
          <w:szCs w:val="28"/>
        </w:rPr>
        <w:t>и Краснокаменский</w:t>
      </w:r>
      <w:r w:rsidRPr="00E97FAE">
        <w:rPr>
          <w:rFonts w:eastAsia="Times New Roman,Bold"/>
          <w:b/>
          <w:sz w:val="28"/>
          <w:szCs w:val="28"/>
        </w:rPr>
        <w:t xml:space="preserve"> </w:t>
      </w:r>
      <w:r w:rsidRPr="00E97FAE">
        <w:rPr>
          <w:rFonts w:eastAsia="Calibri"/>
          <w:b/>
          <w:sz w:val="28"/>
          <w:szCs w:val="28"/>
        </w:rPr>
        <w:t>район</w:t>
      </w:r>
      <w:r w:rsidRPr="00E97FAE">
        <w:rPr>
          <w:rFonts w:eastAsia="Times New Roman,Bold"/>
          <w:b/>
          <w:sz w:val="28"/>
          <w:szCs w:val="28"/>
        </w:rPr>
        <w:t xml:space="preserve">» </w:t>
      </w:r>
      <w:r w:rsidRPr="00E97FAE">
        <w:rPr>
          <w:rFonts w:eastAsia="Calibri"/>
          <w:b/>
          <w:sz w:val="28"/>
          <w:szCs w:val="28"/>
        </w:rPr>
        <w:t>Забайкальского</w:t>
      </w:r>
      <w:r w:rsidRPr="00E97FAE">
        <w:rPr>
          <w:rFonts w:eastAsia="Times New Roman,Bold"/>
          <w:b/>
          <w:sz w:val="28"/>
          <w:szCs w:val="28"/>
        </w:rPr>
        <w:t xml:space="preserve"> </w:t>
      </w:r>
      <w:r w:rsidRPr="00E97FAE">
        <w:rPr>
          <w:rFonts w:eastAsia="Calibri"/>
          <w:b/>
          <w:sz w:val="28"/>
          <w:szCs w:val="28"/>
        </w:rPr>
        <w:t>края</w:t>
      </w:r>
    </w:p>
    <w:p w:rsidR="00E97FAE" w:rsidRPr="00E97FAE" w:rsidRDefault="00E97FAE" w:rsidP="00E97FAE">
      <w:pPr>
        <w:jc w:val="center"/>
        <w:rPr>
          <w:rFonts w:eastAsia="Calibri"/>
          <w:b/>
          <w:sz w:val="28"/>
          <w:szCs w:val="28"/>
        </w:rPr>
      </w:pPr>
      <w:r w:rsidRPr="00E97FAE">
        <w:rPr>
          <w:rFonts w:eastAsia="Calibri"/>
          <w:b/>
          <w:sz w:val="28"/>
          <w:szCs w:val="28"/>
        </w:rPr>
        <w:t xml:space="preserve">на очередной финансовый </w:t>
      </w:r>
      <w:r w:rsidRPr="00E97FAE">
        <w:rPr>
          <w:rFonts w:eastAsia="Times New Roman,Bold"/>
          <w:b/>
          <w:sz w:val="28"/>
          <w:szCs w:val="28"/>
        </w:rPr>
        <w:t xml:space="preserve">2023 </w:t>
      </w:r>
      <w:r w:rsidRPr="00E97FAE">
        <w:rPr>
          <w:rFonts w:eastAsia="Calibri"/>
          <w:b/>
          <w:sz w:val="28"/>
          <w:szCs w:val="28"/>
        </w:rPr>
        <w:t>год и плановый период 2024 и 2025 годов</w:t>
      </w:r>
    </w:p>
    <w:p w:rsidR="00E97FAE" w:rsidRPr="00E97FAE" w:rsidRDefault="00E97FAE" w:rsidP="00E97FAE">
      <w:pPr>
        <w:ind w:firstLine="709"/>
        <w:jc w:val="both"/>
        <w:rPr>
          <w:sz w:val="28"/>
          <w:szCs w:val="28"/>
        </w:rPr>
      </w:pPr>
    </w:p>
    <w:p w:rsidR="00E97FAE" w:rsidRPr="00E97FAE" w:rsidRDefault="00E97FAE" w:rsidP="00E97FAE">
      <w:pPr>
        <w:ind w:firstLine="709"/>
        <w:jc w:val="both"/>
        <w:rPr>
          <w:sz w:val="28"/>
          <w:szCs w:val="28"/>
        </w:rPr>
      </w:pPr>
      <w:r w:rsidRPr="00E97FAE">
        <w:rPr>
          <w:sz w:val="28"/>
          <w:szCs w:val="28"/>
        </w:rPr>
        <w:t>Основные направления налоговой и бюджетной политики сельского поселения «Капцегайтуйское» муниципального района «Город Краснокаменск и Краснокаменский район» Забайкальского края на 2023 год и плановый период 2024 и 2025 годов  (далее – Основные направления) подготовлены в соответствии с бюджетным законодательством Российской Федерации в целях составления проекта бюджета  сельского поселения «Капцегайтуйское» муниципального района «Город Краснокаменск и Краснокаменский район» Забайкальского края (далее – бюджет сельского поселения) на очередной финансовый год, в соответствии с требованиями статьи 172 Бюджетного кодекса Российской Федерации, Положением о бюджетном процессе в сельском поселении «Капцегайтуйское» муниципального района «Город Краснокаменск и Краснокаменский район» и Порядком составления проекта бюджета сельского поселения «Капцегайтуйское» муниципального района «Город Краснокаменск и Краснокаменский район. При их разработке учитывались положения:</w:t>
      </w:r>
    </w:p>
    <w:p w:rsidR="00E97FAE" w:rsidRPr="00E97FAE" w:rsidRDefault="00E97FAE" w:rsidP="00E97FAE">
      <w:pPr>
        <w:numPr>
          <w:ilvl w:val="0"/>
          <w:numId w:val="35"/>
        </w:numPr>
        <w:tabs>
          <w:tab w:val="left" w:pos="284"/>
        </w:tabs>
        <w:spacing w:after="200" w:line="276" w:lineRule="auto"/>
        <w:jc w:val="both"/>
        <w:rPr>
          <w:sz w:val="28"/>
          <w:szCs w:val="28"/>
        </w:rPr>
      </w:pPr>
      <w:r w:rsidRPr="00E97FAE">
        <w:rPr>
          <w:sz w:val="28"/>
          <w:szCs w:val="28"/>
        </w:rPr>
        <w:t>Послания Президента Российской Федерации от 21.04.2021 года «Послание Президента Российской Федерации»;</w:t>
      </w:r>
    </w:p>
    <w:p w:rsidR="00E97FAE" w:rsidRPr="00E97FAE" w:rsidRDefault="00E97FAE" w:rsidP="00E97FAE">
      <w:pPr>
        <w:numPr>
          <w:ilvl w:val="0"/>
          <w:numId w:val="35"/>
        </w:numPr>
        <w:tabs>
          <w:tab w:val="left" w:pos="284"/>
        </w:tabs>
        <w:spacing w:after="200" w:line="276" w:lineRule="auto"/>
        <w:jc w:val="both"/>
        <w:rPr>
          <w:sz w:val="28"/>
          <w:szCs w:val="28"/>
        </w:rPr>
      </w:pPr>
      <w:r w:rsidRPr="00E97FAE">
        <w:rPr>
          <w:sz w:val="28"/>
          <w:szCs w:val="28"/>
        </w:rPr>
        <w:t>Основных направлений бюджетной, налоговой и таможенно-тарифной политики Российской Федерации на 2023 год и плановый период 2024 и 2025 годов;</w:t>
      </w:r>
    </w:p>
    <w:p w:rsidR="00E97FAE" w:rsidRPr="00E97FAE" w:rsidRDefault="00E97FAE" w:rsidP="00E97FAE">
      <w:pPr>
        <w:numPr>
          <w:ilvl w:val="0"/>
          <w:numId w:val="35"/>
        </w:numPr>
        <w:tabs>
          <w:tab w:val="left" w:pos="284"/>
        </w:tabs>
        <w:spacing w:after="200" w:line="276" w:lineRule="auto"/>
        <w:jc w:val="both"/>
        <w:rPr>
          <w:sz w:val="28"/>
          <w:szCs w:val="28"/>
        </w:rPr>
      </w:pPr>
      <w:r w:rsidRPr="00E97FAE">
        <w:rPr>
          <w:sz w:val="28"/>
          <w:szCs w:val="28"/>
        </w:rPr>
        <w:t>Закона Забайкальского края № 608 от 20.12.2011 года (в редакции ЗЗК от 08.07.2022 года) «О межбюджетных отношениях в Забайкальском крае».</w:t>
      </w:r>
    </w:p>
    <w:p w:rsidR="00E97FAE" w:rsidRPr="00E97FAE" w:rsidRDefault="00E97FAE" w:rsidP="00E97FAE">
      <w:pPr>
        <w:spacing w:after="200" w:line="276" w:lineRule="auto"/>
        <w:jc w:val="center"/>
        <w:rPr>
          <w:rFonts w:eastAsia="Calibri"/>
          <w:i/>
          <w:color w:val="000000"/>
          <w:sz w:val="28"/>
          <w:szCs w:val="28"/>
        </w:rPr>
      </w:pPr>
      <w:r w:rsidRPr="00E97FAE">
        <w:rPr>
          <w:rFonts w:eastAsia="Calibri"/>
          <w:b/>
          <w:i/>
          <w:sz w:val="28"/>
          <w:szCs w:val="28"/>
        </w:rPr>
        <w:t>I</w:t>
      </w:r>
      <w:r w:rsidRPr="00E97FAE">
        <w:rPr>
          <w:rFonts w:eastAsia="Calibri"/>
          <w:b/>
          <w:color w:val="000000"/>
          <w:sz w:val="28"/>
          <w:szCs w:val="28"/>
        </w:rPr>
        <w:t xml:space="preserve">. </w:t>
      </w:r>
      <w:r w:rsidRPr="00E97FAE">
        <w:rPr>
          <w:rFonts w:eastAsia="Calibri"/>
          <w:b/>
          <w:i/>
          <w:color w:val="000000"/>
          <w:sz w:val="28"/>
          <w:szCs w:val="28"/>
        </w:rPr>
        <w:t>Основные задачи бюджетной и налоговой политики</w:t>
      </w:r>
    </w:p>
    <w:p w:rsidR="00E97FAE" w:rsidRPr="00E97FAE" w:rsidRDefault="00E97FAE" w:rsidP="00E97FAE">
      <w:pPr>
        <w:ind w:firstLine="709"/>
        <w:jc w:val="both"/>
        <w:rPr>
          <w:color w:val="000000"/>
          <w:sz w:val="28"/>
          <w:szCs w:val="28"/>
        </w:rPr>
      </w:pPr>
      <w:r w:rsidRPr="00E97FAE">
        <w:rPr>
          <w:color w:val="000000"/>
          <w:sz w:val="28"/>
          <w:szCs w:val="28"/>
        </w:rPr>
        <w:t>Исходя из текущей экономической ситуации бюджетная и налоговая политика на 2023 год и плановый период 2024 и 2025 годов должна будет направлена на:</w:t>
      </w:r>
    </w:p>
    <w:p w:rsidR="00E97FAE" w:rsidRPr="00E97FAE" w:rsidRDefault="00E97FAE" w:rsidP="00E97FAE">
      <w:pPr>
        <w:jc w:val="both"/>
        <w:rPr>
          <w:color w:val="000000"/>
          <w:sz w:val="28"/>
          <w:szCs w:val="28"/>
        </w:rPr>
      </w:pPr>
      <w:r w:rsidRPr="00E97FAE">
        <w:rPr>
          <w:color w:val="000000"/>
          <w:sz w:val="28"/>
          <w:szCs w:val="28"/>
        </w:rPr>
        <w:t xml:space="preserve"> -сохранение и развитие налогового потенциала на территории сельского поселения, формирование благоприятных условий для развития бизнеса и содействия занятости населения;</w:t>
      </w:r>
    </w:p>
    <w:p w:rsidR="00E97FAE" w:rsidRPr="00E97FAE" w:rsidRDefault="00E97FAE" w:rsidP="00E97FAE">
      <w:pPr>
        <w:jc w:val="both"/>
        <w:rPr>
          <w:color w:val="000000"/>
          <w:sz w:val="28"/>
          <w:szCs w:val="28"/>
        </w:rPr>
      </w:pPr>
      <w:r w:rsidRPr="00E97FAE">
        <w:rPr>
          <w:color w:val="000000"/>
          <w:sz w:val="28"/>
          <w:szCs w:val="28"/>
        </w:rPr>
        <w:t>-обеспечение сбалансированности и устойчивости местного бюджета сельского поселения;</w:t>
      </w:r>
    </w:p>
    <w:p w:rsidR="00E97FAE" w:rsidRPr="00E97FAE" w:rsidRDefault="00E97FAE" w:rsidP="00E97FAE">
      <w:pPr>
        <w:jc w:val="both"/>
        <w:rPr>
          <w:color w:val="000000"/>
          <w:sz w:val="28"/>
          <w:szCs w:val="28"/>
        </w:rPr>
      </w:pPr>
      <w:r w:rsidRPr="00E97FAE">
        <w:rPr>
          <w:color w:val="000000"/>
          <w:sz w:val="28"/>
          <w:szCs w:val="28"/>
        </w:rPr>
        <w:t>- исполнение действующих расходных обязательств;</w:t>
      </w:r>
    </w:p>
    <w:p w:rsidR="00E97FAE" w:rsidRPr="00E97FAE" w:rsidRDefault="00E97FAE" w:rsidP="00E97FAE">
      <w:pPr>
        <w:jc w:val="both"/>
        <w:rPr>
          <w:color w:val="000000"/>
          <w:sz w:val="28"/>
          <w:szCs w:val="28"/>
        </w:rPr>
      </w:pPr>
      <w:r w:rsidRPr="00E97FAE">
        <w:rPr>
          <w:color w:val="000000"/>
          <w:sz w:val="28"/>
          <w:szCs w:val="28"/>
        </w:rPr>
        <w:t>-повышение эффективности бюджетных расходов, качества и доступности предоставляемых муниципальных услуг.</w:t>
      </w:r>
    </w:p>
    <w:p w:rsidR="00E97FAE" w:rsidRPr="00E97FAE" w:rsidRDefault="00E97FAE" w:rsidP="00E97FAE">
      <w:pPr>
        <w:ind w:firstLine="709"/>
        <w:jc w:val="both"/>
        <w:rPr>
          <w:color w:val="000000"/>
          <w:sz w:val="28"/>
          <w:szCs w:val="28"/>
        </w:rPr>
      </w:pPr>
      <w:r w:rsidRPr="00E97FAE">
        <w:rPr>
          <w:color w:val="000000"/>
          <w:sz w:val="28"/>
          <w:szCs w:val="28"/>
        </w:rPr>
        <w:lastRenderedPageBreak/>
        <w:t>В целях минимизации угроз несбалансированности бюджета сельского поселения бюджетная политика в 2023 году и плановом периоде 2024 и 2025 годах будет осуществляться на основе «консервативного» метода и направлена на минимизацию части рисков, связанных:</w:t>
      </w:r>
    </w:p>
    <w:p w:rsidR="00E97FAE" w:rsidRPr="00E97FAE" w:rsidRDefault="00E97FAE" w:rsidP="00E97FAE">
      <w:pPr>
        <w:numPr>
          <w:ilvl w:val="0"/>
          <w:numId w:val="36"/>
        </w:numPr>
        <w:spacing w:after="200" w:line="276" w:lineRule="auto"/>
        <w:ind w:left="142" w:hanging="142"/>
        <w:contextualSpacing/>
        <w:jc w:val="both"/>
        <w:rPr>
          <w:color w:val="000000"/>
          <w:sz w:val="28"/>
          <w:szCs w:val="28"/>
        </w:rPr>
      </w:pPr>
      <w:r w:rsidRPr="00E97FAE">
        <w:rPr>
          <w:color w:val="000000"/>
          <w:sz w:val="28"/>
          <w:szCs w:val="28"/>
        </w:rPr>
        <w:t xml:space="preserve"> с принятием новых бюджетных обязательств;</w:t>
      </w:r>
    </w:p>
    <w:p w:rsidR="00E97FAE" w:rsidRPr="00E97FAE" w:rsidRDefault="00E97FAE" w:rsidP="00E97FAE">
      <w:pPr>
        <w:numPr>
          <w:ilvl w:val="0"/>
          <w:numId w:val="36"/>
        </w:numPr>
        <w:tabs>
          <w:tab w:val="left" w:pos="142"/>
        </w:tabs>
        <w:spacing w:after="200" w:line="276" w:lineRule="auto"/>
        <w:contextualSpacing/>
        <w:jc w:val="both"/>
        <w:rPr>
          <w:color w:val="000000"/>
          <w:sz w:val="28"/>
          <w:szCs w:val="28"/>
        </w:rPr>
      </w:pPr>
      <w:r w:rsidRPr="00E97FAE">
        <w:rPr>
          <w:color w:val="000000"/>
          <w:sz w:val="28"/>
          <w:szCs w:val="28"/>
        </w:rPr>
        <w:t xml:space="preserve"> </w:t>
      </w:r>
      <w:r w:rsidRPr="00E97FAE">
        <w:rPr>
          <w:color w:val="000000"/>
          <w:sz w:val="28"/>
          <w:szCs w:val="28"/>
          <w:lang w:val="en-US"/>
        </w:rPr>
        <w:t>c</w:t>
      </w:r>
      <w:r w:rsidRPr="00E97FAE">
        <w:rPr>
          <w:color w:val="000000"/>
          <w:sz w:val="28"/>
          <w:szCs w:val="28"/>
        </w:rPr>
        <w:t xml:space="preserve"> обеспечением сбалансированности и устойчивости бюджета сельского поселения «Капцегайтуйское» муниципального района </w:t>
      </w:r>
      <w:r w:rsidRPr="00E97FAE">
        <w:rPr>
          <w:sz w:val="28"/>
          <w:szCs w:val="28"/>
        </w:rPr>
        <w:t>«Город Краснокаменск и Краснокаменский район» Забайкальского края</w:t>
      </w:r>
      <w:r w:rsidRPr="00E97FAE">
        <w:rPr>
          <w:color w:val="000000"/>
          <w:sz w:val="28"/>
          <w:szCs w:val="28"/>
        </w:rPr>
        <w:t>;</w:t>
      </w:r>
    </w:p>
    <w:p w:rsidR="00E97FAE" w:rsidRPr="00E97FAE" w:rsidRDefault="00E97FAE" w:rsidP="00E97FAE">
      <w:pPr>
        <w:numPr>
          <w:ilvl w:val="0"/>
          <w:numId w:val="36"/>
        </w:numPr>
        <w:tabs>
          <w:tab w:val="left" w:pos="142"/>
        </w:tabs>
        <w:spacing w:after="200" w:line="276" w:lineRule="auto"/>
        <w:contextualSpacing/>
        <w:jc w:val="both"/>
        <w:rPr>
          <w:color w:val="000000"/>
          <w:sz w:val="28"/>
          <w:szCs w:val="28"/>
        </w:rPr>
      </w:pPr>
      <w:r w:rsidRPr="00E97FAE">
        <w:rPr>
          <w:color w:val="000000"/>
          <w:sz w:val="28"/>
          <w:szCs w:val="28"/>
        </w:rPr>
        <w:t xml:space="preserve"> </w:t>
      </w:r>
      <w:r w:rsidRPr="00E97FAE">
        <w:rPr>
          <w:color w:val="000000"/>
          <w:sz w:val="28"/>
          <w:szCs w:val="28"/>
          <w:lang w:val="en-US"/>
        </w:rPr>
        <w:t>c</w:t>
      </w:r>
      <w:r w:rsidRPr="00E97FAE">
        <w:rPr>
          <w:color w:val="000000"/>
          <w:sz w:val="28"/>
          <w:szCs w:val="28"/>
        </w:rPr>
        <w:t xml:space="preserve"> исполнением действующих расходных обязательств.</w:t>
      </w:r>
    </w:p>
    <w:p w:rsidR="00E97FAE" w:rsidRPr="00E97FAE" w:rsidRDefault="00E97FAE" w:rsidP="00E97FAE">
      <w:pPr>
        <w:spacing w:after="200" w:line="276" w:lineRule="auto"/>
        <w:jc w:val="center"/>
        <w:rPr>
          <w:rFonts w:eastAsia="Calibri"/>
          <w:b/>
          <w:i/>
          <w:sz w:val="28"/>
          <w:szCs w:val="28"/>
        </w:rPr>
      </w:pPr>
      <w:r w:rsidRPr="00E97FAE">
        <w:rPr>
          <w:rFonts w:eastAsia="Calibri"/>
          <w:b/>
          <w:i/>
          <w:sz w:val="28"/>
          <w:szCs w:val="28"/>
        </w:rPr>
        <w:t>II. Основные направления налоговой политики</w:t>
      </w:r>
    </w:p>
    <w:p w:rsidR="00E97FAE" w:rsidRPr="00E97FAE" w:rsidRDefault="00E97FAE" w:rsidP="00E97FAE">
      <w:pPr>
        <w:ind w:firstLine="708"/>
        <w:jc w:val="both"/>
        <w:rPr>
          <w:sz w:val="28"/>
          <w:szCs w:val="28"/>
        </w:rPr>
      </w:pPr>
      <w:r w:rsidRPr="00E97FAE">
        <w:rPr>
          <w:sz w:val="28"/>
          <w:szCs w:val="28"/>
        </w:rPr>
        <w:t>Важнейшим фактором проводимой налоговой политики является необходимость поддержания сбалансированности и устойчивости бюджета сельского поселения.</w:t>
      </w:r>
    </w:p>
    <w:p w:rsidR="00E97FAE" w:rsidRPr="00E97FAE" w:rsidRDefault="00E97FAE" w:rsidP="00E97FAE">
      <w:pPr>
        <w:ind w:firstLine="709"/>
        <w:jc w:val="both"/>
        <w:rPr>
          <w:sz w:val="28"/>
          <w:szCs w:val="28"/>
        </w:rPr>
      </w:pPr>
      <w:r w:rsidRPr="00E97FAE">
        <w:rPr>
          <w:spacing w:val="-4"/>
          <w:sz w:val="28"/>
          <w:szCs w:val="28"/>
        </w:rPr>
        <w:t xml:space="preserve">Формирование доходов бюджета сельского поселения «Капцегайтуйское» </w:t>
      </w:r>
      <w:r w:rsidRPr="00E97FAE">
        <w:rPr>
          <w:color w:val="000000"/>
          <w:sz w:val="28"/>
          <w:szCs w:val="28"/>
        </w:rPr>
        <w:t xml:space="preserve">муниципального района </w:t>
      </w:r>
      <w:r w:rsidRPr="00E97FAE">
        <w:rPr>
          <w:sz w:val="28"/>
          <w:szCs w:val="28"/>
        </w:rPr>
        <w:t>«Город Краснокаменск и Краснокаменский район» Забайкальского края</w:t>
      </w:r>
      <w:r w:rsidRPr="00E97FAE">
        <w:rPr>
          <w:spacing w:val="-4"/>
          <w:sz w:val="28"/>
          <w:szCs w:val="28"/>
        </w:rPr>
        <w:t xml:space="preserve"> на 2023 год и плановый период 2024 и 2025 годов строится на основных положениях Бюджетного послания </w:t>
      </w:r>
      <w:r w:rsidRPr="00E97FAE">
        <w:rPr>
          <w:sz w:val="28"/>
          <w:szCs w:val="28"/>
        </w:rPr>
        <w:t>Президента Российской Федерации</w:t>
      </w:r>
      <w:r w:rsidRPr="00E97FAE">
        <w:rPr>
          <w:spacing w:val="-4"/>
          <w:sz w:val="28"/>
          <w:szCs w:val="28"/>
        </w:rPr>
        <w:t>, с учетом изменений налогового законодательства Российской Федерации и Забайкальского края,  и исходя из динамики основных макроэкономических показателей, определенных прогнозом социально-экономического развития на среднесрочную перспективу.</w:t>
      </w:r>
    </w:p>
    <w:p w:rsidR="00E97FAE" w:rsidRPr="00E97FAE" w:rsidRDefault="00E97FAE" w:rsidP="00E97FAE">
      <w:pPr>
        <w:ind w:firstLine="708"/>
        <w:jc w:val="both"/>
        <w:rPr>
          <w:sz w:val="28"/>
          <w:szCs w:val="28"/>
        </w:rPr>
      </w:pPr>
    </w:p>
    <w:p w:rsidR="00E97FAE" w:rsidRPr="00E97FAE" w:rsidRDefault="00E97FAE" w:rsidP="00E97FAE">
      <w:pPr>
        <w:autoSpaceDE w:val="0"/>
        <w:autoSpaceDN w:val="0"/>
        <w:adjustRightInd w:val="0"/>
        <w:jc w:val="center"/>
        <w:rPr>
          <w:b/>
          <w:sz w:val="28"/>
          <w:szCs w:val="28"/>
        </w:rPr>
      </w:pPr>
      <w:r w:rsidRPr="00E97FAE">
        <w:rPr>
          <w:b/>
          <w:sz w:val="28"/>
          <w:szCs w:val="28"/>
        </w:rPr>
        <w:t>Приоритеты в области формирования доходного потенциала</w:t>
      </w:r>
    </w:p>
    <w:p w:rsidR="00E97FAE" w:rsidRPr="00E97FAE" w:rsidRDefault="00E97FAE" w:rsidP="00E97FAE">
      <w:pPr>
        <w:autoSpaceDE w:val="0"/>
        <w:autoSpaceDN w:val="0"/>
        <w:adjustRightInd w:val="0"/>
        <w:jc w:val="center"/>
        <w:rPr>
          <w:b/>
          <w:sz w:val="28"/>
          <w:szCs w:val="28"/>
        </w:rPr>
      </w:pP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 xml:space="preserve">Налоговая политика должна быть нацелена на увеличение доходов бюджета сельского поселения, обеспечивающих потребности бюджета и строиться с учетом 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собственного доходного потенциала. </w:t>
      </w: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В 2023 году и плановый период 2024 и 2025 годах будет продолжена реализация целей и задач, предусмотренных в предыдущие годы:</w:t>
      </w: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 xml:space="preserve">- усиление контроля за полнотой исчисления и своевременностью перечисления в бюджет налоговыми агентами сумм налога на доходы физических лиц, активизация мероприятий по выявлению, постановке на налоговый учет и привлечению к налогообложению субъектов предпринимательской деятельности, имеющих рабочие места на территории муниципального образования; </w:t>
      </w: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 xml:space="preserve">-координация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 повышение ответственности администраторов доходов за исполнение всеми плательщиками своих </w:t>
      </w:r>
      <w:r w:rsidRPr="00E97FAE">
        <w:rPr>
          <w:sz w:val="28"/>
          <w:szCs w:val="28"/>
        </w:rPr>
        <w:lastRenderedPageBreak/>
        <w:t>обязательств перед бюджетом;</w:t>
      </w: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 xml:space="preserve">-проведение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 </w:t>
      </w: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 xml:space="preserve">-повышение роли доходов от использования муниципального имущества; </w:t>
      </w:r>
    </w:p>
    <w:p w:rsidR="00E97FAE" w:rsidRPr="00E97FAE" w:rsidRDefault="00E97FAE" w:rsidP="00E97FAE">
      <w:pPr>
        <w:widowControl w:val="0"/>
        <w:autoSpaceDE w:val="0"/>
        <w:autoSpaceDN w:val="0"/>
        <w:adjustRightInd w:val="0"/>
        <w:ind w:firstLine="540"/>
        <w:jc w:val="both"/>
        <w:rPr>
          <w:sz w:val="28"/>
          <w:szCs w:val="28"/>
        </w:rPr>
      </w:pPr>
      <w:r w:rsidRPr="00E97FAE">
        <w:rPr>
          <w:sz w:val="28"/>
          <w:szCs w:val="28"/>
        </w:rPr>
        <w:t>- активизация работы по вовлечению в хозяйственный оборот неиспользуемых объектов недвижимости и земельных участков.</w:t>
      </w:r>
    </w:p>
    <w:p w:rsidR="00E97FAE" w:rsidRPr="00E97FAE" w:rsidRDefault="00E97FAE" w:rsidP="00E97FAE">
      <w:pPr>
        <w:ind w:firstLine="710"/>
        <w:jc w:val="both"/>
        <w:rPr>
          <w:rFonts w:eastAsia="Arial,Bold"/>
          <w:b/>
          <w:sz w:val="28"/>
          <w:szCs w:val="28"/>
        </w:rPr>
      </w:pPr>
    </w:p>
    <w:p w:rsidR="00E97FAE" w:rsidRPr="00E97FAE" w:rsidRDefault="00E97FAE" w:rsidP="00E97FAE">
      <w:pPr>
        <w:spacing w:after="200" w:line="276" w:lineRule="auto"/>
        <w:jc w:val="center"/>
        <w:rPr>
          <w:rFonts w:eastAsia="Calibri"/>
          <w:b/>
          <w:sz w:val="28"/>
          <w:szCs w:val="28"/>
        </w:rPr>
      </w:pPr>
      <w:r w:rsidRPr="00E97FAE">
        <w:rPr>
          <w:rFonts w:eastAsia="Calibri"/>
          <w:b/>
          <w:i/>
          <w:sz w:val="28"/>
          <w:szCs w:val="28"/>
        </w:rPr>
        <w:t>III. Основные направления бюджетной политики</w:t>
      </w:r>
    </w:p>
    <w:p w:rsidR="00E97FAE" w:rsidRPr="00E97FAE" w:rsidRDefault="00E97FAE" w:rsidP="00E97FAE">
      <w:pPr>
        <w:ind w:firstLine="567"/>
        <w:jc w:val="both"/>
        <w:rPr>
          <w:sz w:val="28"/>
          <w:szCs w:val="28"/>
        </w:rPr>
      </w:pPr>
      <w:r w:rsidRPr="00E97FAE">
        <w:rPr>
          <w:sz w:val="28"/>
          <w:szCs w:val="28"/>
        </w:rPr>
        <w:t>Бюджетная политика сельского поселения в части доходов в 2023 году и плановом периоде 2024 и 2025 годах будет направлена на обеспечение поступлений в местный бюджет сельского поселения всех доходных источников в запланированных объёмах для реализации потребностей бюджета сельского поселения.</w:t>
      </w:r>
    </w:p>
    <w:p w:rsidR="00E97FAE" w:rsidRPr="00E97FAE" w:rsidRDefault="00E97FAE" w:rsidP="00E97FAE">
      <w:pPr>
        <w:ind w:firstLine="567"/>
        <w:jc w:val="both"/>
        <w:rPr>
          <w:sz w:val="28"/>
          <w:szCs w:val="28"/>
        </w:rPr>
      </w:pPr>
      <w:r w:rsidRPr="00E97FAE">
        <w:rPr>
          <w:sz w:val="28"/>
          <w:szCs w:val="28"/>
        </w:rPr>
        <w:t xml:space="preserve">Планирование расходов бюджета на 2023 год и плановый период 2024 и 2025 годов осуществляется в условиях реализации дальнейшего разграничения полномочий между органами местного самоуправления района и сельских поселений.  </w:t>
      </w:r>
    </w:p>
    <w:p w:rsidR="00E97FAE" w:rsidRPr="00E97FAE" w:rsidRDefault="00E97FAE" w:rsidP="00E97FAE">
      <w:pPr>
        <w:ind w:firstLine="567"/>
        <w:jc w:val="both"/>
        <w:rPr>
          <w:sz w:val="28"/>
          <w:szCs w:val="28"/>
        </w:rPr>
      </w:pPr>
      <w:r w:rsidRPr="00E97FAE">
        <w:rPr>
          <w:sz w:val="28"/>
          <w:szCs w:val="28"/>
        </w:rPr>
        <w:t>Бюджетная политика в области расходов будет ориентирована на исполнение действующих обязательств при условии ограничения роста расходов и эффективного использования внутренних резервов.</w:t>
      </w:r>
    </w:p>
    <w:p w:rsidR="00E97FAE" w:rsidRPr="00E97FAE" w:rsidRDefault="00E97FAE" w:rsidP="00E97FAE">
      <w:pPr>
        <w:ind w:firstLine="567"/>
        <w:jc w:val="both"/>
        <w:rPr>
          <w:sz w:val="28"/>
          <w:szCs w:val="28"/>
        </w:rPr>
      </w:pPr>
      <w:r w:rsidRPr="00E97FAE">
        <w:rPr>
          <w:sz w:val="28"/>
          <w:szCs w:val="28"/>
        </w:rPr>
        <w:t>В текущей экономической ситуации ограниченность финансовых ресурсов сельского поселения требует выбора приоритетов бюджетных расходов.</w:t>
      </w:r>
    </w:p>
    <w:p w:rsidR="00E97FAE" w:rsidRPr="00E97FAE" w:rsidRDefault="00E97FAE" w:rsidP="00E97FAE">
      <w:pPr>
        <w:ind w:firstLine="567"/>
        <w:jc w:val="both"/>
        <w:rPr>
          <w:sz w:val="28"/>
          <w:szCs w:val="28"/>
        </w:rPr>
      </w:pPr>
      <w:r w:rsidRPr="00E97FAE">
        <w:rPr>
          <w:sz w:val="28"/>
          <w:szCs w:val="28"/>
        </w:rPr>
        <w:t>Основными целями бюджетной политики на 2023 год и плановый период 2024 и 2025 годов и среднесрочную перспективу являются:</w:t>
      </w:r>
    </w:p>
    <w:p w:rsidR="00E97FAE" w:rsidRPr="00E97FAE" w:rsidRDefault="00E97FAE" w:rsidP="00E97FAE">
      <w:pPr>
        <w:jc w:val="both"/>
        <w:rPr>
          <w:sz w:val="28"/>
          <w:szCs w:val="28"/>
        </w:rPr>
      </w:pPr>
      <w:r w:rsidRPr="00E97FAE">
        <w:rPr>
          <w:sz w:val="28"/>
          <w:szCs w:val="28"/>
        </w:rPr>
        <w:t>1) совершенствование управления исполнением бюджета сельского поселения, включая:</w:t>
      </w:r>
    </w:p>
    <w:p w:rsidR="00E97FAE" w:rsidRPr="00E97FAE" w:rsidRDefault="00E97FAE" w:rsidP="00E97FAE">
      <w:pPr>
        <w:jc w:val="both"/>
        <w:rPr>
          <w:sz w:val="28"/>
          <w:szCs w:val="28"/>
        </w:rPr>
      </w:pPr>
      <w:r w:rsidRPr="00E97FAE">
        <w:rPr>
          <w:sz w:val="28"/>
          <w:szCs w:val="28"/>
        </w:rPr>
        <w:t>-исполнение бюджета сельского поселения на основе кассового плана;</w:t>
      </w:r>
    </w:p>
    <w:p w:rsidR="00E97FAE" w:rsidRPr="00E97FAE" w:rsidRDefault="00E97FAE" w:rsidP="00E97FAE">
      <w:pPr>
        <w:jc w:val="both"/>
        <w:rPr>
          <w:sz w:val="28"/>
          <w:szCs w:val="28"/>
        </w:rPr>
      </w:pPr>
      <w:r w:rsidRPr="00E97FAE">
        <w:rPr>
          <w:sz w:val="28"/>
          <w:szCs w:val="28"/>
        </w:rPr>
        <w:t>-принятие главными распорядителями бюджетных средств бюджетных обязательств, в пределах, доведенных до них лимитов бюджетных обязательств;</w:t>
      </w:r>
    </w:p>
    <w:p w:rsidR="00E97FAE" w:rsidRPr="00E97FAE" w:rsidRDefault="00E97FAE" w:rsidP="00E97FAE">
      <w:pPr>
        <w:jc w:val="both"/>
        <w:rPr>
          <w:sz w:val="28"/>
          <w:szCs w:val="28"/>
        </w:rPr>
      </w:pPr>
      <w:r w:rsidRPr="00E97FAE">
        <w:rPr>
          <w:sz w:val="28"/>
          <w:szCs w:val="28"/>
        </w:rPr>
        <w:t>-обеспечение контроля за отсутствием кредиторской задолженности по принятым обязательствам;</w:t>
      </w:r>
    </w:p>
    <w:p w:rsidR="00E97FAE" w:rsidRPr="00E97FAE" w:rsidRDefault="00E97FAE" w:rsidP="00E97FAE">
      <w:pPr>
        <w:jc w:val="both"/>
        <w:rPr>
          <w:sz w:val="28"/>
          <w:szCs w:val="28"/>
        </w:rPr>
      </w:pPr>
      <w:r w:rsidRPr="00E97FAE">
        <w:rPr>
          <w:sz w:val="28"/>
          <w:szCs w:val="28"/>
        </w:rPr>
        <w:t>-контроль на соответствие планов закупок и планов – графиков закупок объёмам финансового обеспечения для их осуществления;</w:t>
      </w:r>
    </w:p>
    <w:p w:rsidR="00E97FAE" w:rsidRPr="00E97FAE" w:rsidRDefault="00E97FAE" w:rsidP="00E97FAE">
      <w:pPr>
        <w:jc w:val="both"/>
        <w:rPr>
          <w:sz w:val="28"/>
          <w:szCs w:val="28"/>
        </w:rPr>
      </w:pPr>
      <w:r w:rsidRPr="00E97FAE">
        <w:rPr>
          <w:sz w:val="28"/>
          <w:szCs w:val="28"/>
        </w:rPr>
        <w:t>2)  создание условий для оказания качественных муниципальных услуг;</w:t>
      </w:r>
    </w:p>
    <w:p w:rsidR="00E97FAE" w:rsidRPr="00E97FAE" w:rsidRDefault="00E97FAE" w:rsidP="00E97FAE">
      <w:pPr>
        <w:jc w:val="both"/>
        <w:rPr>
          <w:sz w:val="28"/>
          <w:szCs w:val="28"/>
        </w:rPr>
      </w:pPr>
      <w:r w:rsidRPr="00E97FAE">
        <w:rPr>
          <w:sz w:val="28"/>
          <w:szCs w:val="28"/>
        </w:rPr>
        <w:t>3) обеспечение прозрачности и открытости бюджетного процесса,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w:t>
      </w:r>
    </w:p>
    <w:p w:rsidR="00E97FAE" w:rsidRPr="00E97FAE" w:rsidRDefault="00E97FAE" w:rsidP="00E97FAE">
      <w:pPr>
        <w:widowControl w:val="0"/>
        <w:ind w:firstLine="567"/>
        <w:jc w:val="both"/>
        <w:rPr>
          <w:sz w:val="28"/>
          <w:szCs w:val="28"/>
        </w:rPr>
      </w:pPr>
      <w:r w:rsidRPr="00E97FAE">
        <w:rPr>
          <w:sz w:val="28"/>
          <w:szCs w:val="28"/>
        </w:rPr>
        <w:t xml:space="preserve">В связи с существующей диспропорцией роста доходов и расходов бюджета сельского поселения, в среднесрочном периоде сохранятся бюджетные ограничения при формировании политики в области расходов </w:t>
      </w:r>
      <w:r w:rsidRPr="00E97FAE">
        <w:rPr>
          <w:sz w:val="28"/>
          <w:szCs w:val="28"/>
        </w:rPr>
        <w:lastRenderedPageBreak/>
        <w:t>бюджета.</w:t>
      </w:r>
    </w:p>
    <w:p w:rsidR="00E97FAE" w:rsidRPr="00E97FAE" w:rsidRDefault="00E97FAE" w:rsidP="00E97FAE">
      <w:pPr>
        <w:widowControl w:val="0"/>
        <w:ind w:firstLine="567"/>
        <w:jc w:val="both"/>
        <w:rPr>
          <w:sz w:val="28"/>
          <w:szCs w:val="28"/>
        </w:rPr>
      </w:pPr>
      <w:r w:rsidRPr="00E97FAE">
        <w:rPr>
          <w:sz w:val="28"/>
          <w:szCs w:val="28"/>
        </w:rPr>
        <w:t>В связи с этим ключевой задачей бюджетной политики является</w:t>
      </w:r>
      <w:r w:rsidRPr="00E97FAE">
        <w:rPr>
          <w:color w:val="17365D"/>
          <w:sz w:val="28"/>
          <w:szCs w:val="28"/>
        </w:rPr>
        <w:t xml:space="preserve"> </w:t>
      </w:r>
      <w:r w:rsidRPr="00E97FAE">
        <w:rPr>
          <w:sz w:val="28"/>
          <w:szCs w:val="28"/>
        </w:rPr>
        <w:t>повышение эффективности бюджетных расходов в целях обеспечения потребностей населения в качественных и доступных муниципальных услугах, в том числе за счет:</w:t>
      </w:r>
    </w:p>
    <w:p w:rsidR="00E97FAE" w:rsidRPr="00E97FAE" w:rsidRDefault="00E97FAE" w:rsidP="00E97FAE">
      <w:pPr>
        <w:ind w:firstLine="567"/>
        <w:jc w:val="both"/>
        <w:rPr>
          <w:sz w:val="28"/>
          <w:szCs w:val="28"/>
        </w:rPr>
      </w:pPr>
      <w:r w:rsidRPr="00E97FAE">
        <w:rPr>
          <w:sz w:val="28"/>
          <w:szCs w:val="28"/>
        </w:rPr>
        <w:t>-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tbl>
      <w:tblPr>
        <w:tblW w:w="9782" w:type="dxa"/>
        <w:tblInd w:w="-318" w:type="dxa"/>
        <w:tblLook w:val="04A0" w:firstRow="1" w:lastRow="0" w:firstColumn="1" w:lastColumn="0" w:noHBand="0" w:noVBand="1"/>
      </w:tblPr>
      <w:tblGrid>
        <w:gridCol w:w="4395"/>
        <w:gridCol w:w="1985"/>
        <w:gridCol w:w="1386"/>
        <w:gridCol w:w="2016"/>
      </w:tblGrid>
      <w:tr w:rsidR="00E97FAE" w:rsidRPr="00E97FAE" w:rsidTr="00E97FAE">
        <w:trPr>
          <w:trHeight w:val="1665"/>
        </w:trPr>
        <w:tc>
          <w:tcPr>
            <w:tcW w:w="439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9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3402" w:type="dxa"/>
            <w:gridSpan w:val="2"/>
            <w:tcBorders>
              <w:top w:val="nil"/>
              <w:left w:val="nil"/>
              <w:bottom w:val="nil"/>
              <w:right w:val="nil"/>
            </w:tcBorders>
            <w:shd w:val="clear" w:color="auto" w:fill="auto"/>
            <w:vAlign w:val="bottom"/>
            <w:hideMark/>
          </w:tcPr>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4B57E1" w:rsidRDefault="004B57E1" w:rsidP="00E97FAE">
            <w:pPr>
              <w:jc w:val="both"/>
            </w:pPr>
          </w:p>
          <w:p w:rsidR="00E97FAE" w:rsidRPr="00E97FAE" w:rsidRDefault="00E97FAE" w:rsidP="00E97FAE">
            <w:pPr>
              <w:jc w:val="both"/>
            </w:pPr>
            <w:bookmarkStart w:id="0" w:name="_GoBack"/>
            <w:bookmarkEnd w:id="0"/>
            <w:r w:rsidRPr="00E97FAE">
              <w:lastRenderedPageBreak/>
              <w:t>В Совет сельского поселения "Капцегайтуйское" муниципального района "Город Краснокаменск и Краснокаменский район" Забайкальского края</w:t>
            </w:r>
          </w:p>
        </w:tc>
      </w:tr>
      <w:tr w:rsidR="00E97FAE" w:rsidRPr="00E97FAE" w:rsidTr="00E97FAE">
        <w:trPr>
          <w:trHeight w:val="1560"/>
        </w:trPr>
        <w:tc>
          <w:tcPr>
            <w:tcW w:w="9782" w:type="dxa"/>
            <w:gridSpan w:val="4"/>
            <w:tcBorders>
              <w:top w:val="nil"/>
              <w:left w:val="nil"/>
              <w:bottom w:val="nil"/>
              <w:right w:val="nil"/>
            </w:tcBorders>
            <w:shd w:val="clear" w:color="auto" w:fill="auto"/>
            <w:vAlign w:val="center"/>
            <w:hideMark/>
          </w:tcPr>
          <w:p w:rsidR="00E97FAE" w:rsidRPr="00E97FAE" w:rsidRDefault="00E97FAE" w:rsidP="00E97FAE">
            <w:pPr>
              <w:jc w:val="center"/>
              <w:rPr>
                <w:b/>
                <w:bCs/>
                <w:sz w:val="28"/>
                <w:szCs w:val="28"/>
              </w:rPr>
            </w:pPr>
            <w:r w:rsidRPr="00E97FAE">
              <w:rPr>
                <w:b/>
                <w:bCs/>
                <w:sz w:val="28"/>
                <w:szCs w:val="28"/>
              </w:rPr>
              <w:lastRenderedPageBreak/>
              <w:t>Оценка ожидаемого исполнения бюджета сельского поселения "Капцегайтуйское"  муниципального района "Город Краснокаменск и Краснокаменский район"   Забайкальского края в 2022 году</w:t>
            </w:r>
          </w:p>
        </w:tc>
      </w:tr>
      <w:tr w:rsidR="00E97FAE" w:rsidRPr="00E97FAE" w:rsidTr="00E97FAE">
        <w:trPr>
          <w:trHeight w:val="80"/>
        </w:trPr>
        <w:tc>
          <w:tcPr>
            <w:tcW w:w="4395" w:type="dxa"/>
            <w:tcBorders>
              <w:top w:val="nil"/>
              <w:left w:val="nil"/>
              <w:bottom w:val="nil"/>
              <w:right w:val="nil"/>
            </w:tcBorders>
            <w:shd w:val="clear" w:color="auto" w:fill="auto"/>
            <w:vAlign w:val="center"/>
            <w:hideMark/>
          </w:tcPr>
          <w:p w:rsidR="00E97FAE" w:rsidRPr="00E97FAE" w:rsidRDefault="00E97FAE" w:rsidP="00E97FAE">
            <w:pPr>
              <w:jc w:val="center"/>
              <w:rPr>
                <w:b/>
                <w:bCs/>
                <w:sz w:val="28"/>
                <w:szCs w:val="28"/>
              </w:rPr>
            </w:pPr>
          </w:p>
        </w:tc>
        <w:tc>
          <w:tcPr>
            <w:tcW w:w="1985" w:type="dxa"/>
            <w:tcBorders>
              <w:top w:val="nil"/>
              <w:left w:val="nil"/>
              <w:bottom w:val="nil"/>
              <w:right w:val="nil"/>
            </w:tcBorders>
            <w:shd w:val="clear" w:color="auto" w:fill="auto"/>
            <w:vAlign w:val="center"/>
            <w:hideMark/>
          </w:tcPr>
          <w:p w:rsidR="00E97FAE" w:rsidRPr="00E97FAE" w:rsidRDefault="00E97FAE" w:rsidP="00E97FAE">
            <w:pPr>
              <w:rPr>
                <w:sz w:val="20"/>
                <w:szCs w:val="20"/>
              </w:rPr>
            </w:pPr>
          </w:p>
        </w:tc>
        <w:tc>
          <w:tcPr>
            <w:tcW w:w="1386" w:type="dxa"/>
            <w:tcBorders>
              <w:top w:val="nil"/>
              <w:left w:val="nil"/>
              <w:bottom w:val="nil"/>
              <w:right w:val="nil"/>
            </w:tcBorders>
            <w:shd w:val="clear" w:color="auto" w:fill="auto"/>
            <w:vAlign w:val="center"/>
            <w:hideMark/>
          </w:tcPr>
          <w:p w:rsidR="00E97FAE" w:rsidRPr="00E97FAE" w:rsidRDefault="00E97FAE" w:rsidP="00E97FAE">
            <w:pPr>
              <w:jc w:val="center"/>
              <w:rPr>
                <w:sz w:val="20"/>
                <w:szCs w:val="20"/>
              </w:rPr>
            </w:pPr>
          </w:p>
        </w:tc>
        <w:tc>
          <w:tcPr>
            <w:tcW w:w="2016" w:type="dxa"/>
            <w:tcBorders>
              <w:top w:val="nil"/>
              <w:left w:val="nil"/>
              <w:bottom w:val="nil"/>
              <w:right w:val="nil"/>
            </w:tcBorders>
            <w:shd w:val="clear" w:color="auto" w:fill="auto"/>
            <w:vAlign w:val="bottom"/>
            <w:hideMark/>
          </w:tcPr>
          <w:p w:rsidR="00E97FAE" w:rsidRPr="00E97FAE" w:rsidRDefault="00E97FAE" w:rsidP="00E97FAE">
            <w:pPr>
              <w:jc w:val="right"/>
              <w:rPr>
                <w:sz w:val="10"/>
                <w:szCs w:val="10"/>
              </w:rPr>
            </w:pPr>
            <w:r w:rsidRPr="00E97FAE">
              <w:rPr>
                <w:sz w:val="10"/>
                <w:szCs w:val="10"/>
              </w:rPr>
              <w:t xml:space="preserve"> ТЫС. РУБ. </w:t>
            </w:r>
          </w:p>
        </w:tc>
      </w:tr>
      <w:tr w:rsidR="00E97FAE" w:rsidRPr="00E97FAE" w:rsidTr="00E97FAE">
        <w:trPr>
          <w:trHeight w:val="81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jc w:val="center"/>
            </w:pPr>
            <w:r w:rsidRPr="00E97FAE">
              <w:t>Наименование показателей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jc w:val="center"/>
            </w:pPr>
            <w:r w:rsidRPr="00E97FAE">
              <w:t xml:space="preserve">Уточненный план на 2022год </w:t>
            </w:r>
            <w:r w:rsidRPr="00E97FAE">
              <w:rPr>
                <w:sz w:val="20"/>
                <w:szCs w:val="20"/>
              </w:rPr>
              <w:t xml:space="preserve">(по данным бухгалтерского отчета по состоянию на 01.11.2022)     </w:t>
            </w:r>
            <w:r w:rsidRPr="00E97FAE">
              <w:t xml:space="preserve">                 </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jc w:val="center"/>
            </w:pPr>
            <w:r w:rsidRPr="00E97FAE">
              <w:t>Исполнено на 01.11.2022</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rPr>
            </w:pPr>
            <w:r w:rsidRPr="00E97FAE">
              <w:rPr>
                <w:rFonts w:ascii="Times New Roman CYR" w:hAnsi="Times New Roman CYR" w:cs="Times New Roman CYR"/>
              </w:rPr>
              <w:t xml:space="preserve">Оценка ожидаемого исполнения в 2022 году </w:t>
            </w:r>
          </w:p>
        </w:tc>
      </w:tr>
      <w:tr w:rsidR="00E97FAE" w:rsidRPr="00E97FAE" w:rsidTr="00E97FAE">
        <w:trPr>
          <w:trHeight w:val="66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97FAE" w:rsidRPr="00E97FAE" w:rsidRDefault="00E97FAE" w:rsidP="00E97FAE"/>
        </w:tc>
        <w:tc>
          <w:tcPr>
            <w:tcW w:w="1985" w:type="dxa"/>
            <w:vMerge/>
            <w:tcBorders>
              <w:top w:val="single" w:sz="4" w:space="0" w:color="auto"/>
              <w:left w:val="single" w:sz="4" w:space="0" w:color="auto"/>
              <w:bottom w:val="single" w:sz="4" w:space="0" w:color="auto"/>
              <w:right w:val="single" w:sz="4" w:space="0" w:color="auto"/>
            </w:tcBorders>
            <w:vAlign w:val="center"/>
            <w:hideMark/>
          </w:tcPr>
          <w:p w:rsidR="00E97FAE" w:rsidRPr="00E97FAE" w:rsidRDefault="00E97FAE" w:rsidP="00E97FAE"/>
        </w:tc>
        <w:tc>
          <w:tcPr>
            <w:tcW w:w="1386" w:type="dxa"/>
            <w:vMerge/>
            <w:tcBorders>
              <w:top w:val="single" w:sz="4" w:space="0" w:color="auto"/>
              <w:left w:val="single" w:sz="4" w:space="0" w:color="auto"/>
              <w:bottom w:val="single" w:sz="4" w:space="0" w:color="auto"/>
              <w:right w:val="single" w:sz="4" w:space="0" w:color="auto"/>
            </w:tcBorders>
            <w:vAlign w:val="center"/>
            <w:hideMark/>
          </w:tcPr>
          <w:p w:rsidR="00E97FAE" w:rsidRPr="00E97FAE" w:rsidRDefault="00E97FAE" w:rsidP="00E97FAE"/>
        </w:tc>
        <w:tc>
          <w:tcPr>
            <w:tcW w:w="2016" w:type="dxa"/>
            <w:vMerge/>
            <w:tcBorders>
              <w:top w:val="single" w:sz="4" w:space="0" w:color="auto"/>
              <w:left w:val="single" w:sz="4" w:space="0" w:color="auto"/>
              <w:bottom w:val="single" w:sz="4" w:space="0" w:color="auto"/>
              <w:right w:val="single" w:sz="4" w:space="0" w:color="auto"/>
            </w:tcBorders>
            <w:vAlign w:val="center"/>
            <w:hideMark/>
          </w:tcPr>
          <w:p w:rsidR="00E97FAE" w:rsidRPr="00E97FAE" w:rsidRDefault="00E97FAE" w:rsidP="00E97FAE">
            <w:pPr>
              <w:rPr>
                <w:rFonts w:ascii="Times New Roman CYR" w:hAnsi="Times New Roman CYR" w:cs="Times New Roman CYR"/>
              </w:rPr>
            </w:pPr>
          </w:p>
        </w:tc>
      </w:tr>
      <w:tr w:rsidR="00E97FAE" w:rsidRPr="00E97FAE" w:rsidTr="00E97FAE">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sz w:val="20"/>
                <w:szCs w:val="20"/>
              </w:rPr>
            </w:pPr>
            <w:r w:rsidRPr="00E97FAE">
              <w:rPr>
                <w:rFonts w:ascii="Times New Roman CYR" w:hAnsi="Times New Roman CYR" w:cs="Times New Roman CYR"/>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sz w:val="20"/>
                <w:szCs w:val="20"/>
              </w:rPr>
            </w:pPr>
            <w:r w:rsidRPr="00E97FAE">
              <w:rPr>
                <w:rFonts w:ascii="Times New Roman CYR" w:hAnsi="Times New Roman CYR" w:cs="Times New Roman CYR"/>
                <w:sz w:val="20"/>
                <w:szCs w:val="20"/>
              </w:rPr>
              <w:t>2</w:t>
            </w:r>
          </w:p>
        </w:tc>
        <w:tc>
          <w:tcPr>
            <w:tcW w:w="1386" w:type="dxa"/>
            <w:tcBorders>
              <w:top w:val="nil"/>
              <w:left w:val="nil"/>
              <w:bottom w:val="single" w:sz="4" w:space="0" w:color="auto"/>
              <w:right w:val="single" w:sz="4"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sz w:val="20"/>
                <w:szCs w:val="20"/>
              </w:rPr>
            </w:pPr>
            <w:r w:rsidRPr="00E97FAE">
              <w:rPr>
                <w:rFonts w:ascii="Times New Roman CYR" w:hAnsi="Times New Roman CYR" w:cs="Times New Roman CYR"/>
                <w:sz w:val="20"/>
                <w:szCs w:val="20"/>
              </w:rPr>
              <w:t>3</w:t>
            </w:r>
          </w:p>
        </w:tc>
        <w:tc>
          <w:tcPr>
            <w:tcW w:w="2016" w:type="dxa"/>
            <w:tcBorders>
              <w:top w:val="nil"/>
              <w:left w:val="nil"/>
              <w:bottom w:val="single" w:sz="4" w:space="0" w:color="auto"/>
              <w:right w:val="single" w:sz="4" w:space="0" w:color="auto"/>
            </w:tcBorders>
            <w:shd w:val="clear" w:color="auto" w:fill="auto"/>
            <w:vAlign w:val="center"/>
            <w:hideMark/>
          </w:tcPr>
          <w:p w:rsidR="00E97FAE" w:rsidRPr="00E97FAE" w:rsidRDefault="00E97FAE" w:rsidP="00E97FAE">
            <w:pPr>
              <w:jc w:val="center"/>
              <w:rPr>
                <w:rFonts w:ascii="Times New Roman CYR" w:hAnsi="Times New Roman CYR" w:cs="Times New Roman CYR"/>
                <w:sz w:val="20"/>
                <w:szCs w:val="20"/>
              </w:rPr>
            </w:pPr>
            <w:r w:rsidRPr="00E97FAE">
              <w:rPr>
                <w:rFonts w:ascii="Times New Roman CYR" w:hAnsi="Times New Roman CYR" w:cs="Times New Roman CYR"/>
                <w:sz w:val="20"/>
                <w:szCs w:val="20"/>
              </w:rPr>
              <w:t>4</w:t>
            </w:r>
          </w:p>
        </w:tc>
      </w:tr>
      <w:tr w:rsidR="00E97FAE" w:rsidRPr="00E97FAE" w:rsidTr="00E97FAE">
        <w:trPr>
          <w:trHeight w:val="34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b/>
                <w:bCs/>
              </w:rPr>
            </w:pPr>
            <w:r w:rsidRPr="00E97FAE">
              <w:rPr>
                <w:b/>
                <w:bCs/>
              </w:rPr>
              <w:t xml:space="preserve">Доходы всего, </w:t>
            </w:r>
            <w:r w:rsidRPr="00E97FAE">
              <w:t xml:space="preserve">в </w:t>
            </w:r>
            <w:proofErr w:type="spellStart"/>
            <w:r w:rsidRPr="00E97FAE">
              <w:t>т.ч</w:t>
            </w:r>
            <w:proofErr w:type="spellEnd"/>
            <w:r w:rsidRPr="00E97FAE">
              <w:t>.</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w:t>
            </w:r>
          </w:p>
          <w:p w:rsidR="00E97FAE" w:rsidRPr="00E97FAE" w:rsidRDefault="00E97FAE" w:rsidP="00E97FAE">
            <w:pPr>
              <w:jc w:val="right"/>
              <w:rPr>
                <w:b/>
                <w:bCs/>
                <w:sz w:val="22"/>
                <w:szCs w:val="22"/>
              </w:rPr>
            </w:pPr>
            <w:r w:rsidRPr="00E97FAE">
              <w:rPr>
                <w:b/>
                <w:bCs/>
                <w:sz w:val="22"/>
                <w:szCs w:val="22"/>
              </w:rPr>
              <w:t xml:space="preserve"> 7 724,4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5 875,1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7 724,4   </w:t>
            </w:r>
          </w:p>
        </w:tc>
      </w:tr>
      <w:tr w:rsidR="00E97FAE" w:rsidRPr="00E97FAE" w:rsidTr="00E97FAE">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Налоговые и неналоговые доходы</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365,6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297,4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365,6   </w:t>
            </w:r>
          </w:p>
        </w:tc>
      </w:tr>
      <w:tr w:rsidR="00E97FAE" w:rsidRPr="00E97FAE" w:rsidTr="00E97FAE">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налог на доходы с физических лиц</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50,9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43,0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50,9   </w:t>
            </w:r>
          </w:p>
        </w:tc>
      </w:tr>
      <w:tr w:rsidR="00E97FAE" w:rsidRPr="00E97FAE" w:rsidTr="00E97FAE">
        <w:trPr>
          <w:trHeight w:val="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 </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    </w:t>
            </w:r>
          </w:p>
        </w:tc>
      </w:tr>
      <w:tr w:rsidR="00E97FAE" w:rsidRPr="00E97FAE" w:rsidTr="00E97FAE">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налог на имущество физических лиц</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78,0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42,4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78,0   </w:t>
            </w:r>
          </w:p>
        </w:tc>
      </w:tr>
      <w:tr w:rsidR="00E97FAE" w:rsidRPr="00E97FAE" w:rsidTr="00E97FAE">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3,0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2,4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3,0   </w:t>
            </w:r>
          </w:p>
        </w:tc>
      </w:tr>
      <w:tr w:rsidR="00E97FAE" w:rsidRPr="00E97FAE" w:rsidTr="00E97FAE">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арендная плата за земли находящиеся в собственности сельского поселения</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153,7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153,7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153,7   </w:t>
            </w:r>
          </w:p>
        </w:tc>
      </w:tr>
      <w:tr w:rsidR="00E97FAE" w:rsidRPr="00E97FAE" w:rsidTr="00E97FAE">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прочие доходы от оказания платных услуг</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80,0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56,0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i/>
                <w:iCs/>
                <w:sz w:val="22"/>
                <w:szCs w:val="22"/>
              </w:rPr>
            </w:pPr>
            <w:r w:rsidRPr="00E97FAE">
              <w:rPr>
                <w:i/>
                <w:iCs/>
                <w:sz w:val="22"/>
                <w:szCs w:val="22"/>
              </w:rPr>
              <w:t xml:space="preserve">                80,0   </w:t>
            </w:r>
          </w:p>
        </w:tc>
      </w:tr>
      <w:tr w:rsidR="00E97FAE" w:rsidRPr="00E97FAE" w:rsidTr="00E97FAE">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b/>
                <w:bCs/>
              </w:rPr>
            </w:pPr>
            <w:r w:rsidRPr="00E97FAE">
              <w:rPr>
                <w:b/>
                <w:bCs/>
              </w:rPr>
              <w:t>Безвозмездные поступления, всего</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7 358,8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5 577,7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7 358,8   </w:t>
            </w:r>
          </w:p>
        </w:tc>
      </w:tr>
      <w:tr w:rsidR="00E97FAE" w:rsidRPr="00E97FAE" w:rsidTr="00E97FAE">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i/>
                <w:iCs/>
                <w:sz w:val="22"/>
                <w:szCs w:val="22"/>
              </w:rPr>
            </w:pPr>
            <w:r w:rsidRPr="00E97FAE">
              <w:rPr>
                <w:i/>
                <w:iCs/>
                <w:sz w:val="22"/>
                <w:szCs w:val="22"/>
              </w:rPr>
              <w:t xml:space="preserve">в </w:t>
            </w:r>
            <w:proofErr w:type="spellStart"/>
            <w:r w:rsidRPr="00E97FAE">
              <w:rPr>
                <w:i/>
                <w:iCs/>
                <w:sz w:val="22"/>
                <w:szCs w:val="22"/>
              </w:rPr>
              <w:t>т.ч</w:t>
            </w:r>
            <w:proofErr w:type="spellEnd"/>
            <w:r w:rsidRPr="00E97FAE">
              <w:rPr>
                <w:i/>
                <w:iCs/>
                <w:sz w:val="22"/>
                <w:szCs w:val="22"/>
              </w:rPr>
              <w:t>. безвозмездные поступления от других бюджетов бюджетной системы</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7 358,8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5 577,7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7 358,8   </w:t>
            </w:r>
          </w:p>
        </w:tc>
      </w:tr>
      <w:tr w:rsidR="00E97FAE" w:rsidRPr="00E97FAE" w:rsidTr="00E97FAE">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b/>
                <w:bCs/>
              </w:rPr>
            </w:pPr>
            <w:r w:rsidRPr="00E97FAE">
              <w:rPr>
                <w:b/>
                <w:bCs/>
              </w:rPr>
              <w:t xml:space="preserve">Расходы всего, </w:t>
            </w:r>
            <w:r w:rsidRPr="00E97FAE">
              <w:t xml:space="preserve">в </w:t>
            </w:r>
            <w:proofErr w:type="spellStart"/>
            <w:r w:rsidRPr="00E97FAE">
              <w:t>т.ч</w:t>
            </w:r>
            <w:proofErr w:type="spellEnd"/>
            <w:r w:rsidRPr="00E97FAE">
              <w:t>.</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7 900,1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5 595,4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b/>
                <w:bCs/>
                <w:sz w:val="22"/>
                <w:szCs w:val="22"/>
              </w:rPr>
            </w:pPr>
            <w:r w:rsidRPr="00E97FAE">
              <w:rPr>
                <w:b/>
                <w:bCs/>
                <w:sz w:val="22"/>
                <w:szCs w:val="22"/>
              </w:rPr>
              <w:t xml:space="preserve">           7 900,1   </w:t>
            </w:r>
          </w:p>
        </w:tc>
      </w:tr>
      <w:tr w:rsidR="00E97FAE" w:rsidRPr="00E97FAE" w:rsidTr="00E97FAE">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Общегосударственные вопросы</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6 187,5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4 502,0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6 187,5   </w:t>
            </w:r>
          </w:p>
        </w:tc>
      </w:tr>
      <w:tr w:rsidR="00E97FAE" w:rsidRPr="00E97FAE" w:rsidTr="00E97FAE">
        <w:trPr>
          <w:trHeight w:val="2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Национальная оборона</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135,7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110,8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135,7   </w:t>
            </w:r>
          </w:p>
        </w:tc>
      </w:tr>
      <w:tr w:rsidR="00E97FAE" w:rsidRPr="00E97FAE" w:rsidTr="00E97FAE">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612,1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494,2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612,1   </w:t>
            </w:r>
          </w:p>
        </w:tc>
      </w:tr>
      <w:tr w:rsidR="00E97FAE" w:rsidRPr="00E97FAE" w:rsidTr="00E97FAE">
        <w:trPr>
          <w:trHeight w:val="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 </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    </w:t>
            </w:r>
          </w:p>
        </w:tc>
      </w:tr>
      <w:tr w:rsidR="00E97FAE" w:rsidRPr="00E97FAE" w:rsidTr="00E97FAE">
        <w:trPr>
          <w:trHeight w:val="2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Культура, кинематография</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605,9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182,7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605,9   </w:t>
            </w:r>
          </w:p>
        </w:tc>
      </w:tr>
      <w:tr w:rsidR="00E97FAE" w:rsidRPr="00E97FAE" w:rsidTr="00E97FAE">
        <w:trPr>
          <w:trHeight w:val="3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lastRenderedPageBreak/>
              <w:t>Социальная политика</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108,7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96,5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sz w:val="22"/>
                <w:szCs w:val="22"/>
              </w:rPr>
            </w:pPr>
            <w:r w:rsidRPr="00E97FAE">
              <w:rPr>
                <w:sz w:val="22"/>
                <w:szCs w:val="22"/>
              </w:rPr>
              <w:t xml:space="preserve">               108,7   </w:t>
            </w:r>
          </w:p>
        </w:tc>
      </w:tr>
      <w:tr w:rsidR="00E97FAE" w:rsidRPr="00E97FAE" w:rsidTr="00E97FAE">
        <w:trPr>
          <w:trHeight w:val="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 </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sz w:val="22"/>
                <w:szCs w:val="22"/>
              </w:rPr>
            </w:pPr>
            <w:r w:rsidRPr="00E97FAE">
              <w:rPr>
                <w:rFonts w:ascii="Times New Roman CYR" w:hAnsi="Times New Roman CYR" w:cs="Times New Roman CYR"/>
                <w:sz w:val="22"/>
                <w:szCs w:val="22"/>
              </w:rPr>
              <w:t xml:space="preserve">0,0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sz w:val="22"/>
                <w:szCs w:val="22"/>
              </w:rPr>
            </w:pPr>
            <w:r w:rsidRPr="00E97FAE">
              <w:rPr>
                <w:rFonts w:ascii="Times New Roman CYR" w:hAnsi="Times New Roman CYR" w:cs="Times New Roman CYR"/>
                <w:sz w:val="22"/>
                <w:szCs w:val="22"/>
              </w:rPr>
              <w:t xml:space="preserve">                     -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sz w:val="22"/>
                <w:szCs w:val="22"/>
              </w:rPr>
            </w:pPr>
            <w:r w:rsidRPr="00E97FAE">
              <w:rPr>
                <w:rFonts w:ascii="Times New Roman CYR" w:hAnsi="Times New Roman CYR" w:cs="Times New Roman CYR"/>
                <w:sz w:val="22"/>
                <w:szCs w:val="22"/>
              </w:rPr>
              <w:t xml:space="preserve">0,0 </w:t>
            </w:r>
          </w:p>
        </w:tc>
      </w:tr>
      <w:tr w:rsidR="00E97FAE" w:rsidRPr="00E97FAE" w:rsidTr="00E97FAE">
        <w:trPr>
          <w:trHeight w:val="9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r w:rsidRPr="00E97FAE">
              <w:t>Межбюджетные трансферты общего характера бюджетам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sz w:val="22"/>
                <w:szCs w:val="22"/>
              </w:rPr>
            </w:pPr>
            <w:r w:rsidRPr="00E97FAE">
              <w:rPr>
                <w:rFonts w:ascii="Times New Roman CYR" w:hAnsi="Times New Roman CYR" w:cs="Times New Roman CYR"/>
                <w:sz w:val="22"/>
                <w:szCs w:val="22"/>
              </w:rPr>
              <w:t xml:space="preserve">250,2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sz w:val="22"/>
                <w:szCs w:val="22"/>
              </w:rPr>
            </w:pPr>
            <w:r w:rsidRPr="00E97FAE">
              <w:rPr>
                <w:rFonts w:ascii="Times New Roman CYR" w:hAnsi="Times New Roman CYR" w:cs="Times New Roman CYR"/>
                <w:sz w:val="22"/>
                <w:szCs w:val="22"/>
              </w:rPr>
              <w:t xml:space="preserve">                209,2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sz w:val="22"/>
                <w:szCs w:val="22"/>
              </w:rPr>
            </w:pPr>
            <w:r w:rsidRPr="00E97FAE">
              <w:rPr>
                <w:rFonts w:ascii="Times New Roman CYR" w:hAnsi="Times New Roman CYR" w:cs="Times New Roman CYR"/>
                <w:sz w:val="22"/>
                <w:szCs w:val="22"/>
              </w:rPr>
              <w:t xml:space="preserve">250,2 </w:t>
            </w:r>
          </w:p>
        </w:tc>
      </w:tr>
      <w:tr w:rsidR="00E97FAE" w:rsidRPr="00E97FAE" w:rsidTr="00E97FAE">
        <w:trPr>
          <w:trHeight w:val="5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97FAE" w:rsidRPr="00E97FAE" w:rsidRDefault="00E97FAE" w:rsidP="00E97FAE">
            <w:pPr>
              <w:rPr>
                <w:b/>
                <w:bCs/>
              </w:rPr>
            </w:pPr>
            <w:r w:rsidRPr="00E97FAE">
              <w:rPr>
                <w:b/>
                <w:bCs/>
              </w:rPr>
              <w:t>Профицит (+), Дефицит (-)</w:t>
            </w:r>
          </w:p>
        </w:tc>
        <w:tc>
          <w:tcPr>
            <w:tcW w:w="1985"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b/>
                <w:bCs/>
                <w:sz w:val="22"/>
                <w:szCs w:val="22"/>
              </w:rPr>
            </w:pPr>
            <w:r w:rsidRPr="00E97FAE">
              <w:rPr>
                <w:rFonts w:ascii="Times New Roman CYR" w:hAnsi="Times New Roman CYR" w:cs="Times New Roman CYR"/>
                <w:b/>
                <w:bCs/>
                <w:sz w:val="22"/>
                <w:szCs w:val="22"/>
              </w:rPr>
              <w:t xml:space="preserve">-175,7 </w:t>
            </w:r>
          </w:p>
        </w:tc>
        <w:tc>
          <w:tcPr>
            <w:tcW w:w="138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b/>
                <w:bCs/>
                <w:sz w:val="22"/>
                <w:szCs w:val="22"/>
              </w:rPr>
            </w:pPr>
            <w:r w:rsidRPr="00E97FAE">
              <w:rPr>
                <w:rFonts w:ascii="Times New Roman CYR" w:hAnsi="Times New Roman CYR" w:cs="Times New Roman CYR"/>
                <w:b/>
                <w:bCs/>
                <w:sz w:val="22"/>
                <w:szCs w:val="22"/>
              </w:rPr>
              <w:t xml:space="preserve">              279,7   </w:t>
            </w:r>
          </w:p>
        </w:tc>
        <w:tc>
          <w:tcPr>
            <w:tcW w:w="2016" w:type="dxa"/>
            <w:tcBorders>
              <w:top w:val="nil"/>
              <w:left w:val="nil"/>
              <w:bottom w:val="single" w:sz="4" w:space="0" w:color="auto"/>
              <w:right w:val="single" w:sz="4" w:space="0" w:color="auto"/>
            </w:tcBorders>
            <w:shd w:val="clear" w:color="auto" w:fill="auto"/>
            <w:vAlign w:val="bottom"/>
            <w:hideMark/>
          </w:tcPr>
          <w:p w:rsidR="00E97FAE" w:rsidRPr="00E97FAE" w:rsidRDefault="00E97FAE" w:rsidP="00E97FAE">
            <w:pPr>
              <w:jc w:val="right"/>
              <w:rPr>
                <w:rFonts w:ascii="Times New Roman CYR" w:hAnsi="Times New Roman CYR" w:cs="Times New Roman CYR"/>
                <w:b/>
                <w:bCs/>
                <w:sz w:val="22"/>
                <w:szCs w:val="22"/>
              </w:rPr>
            </w:pPr>
            <w:r w:rsidRPr="00E97FAE">
              <w:rPr>
                <w:rFonts w:ascii="Times New Roman CYR" w:hAnsi="Times New Roman CYR" w:cs="Times New Roman CYR"/>
                <w:b/>
                <w:bCs/>
                <w:sz w:val="22"/>
                <w:szCs w:val="22"/>
              </w:rPr>
              <w:t xml:space="preserve">-175,7 </w:t>
            </w:r>
          </w:p>
        </w:tc>
      </w:tr>
      <w:tr w:rsidR="00E97FAE" w:rsidRPr="00E97FAE" w:rsidTr="00E97FAE">
        <w:trPr>
          <w:trHeight w:val="315"/>
        </w:trPr>
        <w:tc>
          <w:tcPr>
            <w:tcW w:w="4395" w:type="dxa"/>
            <w:tcBorders>
              <w:top w:val="nil"/>
              <w:left w:val="nil"/>
              <w:bottom w:val="nil"/>
              <w:right w:val="nil"/>
            </w:tcBorders>
            <w:shd w:val="clear" w:color="auto" w:fill="auto"/>
            <w:noWrap/>
            <w:vAlign w:val="bottom"/>
            <w:hideMark/>
          </w:tcPr>
          <w:p w:rsidR="00E97FAE" w:rsidRPr="00E97FAE" w:rsidRDefault="00E97FAE" w:rsidP="00E97FAE">
            <w:pPr>
              <w:jc w:val="right"/>
              <w:rPr>
                <w:rFonts w:ascii="Times New Roman CYR" w:hAnsi="Times New Roman CYR" w:cs="Times New Roman CYR"/>
                <w:b/>
                <w:bCs/>
                <w:sz w:val="22"/>
                <w:szCs w:val="22"/>
              </w:rPr>
            </w:pPr>
          </w:p>
        </w:tc>
        <w:tc>
          <w:tcPr>
            <w:tcW w:w="1985"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138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c>
          <w:tcPr>
            <w:tcW w:w="2016" w:type="dxa"/>
            <w:tcBorders>
              <w:top w:val="nil"/>
              <w:left w:val="nil"/>
              <w:bottom w:val="nil"/>
              <w:right w:val="nil"/>
            </w:tcBorders>
            <w:shd w:val="clear" w:color="auto" w:fill="auto"/>
            <w:noWrap/>
            <w:vAlign w:val="bottom"/>
            <w:hideMark/>
          </w:tcPr>
          <w:p w:rsidR="00E97FAE" w:rsidRPr="00E97FAE" w:rsidRDefault="00E97FAE" w:rsidP="00E97FAE">
            <w:pPr>
              <w:rPr>
                <w:sz w:val="20"/>
                <w:szCs w:val="20"/>
              </w:rPr>
            </w:pPr>
          </w:p>
        </w:tc>
      </w:tr>
    </w:tbl>
    <w:p w:rsidR="00E97FAE" w:rsidRPr="00E97FAE" w:rsidRDefault="00E97FAE" w:rsidP="00E97FAE">
      <w:pPr>
        <w:ind w:firstLine="567"/>
        <w:jc w:val="both"/>
        <w:rPr>
          <w:sz w:val="28"/>
          <w:szCs w:val="22"/>
        </w:rPr>
      </w:pPr>
      <w:r w:rsidRPr="00E97FAE">
        <w:rPr>
          <w:noProof/>
        </w:rPr>
        <mc:AlternateContent>
          <mc:Choice Requires="wps">
            <w:drawing>
              <wp:anchor distT="4294967295" distB="4294967295" distL="114300" distR="114300" simplePos="0" relativeHeight="251660288" behindDoc="0" locked="0" layoutInCell="1" allowOverlap="1">
                <wp:simplePos x="0" y="0"/>
                <wp:positionH relativeFrom="column">
                  <wp:posOffset>1726565</wp:posOffset>
                </wp:positionH>
                <wp:positionV relativeFrom="paragraph">
                  <wp:posOffset>18414</wp:posOffset>
                </wp:positionV>
                <wp:extent cx="1850390" cy="0"/>
                <wp:effectExtent l="0" t="0" r="3556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BC60E" id="_x0000_t32" coordsize="21600,21600" o:spt="32" o:oned="t" path="m,l21600,21600e" filled="f">
                <v:path arrowok="t" fillok="f" o:connecttype="none"/>
                <o:lock v:ext="edit" shapetype="t"/>
              </v:shapetype>
              <v:shape id="Прямая со стрелкой 1" o:spid="_x0000_s1026" type="#_x0000_t32" style="position:absolute;margin-left:135.95pt;margin-top:1.45pt;width:145.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"/>
            </w:pict>
          </mc:Fallback>
        </mc:AlternateContent>
      </w:r>
    </w:p>
    <w:p w:rsidR="00E97FAE" w:rsidRPr="00E97FAE" w:rsidRDefault="00E97FAE" w:rsidP="00E97FAE">
      <w:pPr>
        <w:tabs>
          <w:tab w:val="left" w:pos="2340"/>
          <w:tab w:val="left" w:pos="5220"/>
          <w:tab w:val="left" w:pos="8640"/>
        </w:tabs>
        <w:autoSpaceDE w:val="0"/>
        <w:autoSpaceDN w:val="0"/>
        <w:adjustRightInd w:val="0"/>
        <w:rPr>
          <w:rFonts w:ascii="Arial" w:hAnsi="Arial" w:cs="Arial"/>
          <w:sz w:val="26"/>
          <w:szCs w:val="26"/>
        </w:rPr>
      </w:pPr>
    </w:p>
    <w:p w:rsidR="005F60BE" w:rsidRDefault="005F60BE"/>
    <w:sectPr w:rsidR="005F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РАСХОДЫ">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20C"/>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74"/>
        </w:tabs>
        <w:ind w:left="1474" w:hanging="394"/>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DE1F08"/>
    <w:multiLevelType w:val="hybridMultilevel"/>
    <w:tmpl w:val="71ECCCB2"/>
    <w:lvl w:ilvl="0" w:tplc="FFFFFFFF">
      <w:start w:val="1"/>
      <w:numFmt w:val="decimal"/>
      <w:lvlText w:val="%1."/>
      <w:lvlJc w:val="left"/>
      <w:pPr>
        <w:tabs>
          <w:tab w:val="num" w:pos="3240"/>
        </w:tabs>
        <w:ind w:left="3240" w:hanging="360"/>
      </w:p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2" w15:restartNumberingAfterBreak="0">
    <w:nsid w:val="0832276E"/>
    <w:multiLevelType w:val="hybridMultilevel"/>
    <w:tmpl w:val="A6406C56"/>
    <w:lvl w:ilvl="0" w:tplc="FFFFFFFF">
      <w:start w:val="1"/>
      <w:numFmt w:val="bullet"/>
      <w:lvlText w:val="◊"/>
      <w:lvlJc w:val="left"/>
      <w:pPr>
        <w:tabs>
          <w:tab w:val="num" w:pos="3600"/>
        </w:tabs>
        <w:ind w:left="3481" w:hanging="241"/>
      </w:pPr>
      <w:rPr>
        <w:rFonts w:ascii="Times New Roman" w:eastAsia="MS Mincho"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8560221"/>
    <w:multiLevelType w:val="hybridMultilevel"/>
    <w:tmpl w:val="88AEF032"/>
    <w:lvl w:ilvl="0" w:tplc="FFFFFFFF">
      <w:start w:val="1"/>
      <w:numFmt w:val="bullet"/>
      <w:lvlText w:val=""/>
      <w:lvlJc w:val="left"/>
      <w:pPr>
        <w:tabs>
          <w:tab w:val="num" w:pos="720"/>
        </w:tabs>
        <w:ind w:left="601" w:hanging="241"/>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77608"/>
    <w:multiLevelType w:val="hybridMultilevel"/>
    <w:tmpl w:val="88AEF032"/>
    <w:lvl w:ilvl="0" w:tplc="FFFFFFFF">
      <w:start w:val="1"/>
      <w:numFmt w:val="bullet"/>
      <w:lvlText w:val="◊"/>
      <w:lvlJc w:val="left"/>
      <w:pPr>
        <w:tabs>
          <w:tab w:val="num" w:pos="394"/>
        </w:tabs>
        <w:ind w:left="394" w:hanging="394"/>
      </w:pPr>
      <w:rPr>
        <w:rFonts w:ascii="Times New Roman" w:eastAsia="MS Mincho" w:cs="Times New Roman" w:hint="default"/>
      </w:rPr>
    </w:lvl>
    <w:lvl w:ilvl="1" w:tplc="FFFFFFFF">
      <w:start w:val="1"/>
      <w:numFmt w:val="bullet"/>
      <w:lvlText w:val="◊"/>
      <w:lvlJc w:val="left"/>
      <w:pPr>
        <w:tabs>
          <w:tab w:val="num" w:pos="1440"/>
        </w:tabs>
        <w:ind w:left="1321" w:hanging="241"/>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FA75F8"/>
    <w:multiLevelType w:val="multilevel"/>
    <w:tmpl w:val="E444C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A2E75"/>
    <w:multiLevelType w:val="hybridMultilevel"/>
    <w:tmpl w:val="FB7E9A48"/>
    <w:lvl w:ilvl="0" w:tplc="4A260F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ED7322"/>
    <w:multiLevelType w:val="hybridMultilevel"/>
    <w:tmpl w:val="7D48A32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827D43"/>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74"/>
        </w:tabs>
        <w:ind w:left="1474" w:hanging="394"/>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125474D"/>
    <w:multiLevelType w:val="hybridMultilevel"/>
    <w:tmpl w:val="88AEF032"/>
    <w:lvl w:ilvl="0" w:tplc="A386F8E6">
      <w:start w:val="1"/>
      <w:numFmt w:val="bullet"/>
      <w:lvlText w:val=""/>
      <w:lvlJc w:val="left"/>
      <w:pPr>
        <w:tabs>
          <w:tab w:val="num" w:pos="360"/>
        </w:tabs>
        <w:ind w:left="-57" w:firstLine="57"/>
      </w:pPr>
      <w:rPr>
        <w:rFonts w:ascii="Symbol" w:hAnsi="Symbol" w:hint="default"/>
        <w:b/>
        <w:i w:val="0"/>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10" w15:restartNumberingAfterBreak="0">
    <w:nsid w:val="23885180"/>
    <w:multiLevelType w:val="hybridMultilevel"/>
    <w:tmpl w:val="14F08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F8786E"/>
    <w:multiLevelType w:val="hybridMultilevel"/>
    <w:tmpl w:val="88AEF032"/>
    <w:lvl w:ilvl="0" w:tplc="456E0CDE">
      <w:start w:val="4"/>
      <w:numFmt w:val="decimal"/>
      <w:lvlText w:val="%1."/>
      <w:lvlJc w:val="left"/>
      <w:pPr>
        <w:tabs>
          <w:tab w:val="num" w:pos="720"/>
        </w:tabs>
        <w:ind w:left="720" w:hanging="360"/>
      </w:pPr>
      <w:rPr>
        <w:rFonts w:hint="default"/>
        <w:sz w:val="28"/>
      </w:rPr>
    </w:lvl>
    <w:lvl w:ilvl="1" w:tplc="FFFFFFFF">
      <w:start w:val="1"/>
      <w:numFmt w:val="bullet"/>
      <w:lvlText w:val="◊"/>
      <w:lvlJc w:val="left"/>
      <w:pPr>
        <w:tabs>
          <w:tab w:val="num" w:pos="1474"/>
        </w:tabs>
        <w:ind w:left="1474" w:hanging="394"/>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215C74"/>
    <w:multiLevelType w:val="hybridMultilevel"/>
    <w:tmpl w:val="88AEF032"/>
    <w:lvl w:ilvl="0" w:tplc="FFFFFFFF">
      <w:start w:val="1"/>
      <w:numFmt w:val="decimal"/>
      <w:lvlText w:val="%1."/>
      <w:lvlJc w:val="left"/>
      <w:pPr>
        <w:tabs>
          <w:tab w:val="num" w:pos="360"/>
        </w:tabs>
        <w:ind w:left="0" w:firstLine="0"/>
      </w:pPr>
      <w:rPr>
        <w:rFonts w:hint="default"/>
      </w:rPr>
    </w:lvl>
    <w:lvl w:ilvl="1" w:tplc="FFFFFFFF">
      <w:start w:val="1"/>
      <w:numFmt w:val="bullet"/>
      <w:lvlText w:val="◊"/>
      <w:lvlJc w:val="left"/>
      <w:pPr>
        <w:tabs>
          <w:tab w:val="num" w:pos="1440"/>
        </w:tabs>
        <w:ind w:left="1321" w:hanging="241"/>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1541A9"/>
    <w:multiLevelType w:val="hybridMultilevel"/>
    <w:tmpl w:val="88AEF032"/>
    <w:lvl w:ilvl="0" w:tplc="B23C3316">
      <w:start w:val="1"/>
      <w:numFmt w:val="bullet"/>
      <w:lvlText w:val=""/>
      <w:lvlJc w:val="left"/>
      <w:pPr>
        <w:tabs>
          <w:tab w:val="num" w:pos="360"/>
        </w:tabs>
        <w:ind w:left="-57" w:firstLine="57"/>
      </w:pPr>
      <w:rPr>
        <w:rFonts w:ascii="Symbol" w:hAnsi="Symbol" w:hint="default"/>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14" w15:restartNumberingAfterBreak="0">
    <w:nsid w:val="303924F8"/>
    <w:multiLevelType w:val="hybridMultilevel"/>
    <w:tmpl w:val="F38E54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4AA1F6E"/>
    <w:multiLevelType w:val="hybridMultilevel"/>
    <w:tmpl w:val="D102C000"/>
    <w:lvl w:ilvl="0" w:tplc="FFFFFFFF">
      <w:start w:val="1"/>
      <w:numFmt w:val="upperRoman"/>
      <w:lvlText w:val="%1)"/>
      <w:lvlJc w:val="left"/>
      <w:pPr>
        <w:tabs>
          <w:tab w:val="num" w:pos="2041"/>
        </w:tabs>
        <w:ind w:left="2041" w:hanging="567"/>
      </w:pPr>
      <w:rPr>
        <w:rFonts w:ascii="Times New Roman" w:hAnsi="Times New Roman" w:hint="default"/>
        <w:effect w:val="none"/>
      </w:rPr>
    </w:lvl>
    <w:lvl w:ilvl="1" w:tplc="FFFFFFFF">
      <w:start w:val="1"/>
      <w:numFmt w:val="lowerLetter"/>
      <w:lvlText w:val="%2)"/>
      <w:lvlJc w:val="left"/>
      <w:pPr>
        <w:tabs>
          <w:tab w:val="num" w:pos="3900"/>
        </w:tabs>
        <w:ind w:left="3900" w:hanging="360"/>
      </w:pPr>
      <w:rPr>
        <w:rFonts w:hint="default"/>
      </w:rPr>
    </w:lvl>
    <w:lvl w:ilvl="2" w:tplc="FFFFFFFF" w:tentative="1">
      <w:start w:val="1"/>
      <w:numFmt w:val="lowerRoman"/>
      <w:lvlText w:val="%3."/>
      <w:lvlJc w:val="right"/>
      <w:pPr>
        <w:tabs>
          <w:tab w:val="num" w:pos="5340"/>
        </w:tabs>
        <w:ind w:left="5340" w:hanging="180"/>
      </w:pPr>
    </w:lvl>
    <w:lvl w:ilvl="3" w:tplc="FFFFFFFF" w:tentative="1">
      <w:start w:val="1"/>
      <w:numFmt w:val="decimal"/>
      <w:lvlText w:val="%4."/>
      <w:lvlJc w:val="left"/>
      <w:pPr>
        <w:tabs>
          <w:tab w:val="num" w:pos="6060"/>
        </w:tabs>
        <w:ind w:left="6060" w:hanging="360"/>
      </w:pPr>
    </w:lvl>
    <w:lvl w:ilvl="4" w:tplc="FFFFFFFF" w:tentative="1">
      <w:start w:val="1"/>
      <w:numFmt w:val="lowerLetter"/>
      <w:lvlText w:val="%5."/>
      <w:lvlJc w:val="left"/>
      <w:pPr>
        <w:tabs>
          <w:tab w:val="num" w:pos="6780"/>
        </w:tabs>
        <w:ind w:left="6780" w:hanging="360"/>
      </w:pPr>
    </w:lvl>
    <w:lvl w:ilvl="5" w:tplc="FFFFFFFF" w:tentative="1">
      <w:start w:val="1"/>
      <w:numFmt w:val="lowerRoman"/>
      <w:lvlText w:val="%6."/>
      <w:lvlJc w:val="right"/>
      <w:pPr>
        <w:tabs>
          <w:tab w:val="num" w:pos="7500"/>
        </w:tabs>
        <w:ind w:left="7500" w:hanging="180"/>
      </w:pPr>
    </w:lvl>
    <w:lvl w:ilvl="6" w:tplc="FFFFFFFF" w:tentative="1">
      <w:start w:val="1"/>
      <w:numFmt w:val="decimal"/>
      <w:lvlText w:val="%7."/>
      <w:lvlJc w:val="left"/>
      <w:pPr>
        <w:tabs>
          <w:tab w:val="num" w:pos="8220"/>
        </w:tabs>
        <w:ind w:left="8220" w:hanging="360"/>
      </w:pPr>
    </w:lvl>
    <w:lvl w:ilvl="7" w:tplc="FFFFFFFF" w:tentative="1">
      <w:start w:val="1"/>
      <w:numFmt w:val="lowerLetter"/>
      <w:lvlText w:val="%8."/>
      <w:lvlJc w:val="left"/>
      <w:pPr>
        <w:tabs>
          <w:tab w:val="num" w:pos="8940"/>
        </w:tabs>
        <w:ind w:left="8940" w:hanging="360"/>
      </w:pPr>
    </w:lvl>
    <w:lvl w:ilvl="8" w:tplc="FFFFFFFF" w:tentative="1">
      <w:start w:val="1"/>
      <w:numFmt w:val="lowerRoman"/>
      <w:lvlText w:val="%9."/>
      <w:lvlJc w:val="right"/>
      <w:pPr>
        <w:tabs>
          <w:tab w:val="num" w:pos="9660"/>
        </w:tabs>
        <w:ind w:left="9660" w:hanging="180"/>
      </w:pPr>
    </w:lvl>
  </w:abstractNum>
  <w:abstractNum w:abstractNumId="16" w15:restartNumberingAfterBreak="0">
    <w:nsid w:val="3ADD7009"/>
    <w:multiLevelType w:val="hybridMultilevel"/>
    <w:tmpl w:val="FF646C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B821D3D"/>
    <w:multiLevelType w:val="hybridMultilevel"/>
    <w:tmpl w:val="88AEF032"/>
    <w:lvl w:ilvl="0" w:tplc="1DB85B2E">
      <w:start w:val="1"/>
      <w:numFmt w:val="bullet"/>
      <w:lvlText w:val=""/>
      <w:lvlJc w:val="left"/>
      <w:pPr>
        <w:tabs>
          <w:tab w:val="num" w:pos="360"/>
        </w:tabs>
        <w:ind w:left="-57" w:firstLine="57"/>
      </w:pPr>
      <w:rPr>
        <w:rFonts w:ascii="Symbol" w:hAnsi="Symbol" w:hint="default"/>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18" w15:restartNumberingAfterBreak="0">
    <w:nsid w:val="3DC43875"/>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077" w:firstLine="3"/>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8B7079"/>
    <w:multiLevelType w:val="hybridMultilevel"/>
    <w:tmpl w:val="88AEF03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07D4D82"/>
    <w:multiLevelType w:val="hybridMultilevel"/>
    <w:tmpl w:val="88AEF032"/>
    <w:lvl w:ilvl="0" w:tplc="15A81414">
      <w:start w:val="1"/>
      <w:numFmt w:val="bullet"/>
      <w:lvlText w:val=""/>
      <w:lvlJc w:val="left"/>
      <w:pPr>
        <w:tabs>
          <w:tab w:val="num" w:pos="360"/>
        </w:tabs>
        <w:ind w:left="-57" w:firstLine="57"/>
      </w:pPr>
      <w:rPr>
        <w:rFonts w:ascii="Symbol" w:hAnsi="Symbol" w:hint="default"/>
        <w:b/>
        <w:i w:val="0"/>
        <w:sz w:val="28"/>
      </w:rPr>
    </w:lvl>
    <w:lvl w:ilvl="1" w:tplc="1724FE94">
      <w:start w:val="1"/>
      <w:numFmt w:val="bullet"/>
      <w:lvlText w:val="◊"/>
      <w:lvlJc w:val="left"/>
      <w:pPr>
        <w:tabs>
          <w:tab w:val="num" w:pos="1440"/>
        </w:tabs>
        <w:ind w:left="1321" w:hanging="241"/>
      </w:pPr>
      <w:rPr>
        <w:rFonts w:ascii="Times New Roman" w:eastAsia="MS Mincho" w:cs="Times New Roman" w:hint="default"/>
      </w:rPr>
    </w:lvl>
    <w:lvl w:ilvl="2" w:tplc="4238B07E">
      <w:start w:val="1"/>
      <w:numFmt w:val="decimal"/>
      <w:lvlText w:val="%3."/>
      <w:lvlJc w:val="left"/>
      <w:pPr>
        <w:tabs>
          <w:tab w:val="num" w:pos="2340"/>
        </w:tabs>
        <w:ind w:left="2340" w:hanging="360"/>
      </w:pPr>
    </w:lvl>
    <w:lvl w:ilvl="3" w:tplc="5C12862A" w:tentative="1">
      <w:start w:val="1"/>
      <w:numFmt w:val="decimal"/>
      <w:lvlText w:val="%4."/>
      <w:lvlJc w:val="left"/>
      <w:pPr>
        <w:tabs>
          <w:tab w:val="num" w:pos="2880"/>
        </w:tabs>
        <w:ind w:left="2880" w:hanging="360"/>
      </w:pPr>
    </w:lvl>
    <w:lvl w:ilvl="4" w:tplc="94CA9F20" w:tentative="1">
      <w:start w:val="1"/>
      <w:numFmt w:val="lowerLetter"/>
      <w:lvlText w:val="%5."/>
      <w:lvlJc w:val="left"/>
      <w:pPr>
        <w:tabs>
          <w:tab w:val="num" w:pos="3600"/>
        </w:tabs>
        <w:ind w:left="3600" w:hanging="360"/>
      </w:pPr>
    </w:lvl>
    <w:lvl w:ilvl="5" w:tplc="36F60A56" w:tentative="1">
      <w:start w:val="1"/>
      <w:numFmt w:val="lowerRoman"/>
      <w:lvlText w:val="%6."/>
      <w:lvlJc w:val="right"/>
      <w:pPr>
        <w:tabs>
          <w:tab w:val="num" w:pos="4320"/>
        </w:tabs>
        <w:ind w:left="4320" w:hanging="180"/>
      </w:pPr>
    </w:lvl>
    <w:lvl w:ilvl="6" w:tplc="E0907D2C" w:tentative="1">
      <w:start w:val="1"/>
      <w:numFmt w:val="decimal"/>
      <w:lvlText w:val="%7."/>
      <w:lvlJc w:val="left"/>
      <w:pPr>
        <w:tabs>
          <w:tab w:val="num" w:pos="5040"/>
        </w:tabs>
        <w:ind w:left="5040" w:hanging="360"/>
      </w:pPr>
    </w:lvl>
    <w:lvl w:ilvl="7" w:tplc="95C8B0C2" w:tentative="1">
      <w:start w:val="1"/>
      <w:numFmt w:val="lowerLetter"/>
      <w:lvlText w:val="%8."/>
      <w:lvlJc w:val="left"/>
      <w:pPr>
        <w:tabs>
          <w:tab w:val="num" w:pos="5760"/>
        </w:tabs>
        <w:ind w:left="5760" w:hanging="360"/>
      </w:pPr>
    </w:lvl>
    <w:lvl w:ilvl="8" w:tplc="A35233D6" w:tentative="1">
      <w:start w:val="1"/>
      <w:numFmt w:val="lowerRoman"/>
      <w:lvlText w:val="%9."/>
      <w:lvlJc w:val="right"/>
      <w:pPr>
        <w:tabs>
          <w:tab w:val="num" w:pos="6480"/>
        </w:tabs>
        <w:ind w:left="6480" w:hanging="180"/>
      </w:pPr>
    </w:lvl>
  </w:abstractNum>
  <w:abstractNum w:abstractNumId="21" w15:restartNumberingAfterBreak="0">
    <w:nsid w:val="472A5DD1"/>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18" w:hanging="338"/>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FF1CDA"/>
    <w:multiLevelType w:val="hybridMultilevel"/>
    <w:tmpl w:val="FD02FDB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4BD326EB"/>
    <w:multiLevelType w:val="hybridMultilevel"/>
    <w:tmpl w:val="927E51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F5357F4"/>
    <w:multiLevelType w:val="hybridMultilevel"/>
    <w:tmpl w:val="A6406C56"/>
    <w:lvl w:ilvl="0" w:tplc="FFFFFFFF">
      <w:start w:val="1"/>
      <w:numFmt w:val="bullet"/>
      <w:lvlText w:val="◊"/>
      <w:lvlJc w:val="left"/>
      <w:pPr>
        <w:tabs>
          <w:tab w:val="num" w:pos="3600"/>
        </w:tabs>
        <w:ind w:left="3481" w:hanging="241"/>
      </w:pPr>
      <w:rPr>
        <w:rFonts w:ascii="Times New Roman" w:eastAsia="MS Mincho" w:cs="Times New Roman" w:hint="default"/>
      </w:rPr>
    </w:lvl>
    <w:lvl w:ilvl="1" w:tplc="FFFFFFFF">
      <w:start w:val="1"/>
      <w:numFmt w:val="bullet"/>
      <w:lvlText w:val="◊"/>
      <w:lvlJc w:val="left"/>
      <w:pPr>
        <w:tabs>
          <w:tab w:val="num" w:pos="1440"/>
        </w:tabs>
        <w:ind w:left="1321" w:hanging="241"/>
      </w:pPr>
      <w:rPr>
        <w:rFonts w:ascii="Times New Roman" w:eastAsia="MS Mincho" w:cs="Times New Roman" w:hint="default"/>
      </w:rPr>
    </w:lvl>
    <w:lvl w:ilvl="2" w:tplc="FFFFFFFF">
      <w:start w:val="1"/>
      <w:numFmt w:val="decimal"/>
      <w:lvlText w:val="%3."/>
      <w:lvlJc w:val="left"/>
      <w:pPr>
        <w:tabs>
          <w:tab w:val="num" w:pos="4320"/>
        </w:tabs>
        <w:ind w:left="4320" w:hanging="360"/>
      </w:pPr>
    </w:lvl>
    <w:lvl w:ilvl="3" w:tplc="FFFFFFFF">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41E5C5D"/>
    <w:multiLevelType w:val="hybridMultilevel"/>
    <w:tmpl w:val="44668FE0"/>
    <w:lvl w:ilvl="0" w:tplc="FFFFFFFF">
      <w:start w:val="15"/>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0B2BEB"/>
    <w:multiLevelType w:val="hybridMultilevel"/>
    <w:tmpl w:val="75B4EE0E"/>
    <w:lvl w:ilvl="0" w:tplc="FFFFFFFF">
      <w:start w:val="1"/>
      <w:numFmt w:val="bullet"/>
      <w:lvlText w:val="◊"/>
      <w:lvlJc w:val="left"/>
      <w:pPr>
        <w:tabs>
          <w:tab w:val="num" w:pos="360"/>
        </w:tabs>
        <w:ind w:left="0" w:firstLine="0"/>
      </w:pPr>
      <w:rPr>
        <w:rFonts w:ascii="Times New Roman" w:eastAsia="MS Mincho"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A71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927AC9"/>
    <w:multiLevelType w:val="hybridMultilevel"/>
    <w:tmpl w:val="88AEF0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1FC2B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39107D"/>
    <w:multiLevelType w:val="hybridMultilevel"/>
    <w:tmpl w:val="88AEF032"/>
    <w:lvl w:ilvl="0" w:tplc="FFFFFFFF">
      <w:start w:val="1"/>
      <w:numFmt w:val="bullet"/>
      <w:lvlText w:val="◊"/>
      <w:lvlJc w:val="left"/>
      <w:pPr>
        <w:tabs>
          <w:tab w:val="num" w:pos="394"/>
        </w:tabs>
        <w:ind w:left="394" w:hanging="394"/>
      </w:pPr>
      <w:rPr>
        <w:rFonts w:ascii="Times New Roman" w:eastAsia="MS Mincho" w:cs="Times New Roman" w:hint="default"/>
      </w:rPr>
    </w:lvl>
    <w:lvl w:ilvl="1" w:tplc="FFFFFFFF">
      <w:start w:val="1"/>
      <w:numFmt w:val="bullet"/>
      <w:lvlText w:val="◊"/>
      <w:lvlJc w:val="left"/>
      <w:pPr>
        <w:tabs>
          <w:tab w:val="num" w:pos="1474"/>
        </w:tabs>
        <w:ind w:left="1474" w:hanging="394"/>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5162B7C"/>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304" w:hanging="224"/>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54A6DAC"/>
    <w:multiLevelType w:val="hybridMultilevel"/>
    <w:tmpl w:val="75B4EE0E"/>
    <w:lvl w:ilvl="0" w:tplc="FFFFFFFF">
      <w:start w:val="1"/>
      <w:numFmt w:val="bullet"/>
      <w:lvlText w:val="◊"/>
      <w:lvlJc w:val="left"/>
      <w:pPr>
        <w:tabs>
          <w:tab w:val="num" w:pos="1474"/>
        </w:tabs>
        <w:ind w:left="1474" w:hanging="394"/>
      </w:pPr>
      <w:rPr>
        <w:rFonts w:ascii="Times New Roman" w:eastAsia="MS Mincho"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97650"/>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18" w:hanging="338"/>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B42CBB"/>
    <w:multiLevelType w:val="hybridMultilevel"/>
    <w:tmpl w:val="88AEF03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191" w:hanging="111"/>
      </w:pPr>
      <w:rPr>
        <w:rFonts w:ascii="Times New Roman" w:eastAsia="MS Mincho"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3"/>
  </w:num>
  <w:num w:numId="4">
    <w:abstractNumId w:val="23"/>
  </w:num>
  <w:num w:numId="5">
    <w:abstractNumId w:val="19"/>
  </w:num>
  <w:num w:numId="6">
    <w:abstractNumId w:val="1"/>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2"/>
  </w:num>
  <w:num w:numId="11">
    <w:abstractNumId w:val="24"/>
  </w:num>
  <w:num w:numId="12">
    <w:abstractNumId w:val="31"/>
  </w:num>
  <w:num w:numId="13">
    <w:abstractNumId w:val="21"/>
  </w:num>
  <w:num w:numId="14">
    <w:abstractNumId w:val="33"/>
  </w:num>
  <w:num w:numId="15">
    <w:abstractNumId w:val="18"/>
  </w:num>
  <w:num w:numId="16">
    <w:abstractNumId w:val="34"/>
  </w:num>
  <w:num w:numId="17">
    <w:abstractNumId w:val="8"/>
  </w:num>
  <w:num w:numId="18">
    <w:abstractNumId w:val="11"/>
  </w:num>
  <w:num w:numId="19">
    <w:abstractNumId w:val="0"/>
  </w:num>
  <w:num w:numId="20">
    <w:abstractNumId w:val="4"/>
  </w:num>
  <w:num w:numId="21">
    <w:abstractNumId w:val="30"/>
  </w:num>
  <w:num w:numId="22">
    <w:abstractNumId w:val="32"/>
  </w:num>
  <w:num w:numId="23">
    <w:abstractNumId w:val="26"/>
  </w:num>
  <w:num w:numId="24">
    <w:abstractNumId w:val="7"/>
  </w:num>
  <w:num w:numId="25">
    <w:abstractNumId w:val="25"/>
  </w:num>
  <w:num w:numId="26">
    <w:abstractNumId w:val="27"/>
  </w:num>
  <w:num w:numId="27">
    <w:abstractNumId w:val="29"/>
  </w:num>
  <w:num w:numId="28">
    <w:abstractNumId w:val="13"/>
  </w:num>
  <w:num w:numId="29">
    <w:abstractNumId w:val="17"/>
  </w:num>
  <w:num w:numId="30">
    <w:abstractNumId w:val="9"/>
  </w:num>
  <w:num w:numId="31">
    <w:abstractNumId w:val="20"/>
  </w:num>
  <w:num w:numId="32">
    <w:abstractNumId w:val="16"/>
  </w:num>
  <w:num w:numId="33">
    <w:abstractNumId w:val="6"/>
  </w:num>
  <w:num w:numId="34">
    <w:abstractNumId w:val="22"/>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2D"/>
    <w:rsid w:val="004B57E1"/>
    <w:rsid w:val="005F60BE"/>
    <w:rsid w:val="00CB672D"/>
    <w:rsid w:val="00E9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4BBD"/>
  <w15:chartTrackingRefBased/>
  <w15:docId w15:val="{7CE577C1-71B6-447A-961F-4BA326EE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FAE"/>
    <w:pPr>
      <w:keepNext/>
      <w:ind w:left="480"/>
      <w:outlineLvl w:val="0"/>
    </w:pPr>
    <w:rPr>
      <w:b/>
      <w:bCs/>
    </w:rPr>
  </w:style>
  <w:style w:type="paragraph" w:styleId="2">
    <w:name w:val="heading 2"/>
    <w:basedOn w:val="a"/>
    <w:next w:val="a"/>
    <w:link w:val="20"/>
    <w:qFormat/>
    <w:rsid w:val="00E97FAE"/>
    <w:pPr>
      <w:keepNext/>
      <w:ind w:left="720" w:hanging="720"/>
      <w:outlineLvl w:val="1"/>
    </w:pPr>
    <w:rPr>
      <w:b/>
      <w:bCs/>
    </w:rPr>
  </w:style>
  <w:style w:type="paragraph" w:styleId="3">
    <w:name w:val="heading 3"/>
    <w:basedOn w:val="a"/>
    <w:next w:val="a"/>
    <w:link w:val="30"/>
    <w:qFormat/>
    <w:rsid w:val="00E97FAE"/>
    <w:pPr>
      <w:keepNext/>
      <w:ind w:left="1560"/>
      <w:outlineLvl w:val="2"/>
    </w:pPr>
    <w:rPr>
      <w:b/>
      <w:bCs/>
    </w:rPr>
  </w:style>
  <w:style w:type="paragraph" w:styleId="4">
    <w:name w:val="heading 4"/>
    <w:basedOn w:val="a"/>
    <w:next w:val="a"/>
    <w:link w:val="40"/>
    <w:qFormat/>
    <w:rsid w:val="00E97FAE"/>
    <w:pPr>
      <w:keepNext/>
      <w:jc w:val="center"/>
      <w:outlineLvl w:val="3"/>
    </w:pPr>
    <w:rPr>
      <w:rFonts w:ascii="Bookman Old Style" w:hAnsi="Bookman Old Style"/>
      <w:b/>
      <w:bCs/>
      <w:sz w:val="36"/>
    </w:rPr>
  </w:style>
  <w:style w:type="paragraph" w:styleId="5">
    <w:name w:val="heading 5"/>
    <w:basedOn w:val="a"/>
    <w:next w:val="a"/>
    <w:link w:val="50"/>
    <w:qFormat/>
    <w:rsid w:val="00E97FAE"/>
    <w:pPr>
      <w:keepNext/>
      <w:jc w:val="center"/>
      <w:outlineLvl w:val="4"/>
    </w:pPr>
    <w:rPr>
      <w:rFonts w:ascii="Bookman Old Style" w:hAnsi="Bookman Old Style"/>
      <w:b/>
      <w:bCs/>
    </w:rPr>
  </w:style>
  <w:style w:type="paragraph" w:styleId="6">
    <w:name w:val="heading 6"/>
    <w:basedOn w:val="a"/>
    <w:next w:val="a"/>
    <w:link w:val="60"/>
    <w:qFormat/>
    <w:rsid w:val="00E97FAE"/>
    <w:pPr>
      <w:keepNext/>
      <w:outlineLvl w:val="5"/>
    </w:pPr>
    <w:rPr>
      <w:b/>
      <w:bCs/>
      <w:sz w:val="44"/>
    </w:rPr>
  </w:style>
  <w:style w:type="paragraph" w:styleId="7">
    <w:name w:val="heading 7"/>
    <w:basedOn w:val="a"/>
    <w:next w:val="a"/>
    <w:link w:val="70"/>
    <w:qFormat/>
    <w:rsid w:val="00E97FAE"/>
    <w:pPr>
      <w:keepNext/>
      <w:outlineLvl w:val="6"/>
    </w:pPr>
    <w:rPr>
      <w:rFonts w:ascii="Bookman Old Style" w:hAnsi="Bookman Old Style"/>
      <w:b/>
      <w:bCs/>
      <w:i/>
      <w:iCs/>
      <w:u w:val="single"/>
    </w:rPr>
  </w:style>
  <w:style w:type="paragraph" w:styleId="8">
    <w:name w:val="heading 8"/>
    <w:basedOn w:val="a"/>
    <w:next w:val="a"/>
    <w:link w:val="80"/>
    <w:qFormat/>
    <w:rsid w:val="00E97FAE"/>
    <w:pPr>
      <w:keepNext/>
      <w:outlineLvl w:val="7"/>
    </w:pPr>
    <w:rPr>
      <w:rFonts w:ascii="Bookman Old Style" w:hAnsi="Bookman Old Style"/>
      <w:u w:val="single"/>
    </w:rPr>
  </w:style>
  <w:style w:type="paragraph" w:styleId="9">
    <w:name w:val="heading 9"/>
    <w:basedOn w:val="a"/>
    <w:next w:val="a"/>
    <w:link w:val="90"/>
    <w:qFormat/>
    <w:rsid w:val="00E97FAE"/>
    <w:pPr>
      <w:keepNext/>
      <w:outlineLvl w:val="8"/>
    </w:pPr>
    <w:rPr>
      <w:rFonts w:ascii="Bookman Old Style" w:hAnsi="Bookman Old Style"/>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FA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97FAE"/>
    <w:rPr>
      <w:rFonts w:ascii="Times New Roman" w:eastAsia="Times New Roman" w:hAnsi="Times New Roman" w:cs="Times New Roman"/>
      <w:b/>
      <w:bCs/>
      <w:sz w:val="24"/>
      <w:szCs w:val="24"/>
      <w:lang w:eastAsia="ru-RU"/>
    </w:rPr>
  </w:style>
  <w:style w:type="paragraph" w:styleId="a3">
    <w:basedOn w:val="a"/>
    <w:next w:val="a4"/>
    <w:qFormat/>
    <w:rsid w:val="00E97FAE"/>
    <w:pPr>
      <w:jc w:val="center"/>
    </w:pPr>
    <w:rPr>
      <w:b/>
      <w:bCs/>
    </w:rPr>
  </w:style>
  <w:style w:type="paragraph" w:styleId="a4">
    <w:name w:val="Title"/>
    <w:basedOn w:val="a"/>
    <w:next w:val="a"/>
    <w:link w:val="a5"/>
    <w:uiPriority w:val="10"/>
    <w:qFormat/>
    <w:rsid w:val="00E97FAE"/>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E97FAE"/>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rsid w:val="00E97FA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97FAE"/>
    <w:rPr>
      <w:rFonts w:ascii="Bookman Old Style" w:eastAsia="Times New Roman" w:hAnsi="Bookman Old Style" w:cs="Times New Roman"/>
      <w:b/>
      <w:bCs/>
      <w:sz w:val="36"/>
      <w:szCs w:val="24"/>
      <w:lang w:eastAsia="ru-RU"/>
    </w:rPr>
  </w:style>
  <w:style w:type="character" w:customStyle="1" w:styleId="50">
    <w:name w:val="Заголовок 5 Знак"/>
    <w:basedOn w:val="a0"/>
    <w:link w:val="5"/>
    <w:rsid w:val="00E97FAE"/>
    <w:rPr>
      <w:rFonts w:ascii="Bookman Old Style" w:eastAsia="Times New Roman" w:hAnsi="Bookman Old Style" w:cs="Times New Roman"/>
      <w:b/>
      <w:bCs/>
      <w:sz w:val="24"/>
      <w:szCs w:val="24"/>
      <w:lang w:eastAsia="ru-RU"/>
    </w:rPr>
  </w:style>
  <w:style w:type="character" w:customStyle="1" w:styleId="60">
    <w:name w:val="Заголовок 6 Знак"/>
    <w:basedOn w:val="a0"/>
    <w:link w:val="6"/>
    <w:rsid w:val="00E97FAE"/>
    <w:rPr>
      <w:rFonts w:ascii="Times New Roman" w:eastAsia="Times New Roman" w:hAnsi="Times New Roman" w:cs="Times New Roman"/>
      <w:b/>
      <w:bCs/>
      <w:sz w:val="44"/>
      <w:szCs w:val="24"/>
      <w:lang w:eastAsia="ru-RU"/>
    </w:rPr>
  </w:style>
  <w:style w:type="character" w:customStyle="1" w:styleId="70">
    <w:name w:val="Заголовок 7 Знак"/>
    <w:basedOn w:val="a0"/>
    <w:link w:val="7"/>
    <w:rsid w:val="00E97FAE"/>
    <w:rPr>
      <w:rFonts w:ascii="Bookman Old Style" w:eastAsia="Times New Roman" w:hAnsi="Bookman Old Style" w:cs="Times New Roman"/>
      <w:b/>
      <w:bCs/>
      <w:i/>
      <w:iCs/>
      <w:sz w:val="24"/>
      <w:szCs w:val="24"/>
      <w:u w:val="single"/>
      <w:lang w:eastAsia="ru-RU"/>
    </w:rPr>
  </w:style>
  <w:style w:type="character" w:customStyle="1" w:styleId="80">
    <w:name w:val="Заголовок 8 Знак"/>
    <w:basedOn w:val="a0"/>
    <w:link w:val="8"/>
    <w:rsid w:val="00E97FAE"/>
    <w:rPr>
      <w:rFonts w:ascii="Bookman Old Style" w:eastAsia="Times New Roman" w:hAnsi="Bookman Old Style" w:cs="Times New Roman"/>
      <w:sz w:val="24"/>
      <w:szCs w:val="24"/>
      <w:u w:val="single"/>
      <w:lang w:eastAsia="ru-RU"/>
    </w:rPr>
  </w:style>
  <w:style w:type="character" w:customStyle="1" w:styleId="90">
    <w:name w:val="Заголовок 9 Знак"/>
    <w:basedOn w:val="a0"/>
    <w:link w:val="9"/>
    <w:rsid w:val="00E97FAE"/>
    <w:rPr>
      <w:rFonts w:ascii="Bookman Old Style" w:eastAsia="Times New Roman" w:hAnsi="Bookman Old Style" w:cs="Times New Roman"/>
      <w:i/>
      <w:iCs/>
      <w:sz w:val="24"/>
      <w:szCs w:val="24"/>
      <w:u w:val="single"/>
      <w:lang w:eastAsia="ru-RU"/>
    </w:rPr>
  </w:style>
  <w:style w:type="paragraph" w:styleId="a6">
    <w:name w:val="Body Text Indent"/>
    <w:basedOn w:val="a"/>
    <w:link w:val="a7"/>
    <w:rsid w:val="00E97FAE"/>
    <w:pPr>
      <w:ind w:left="1800"/>
    </w:pPr>
  </w:style>
  <w:style w:type="character" w:customStyle="1" w:styleId="a7">
    <w:name w:val="Основной текст с отступом Знак"/>
    <w:basedOn w:val="a0"/>
    <w:link w:val="a6"/>
    <w:rsid w:val="00E97FAE"/>
    <w:rPr>
      <w:rFonts w:ascii="Times New Roman" w:eastAsia="Times New Roman" w:hAnsi="Times New Roman" w:cs="Times New Roman"/>
      <w:sz w:val="24"/>
      <w:szCs w:val="24"/>
      <w:lang w:eastAsia="ru-RU"/>
    </w:rPr>
  </w:style>
  <w:style w:type="paragraph" w:styleId="21">
    <w:name w:val="Body Text Indent 2"/>
    <w:basedOn w:val="a"/>
    <w:link w:val="22"/>
    <w:rsid w:val="00E97FAE"/>
    <w:pPr>
      <w:ind w:left="1800" w:hanging="1080"/>
    </w:pPr>
  </w:style>
  <w:style w:type="character" w:customStyle="1" w:styleId="22">
    <w:name w:val="Основной текст с отступом 2 Знак"/>
    <w:basedOn w:val="a0"/>
    <w:link w:val="21"/>
    <w:rsid w:val="00E97FAE"/>
    <w:rPr>
      <w:rFonts w:ascii="Times New Roman" w:eastAsia="Times New Roman" w:hAnsi="Times New Roman" w:cs="Times New Roman"/>
      <w:sz w:val="24"/>
      <w:szCs w:val="24"/>
      <w:lang w:eastAsia="ru-RU"/>
    </w:rPr>
  </w:style>
  <w:style w:type="paragraph" w:styleId="31">
    <w:name w:val="Body Text Indent 3"/>
    <w:basedOn w:val="a"/>
    <w:link w:val="32"/>
    <w:rsid w:val="00E97FAE"/>
    <w:pPr>
      <w:ind w:left="2520"/>
    </w:pPr>
  </w:style>
  <w:style w:type="character" w:customStyle="1" w:styleId="32">
    <w:name w:val="Основной текст с отступом 3 Знак"/>
    <w:basedOn w:val="a0"/>
    <w:link w:val="31"/>
    <w:rsid w:val="00E97FAE"/>
    <w:rPr>
      <w:rFonts w:ascii="Times New Roman" w:eastAsia="Times New Roman" w:hAnsi="Times New Roman" w:cs="Times New Roman"/>
      <w:sz w:val="24"/>
      <w:szCs w:val="24"/>
      <w:lang w:eastAsia="ru-RU"/>
    </w:rPr>
  </w:style>
  <w:style w:type="paragraph" w:styleId="a8">
    <w:name w:val="Body Text"/>
    <w:basedOn w:val="a"/>
    <w:link w:val="a9"/>
    <w:rsid w:val="00E97FAE"/>
    <w:rPr>
      <w:rFonts w:ascii="Bookman Old Style" w:hAnsi="Bookman Old Style"/>
      <w:b/>
      <w:bCs/>
      <w:i/>
      <w:iCs/>
      <w:u w:val="single"/>
    </w:rPr>
  </w:style>
  <w:style w:type="character" w:customStyle="1" w:styleId="a9">
    <w:name w:val="Основной текст Знак"/>
    <w:basedOn w:val="a0"/>
    <w:link w:val="a8"/>
    <w:rsid w:val="00E97FAE"/>
    <w:rPr>
      <w:rFonts w:ascii="Bookman Old Style" w:eastAsia="Times New Roman" w:hAnsi="Bookman Old Style" w:cs="Times New Roman"/>
      <w:b/>
      <w:bCs/>
      <w:i/>
      <w:iCs/>
      <w:sz w:val="24"/>
      <w:szCs w:val="24"/>
      <w:u w:val="single"/>
      <w:lang w:eastAsia="ru-RU"/>
    </w:rPr>
  </w:style>
  <w:style w:type="paragraph" w:styleId="23">
    <w:name w:val="Body Text 2"/>
    <w:basedOn w:val="a"/>
    <w:link w:val="24"/>
    <w:rsid w:val="00E97FAE"/>
    <w:rPr>
      <w:rFonts w:ascii="Bookman Old Style" w:hAnsi="Bookman Old Style"/>
      <w:i/>
      <w:iCs/>
      <w:u w:val="single"/>
    </w:rPr>
  </w:style>
  <w:style w:type="character" w:customStyle="1" w:styleId="24">
    <w:name w:val="Основной текст 2 Знак"/>
    <w:basedOn w:val="a0"/>
    <w:link w:val="23"/>
    <w:rsid w:val="00E97FAE"/>
    <w:rPr>
      <w:rFonts w:ascii="Bookman Old Style" w:eastAsia="Times New Roman" w:hAnsi="Bookman Old Style" w:cs="Times New Roman"/>
      <w:i/>
      <w:iCs/>
      <w:sz w:val="24"/>
      <w:szCs w:val="24"/>
      <w:u w:val="single"/>
      <w:lang w:eastAsia="ru-RU"/>
    </w:rPr>
  </w:style>
  <w:style w:type="paragraph" w:styleId="33">
    <w:name w:val="Body Text 3"/>
    <w:basedOn w:val="a"/>
    <w:link w:val="34"/>
    <w:rsid w:val="00E97FAE"/>
    <w:rPr>
      <w:rFonts w:ascii="Bookman Old Style" w:hAnsi="Bookman Old Style"/>
      <w:sz w:val="28"/>
    </w:rPr>
  </w:style>
  <w:style w:type="character" w:customStyle="1" w:styleId="34">
    <w:name w:val="Основной текст 3 Знак"/>
    <w:basedOn w:val="a0"/>
    <w:link w:val="33"/>
    <w:rsid w:val="00E97FAE"/>
    <w:rPr>
      <w:rFonts w:ascii="Bookman Old Style" w:eastAsia="Times New Roman" w:hAnsi="Bookman Old Style" w:cs="Times New Roman"/>
      <w:sz w:val="28"/>
      <w:szCs w:val="24"/>
      <w:lang w:eastAsia="ru-RU"/>
    </w:rPr>
  </w:style>
  <w:style w:type="paragraph" w:styleId="aa">
    <w:name w:val="Block Text"/>
    <w:basedOn w:val="a"/>
    <w:rsid w:val="00E97FAE"/>
    <w:pPr>
      <w:ind w:left="360" w:right="360" w:firstLine="840"/>
      <w:jc w:val="both"/>
    </w:pPr>
    <w:rPr>
      <w:rFonts w:ascii="Bookman Old Style" w:hAnsi="Bookman Old Style"/>
      <w:sz w:val="28"/>
    </w:rPr>
  </w:style>
  <w:style w:type="paragraph" w:customStyle="1" w:styleId="ConsPlusNormal">
    <w:name w:val="ConsPlusNormal"/>
    <w:rsid w:val="00E97F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E97FAE"/>
    <w:pPr>
      <w:tabs>
        <w:tab w:val="center" w:pos="4677"/>
        <w:tab w:val="right" w:pos="9355"/>
      </w:tabs>
    </w:pPr>
  </w:style>
  <w:style w:type="character" w:customStyle="1" w:styleId="ac">
    <w:name w:val="Верхний колонтитул Знак"/>
    <w:basedOn w:val="a0"/>
    <w:link w:val="ab"/>
    <w:rsid w:val="00E97FAE"/>
    <w:rPr>
      <w:rFonts w:ascii="Times New Roman" w:eastAsia="Times New Roman" w:hAnsi="Times New Roman" w:cs="Times New Roman"/>
      <w:sz w:val="24"/>
      <w:szCs w:val="24"/>
      <w:lang w:eastAsia="ru-RU"/>
    </w:rPr>
  </w:style>
  <w:style w:type="character" w:styleId="ad">
    <w:name w:val="page number"/>
    <w:basedOn w:val="a0"/>
    <w:rsid w:val="00E97FAE"/>
  </w:style>
  <w:style w:type="paragraph" w:styleId="ae">
    <w:name w:val="Balloon Text"/>
    <w:basedOn w:val="a"/>
    <w:link w:val="af"/>
    <w:rsid w:val="00E97FAE"/>
    <w:rPr>
      <w:rFonts w:ascii="Tahoma" w:hAnsi="Tahoma"/>
      <w:sz w:val="16"/>
      <w:szCs w:val="16"/>
      <w:lang w:val="x-none" w:eastAsia="x-none"/>
    </w:rPr>
  </w:style>
  <w:style w:type="character" w:customStyle="1" w:styleId="af">
    <w:name w:val="Текст выноски Знак"/>
    <w:basedOn w:val="a0"/>
    <w:link w:val="ae"/>
    <w:rsid w:val="00E97FAE"/>
    <w:rPr>
      <w:rFonts w:ascii="Tahoma" w:eastAsia="Times New Roman" w:hAnsi="Tahoma" w:cs="Times New Roman"/>
      <w:sz w:val="16"/>
      <w:szCs w:val="16"/>
      <w:lang w:val="x-none" w:eastAsia="x-none"/>
    </w:rPr>
  </w:style>
  <w:style w:type="paragraph" w:styleId="af0">
    <w:name w:val="Normal (Web)"/>
    <w:basedOn w:val="a"/>
    <w:uiPriority w:val="99"/>
    <w:unhideWhenUsed/>
    <w:rsid w:val="00E97FAE"/>
    <w:pPr>
      <w:spacing w:before="100" w:beforeAutospacing="1" w:after="100" w:afterAutospacing="1"/>
    </w:pPr>
  </w:style>
  <w:style w:type="character" w:styleId="af1">
    <w:name w:val="Hyperlink"/>
    <w:uiPriority w:val="99"/>
    <w:unhideWhenUsed/>
    <w:rsid w:val="00E97FAE"/>
    <w:rPr>
      <w:color w:val="0000FF"/>
      <w:u w:val="single"/>
    </w:rPr>
  </w:style>
  <w:style w:type="character" w:styleId="af2">
    <w:name w:val="FollowedHyperlink"/>
    <w:uiPriority w:val="99"/>
    <w:unhideWhenUsed/>
    <w:rsid w:val="00E97F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50</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2022-11-28T09:09:00Z</dcterms:created>
  <dcterms:modified xsi:type="dcterms:W3CDTF">2022-11-28T09:26:00Z</dcterms:modified>
</cp:coreProperties>
</file>