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</w:t>
      </w:r>
      <w:r w:rsidR="00CC0CA2">
        <w:rPr>
          <w:rFonts w:ascii="Times New Roman" w:hAnsi="Times New Roman" w:cs="Times New Roman"/>
          <w:b/>
          <w:bCs/>
          <w:spacing w:val="10"/>
          <w:sz w:val="28"/>
          <w:szCs w:val="28"/>
        </w:rPr>
        <w:t>ЕТ СЕЛЬСКОГО ПОСЕЛЕНИЯ «КАПЦЕГАЙТУЙ</w:t>
      </w: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СКОЕ»</w:t>
      </w:r>
    </w:p>
    <w:p w:rsidR="00BD6EA5" w:rsidRPr="00F54B27" w:rsidRDefault="00BD6EA5" w:rsidP="00CC0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bookmarkStart w:id="0" w:name="_GoBack"/>
      <w:bookmarkEnd w:id="0"/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Pr="00F54B27" w:rsidRDefault="00BD6EA5" w:rsidP="00CC0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CC0CA2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02.03.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202</w:t>
      </w:r>
      <w:r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>№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116CE">
        <w:rPr>
          <w:rFonts w:ascii="Times New Roman" w:hAnsi="Times New Roman" w:cs="Times New Roman"/>
          <w:spacing w:val="10"/>
          <w:sz w:val="28"/>
          <w:szCs w:val="28"/>
        </w:rPr>
        <w:t>6</w:t>
      </w:r>
    </w:p>
    <w:p w:rsidR="00BD6EA5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CC0CA2" w:rsidRDefault="00CC0CA2" w:rsidP="00CC0C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с. Капцегайтуй</w:t>
      </w:r>
    </w:p>
    <w:p w:rsidR="00C507A0" w:rsidRPr="00F54B27" w:rsidRDefault="00C507A0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AB487F" w:rsidRDefault="00BD6EA5" w:rsidP="007433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8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2F17" w:rsidRPr="00AB487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AB487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>по вопросу «</w:t>
      </w:r>
      <w:r w:rsidR="00AF716B" w:rsidRPr="00AB48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>Уст</w:t>
      </w:r>
      <w:r w:rsidR="00CC0CA2">
        <w:rPr>
          <w:rFonts w:ascii="Times New Roman" w:hAnsi="Times New Roman" w:cs="Times New Roman"/>
          <w:b/>
          <w:sz w:val="28"/>
          <w:szCs w:val="28"/>
        </w:rPr>
        <w:t>ав сельского поселения «Капцегайтуй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 xml:space="preserve">ское» муниципального района </w:t>
      </w:r>
      <w:r w:rsidR="00101A88" w:rsidRPr="00AB487F">
        <w:rPr>
          <w:rFonts w:ascii="Times New Roman" w:hAnsi="Times New Roman" w:cs="Times New Roman"/>
          <w:b/>
          <w:sz w:val="28"/>
          <w:szCs w:val="28"/>
        </w:rPr>
        <w:t>«</w:t>
      </w:r>
      <w:r w:rsidR="00F54B27" w:rsidRPr="00AB487F">
        <w:rPr>
          <w:rFonts w:ascii="Times New Roman" w:hAnsi="Times New Roman" w:cs="Times New Roman"/>
          <w:b/>
          <w:sz w:val="28"/>
          <w:szCs w:val="28"/>
        </w:rPr>
        <w:t>Город Краснокаменск и Краснокаменский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112F17" w:rsidRPr="00675C0F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со статьей 28 </w:t>
      </w:r>
      <w:r w:rsidR="00112F17" w:rsidRPr="00675C0F">
        <w:rPr>
          <w:rFonts w:ascii="Times New Roman" w:eastAsia="Calibri" w:hAnsi="Times New Roman" w:cs="Times New Roman"/>
          <w:sz w:val="28"/>
          <w:szCs w:val="28"/>
        </w:rPr>
        <w:t>Федерального закона от 6 октября 2003 года № 131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12F17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</w:t>
      </w:r>
      <w:r w:rsidR="00CC0CA2">
        <w:rPr>
          <w:rFonts w:ascii="Times New Roman" w:hAnsi="Times New Roman" w:cs="Times New Roman"/>
          <w:spacing w:val="10"/>
          <w:sz w:val="28"/>
          <w:szCs w:val="28"/>
        </w:rPr>
        <w:t>ии сельского поселения «Капцегайтуй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ское», утвержденным решением Совета сельского поселения «Богдановское» от 31.10.2005 № </w:t>
      </w:r>
      <w:r w:rsidR="00CC0CA2">
        <w:rPr>
          <w:rFonts w:ascii="Times New Roman" w:hAnsi="Times New Roman" w:cs="Times New Roman"/>
          <w:spacing w:val="10"/>
          <w:sz w:val="28"/>
          <w:szCs w:val="28"/>
        </w:rPr>
        <w:t>16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</w:t>
      </w:r>
      <w:r w:rsidR="00CC0CA2">
        <w:rPr>
          <w:rFonts w:ascii="Times New Roman" w:hAnsi="Times New Roman" w:cs="Times New Roman"/>
          <w:spacing w:val="10"/>
          <w:sz w:val="28"/>
          <w:szCs w:val="28"/>
        </w:rPr>
        <w:t>ет сельского поселения «Капцегайтуй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ское»</w:t>
      </w:r>
    </w:p>
    <w:p w:rsidR="00CC0CA2" w:rsidRDefault="00CC0CA2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8F0E35" w:rsidRPr="00CC0CA2" w:rsidRDefault="00F54B27" w:rsidP="00CC0CA2">
      <w:pPr>
        <w:pStyle w:val="a3"/>
        <w:ind w:firstLine="708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CC0CA2">
        <w:rPr>
          <w:rFonts w:ascii="Times New Roman" w:hAnsi="Times New Roman" w:cs="Times New Roman"/>
          <w:b/>
          <w:spacing w:val="10"/>
          <w:sz w:val="28"/>
          <w:szCs w:val="28"/>
        </w:rPr>
        <w:t>РЕШИЛ:</w:t>
      </w:r>
    </w:p>
    <w:p w:rsidR="008F0E35" w:rsidRPr="007433A4" w:rsidRDefault="008F0E35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</w:t>
      </w:r>
      <w:r w:rsidR="00CC0CA2">
        <w:rPr>
          <w:rFonts w:ascii="Times New Roman" w:hAnsi="Times New Roman" w:cs="Times New Roman"/>
          <w:spacing w:val="10"/>
          <w:sz w:val="28"/>
          <w:szCs w:val="28"/>
        </w:rPr>
        <w:t>ав сельского поселения «Капцегайтуй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ское» муниципального района «Город Краснокаменск и Краснокаменский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CC0CA2">
        <w:rPr>
          <w:rFonts w:ascii="Times New Roman" w:hAnsi="Times New Roman" w:cs="Times New Roman"/>
          <w:spacing w:val="10"/>
          <w:sz w:val="28"/>
          <w:szCs w:val="28"/>
        </w:rPr>
        <w:t>на 03.04.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EF3C4C" w:rsidRDefault="007433A4" w:rsidP="00EF3C4C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A57AD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  <w:r w:rsidR="00EF3C4C"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CC0CA2">
      <w:pPr>
        <w:pStyle w:val="a3"/>
        <w:ind w:firstLine="708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>Загузина</w:t>
      </w:r>
      <w:proofErr w:type="spellEnd"/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Татьяна Анатольевна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«Капцегайтуй</w:t>
      </w:r>
      <w:r w:rsidR="00AE3C47">
        <w:rPr>
          <w:rFonts w:ascii="Times New Roman" w:eastAsia="Calibri" w:hAnsi="Times New Roman" w:cs="Times New Roman"/>
          <w:spacing w:val="10"/>
          <w:sz w:val="28"/>
          <w:szCs w:val="28"/>
        </w:rPr>
        <w:t>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EF3C4C" w:rsidRDefault="00A57AD0" w:rsidP="00A57AD0">
      <w:pPr>
        <w:pStyle w:val="a3"/>
        <w:ind w:firstLine="708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</w:rPr>
        <w:t>Синегузова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Надежда Викторовн</w:t>
      </w:r>
      <w:r w:rsidR="00112F17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 - </w:t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специалист администрации сельского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поселения «Капцегайтуй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ское»</w:t>
      </w:r>
      <w:r w:rsidR="00EF3C4C"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  <w:r w:rsidR="00EF3C4C" w:rsidRPr="00EF3C4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</w:p>
    <w:p w:rsidR="00EF3C4C" w:rsidRPr="007433A4" w:rsidRDefault="00EF3C4C" w:rsidP="00A57AD0">
      <w:pPr>
        <w:pStyle w:val="a3"/>
        <w:ind w:firstLine="708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>Беляева Евгения Валерьевна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</w:t>
      </w:r>
      <w:r w:rsidR="00013ABA">
        <w:rPr>
          <w:rFonts w:ascii="Times New Roman" w:eastAsia="Calibri" w:hAnsi="Times New Roman" w:cs="Times New Roman"/>
          <w:spacing w:val="10"/>
          <w:sz w:val="28"/>
          <w:szCs w:val="28"/>
        </w:rPr>
        <w:t>ии сельского поселения «Капце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>гайтуй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ское»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800F81" w:rsidRPr="007433A4" w:rsidRDefault="00EF3C4C" w:rsidP="00A57AD0">
      <w:pPr>
        <w:pStyle w:val="a3"/>
        <w:ind w:firstLine="708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>Макарова Светлана Ивановна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- </w:t>
      </w:r>
      <w:r w:rsidR="00A57AD0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депутат Совета сельского поселения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«Капцегайтуйское»</w:t>
      </w:r>
      <w:r w:rsidR="00A57AD0">
        <w:rPr>
          <w:rFonts w:ascii="Times New Roman" w:eastAsia="Calibri" w:hAnsi="Times New Roman" w:cs="Times New Roman"/>
          <w:spacing w:val="10"/>
          <w:sz w:val="28"/>
          <w:szCs w:val="28"/>
        </w:rPr>
        <w:t>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A57AD0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«Капцегайтуй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ское» муниципального района «Город Краснокаменск и Краснокаменский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</w:t>
      </w:r>
      <w:r w:rsidR="00F54B27" w:rsidRPr="006D27B9">
        <w:rPr>
          <w:rFonts w:ascii="Times New Roman" w:hAnsi="Times New Roman" w:cs="Times New Roman"/>
          <w:spacing w:val="10"/>
          <w:sz w:val="28"/>
          <w:szCs w:val="28"/>
        </w:rPr>
        <w:t xml:space="preserve">по </w:t>
      </w:r>
      <w:r w:rsidR="00A57AD0">
        <w:rPr>
          <w:rFonts w:ascii="Times New Roman" w:hAnsi="Times New Roman" w:cs="Times New Roman"/>
          <w:spacing w:val="10"/>
          <w:sz w:val="28"/>
          <w:szCs w:val="28"/>
        </w:rPr>
        <w:t>02.04.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202</w:t>
      </w:r>
      <w:r w:rsidR="001E4FE0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6D27B9" w:rsidRDefault="007433A4" w:rsidP="00AB487F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A57AD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Организационно- техническое и информационное обеспечение проведения публичных слушаний возложить </w:t>
      </w:r>
      <w:r w:rsidR="00AB487F">
        <w:rPr>
          <w:rFonts w:ascii="Times New Roman" w:hAnsi="Times New Roman" w:cs="Times New Roman"/>
          <w:spacing w:val="10"/>
          <w:sz w:val="28"/>
          <w:szCs w:val="28"/>
        </w:rPr>
        <w:t>оргкомитет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AB487F" w:rsidRPr="00F97B9B" w:rsidRDefault="00AB487F" w:rsidP="00AB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5. Контроль за выполнением данного решения возложить на оргкомитет по проведению публичных слушаний.</w:t>
      </w:r>
    </w:p>
    <w:p w:rsidR="00AB487F" w:rsidRPr="004C5ADA" w:rsidRDefault="00AB487F" w:rsidP="00AB487F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 w:rsidRPr="00AB487F">
        <w:rPr>
          <w:b w:val="0"/>
          <w:spacing w:val="10"/>
        </w:rPr>
        <w:tab/>
      </w:r>
      <w:r w:rsidR="007433A4" w:rsidRPr="00AB487F">
        <w:rPr>
          <w:b w:val="0"/>
          <w:spacing w:val="10"/>
        </w:rPr>
        <w:tab/>
      </w:r>
      <w:r w:rsidRPr="00AB487F">
        <w:rPr>
          <w:b w:val="0"/>
          <w:spacing w:val="10"/>
        </w:rPr>
        <w:t>6</w:t>
      </w:r>
      <w:r w:rsidRPr="00AB487F">
        <w:rPr>
          <w:b w:val="0"/>
        </w:rPr>
        <w:t>.</w:t>
      </w:r>
      <w:r>
        <w:rPr>
          <w:b w:val="0"/>
        </w:rPr>
        <w:t xml:space="preserve"> </w:t>
      </w:r>
      <w:r w:rsidRPr="004C5ADA">
        <w:rPr>
          <w:b w:val="0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</w:t>
      </w:r>
      <w:r>
        <w:rPr>
          <w:b w:val="0"/>
        </w:rPr>
        <w:t>и</w:t>
      </w:r>
      <w:r w:rsidRPr="004C5ADA">
        <w:rPr>
          <w:b w:val="0"/>
        </w:rPr>
        <w:t xml:space="preserve"> сельского поселения и на официальном веб-сайте сельского поселения в информационно-телекоммуникацион</w:t>
      </w:r>
      <w:r w:rsidR="00A57AD0">
        <w:rPr>
          <w:b w:val="0"/>
        </w:rPr>
        <w:t>ной сети «Интернет»: http://</w:t>
      </w:r>
      <w:proofErr w:type="spellStart"/>
      <w:r w:rsidR="00A57AD0">
        <w:rPr>
          <w:b w:val="0"/>
          <w:lang w:val="en-US"/>
        </w:rPr>
        <w:t>kapceg</w:t>
      </w:r>
      <w:proofErr w:type="spellEnd"/>
      <w:r w:rsidRPr="004C5ADA">
        <w:rPr>
          <w:b w:val="0"/>
        </w:rPr>
        <w:t>.</w:t>
      </w:r>
      <w:proofErr w:type="spellStart"/>
      <w:r w:rsidRPr="004C5ADA">
        <w:rPr>
          <w:b w:val="0"/>
        </w:rPr>
        <w:t>ru</w:t>
      </w:r>
      <w:proofErr w:type="spellEnd"/>
      <w:r w:rsidRPr="004C5ADA">
        <w:rPr>
          <w:b w:val="0"/>
        </w:rPr>
        <w:t>.</w:t>
      </w:r>
    </w:p>
    <w:p w:rsidR="00AB487F" w:rsidRPr="004C5ADA" w:rsidRDefault="00AB487F" w:rsidP="00AB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013ABA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Главы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Н.В.Синегузова</w:t>
      </w:r>
      <w:proofErr w:type="spellEnd"/>
    </w:p>
    <w:p w:rsidR="006E2390" w:rsidRDefault="006E2390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p w:rsidR="006E2390" w:rsidRDefault="006E2390" w:rsidP="006E2390">
      <w:pPr>
        <w:jc w:val="center"/>
        <w:rPr>
          <w:rFonts w:ascii="Times New Roman" w:hAnsi="Times New Roman"/>
          <w:sz w:val="28"/>
          <w:szCs w:val="28"/>
        </w:rPr>
      </w:pPr>
    </w:p>
    <w:sectPr w:rsidR="006E2390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B27"/>
    <w:rsid w:val="00013ABA"/>
    <w:rsid w:val="00053156"/>
    <w:rsid w:val="00101A88"/>
    <w:rsid w:val="00112F17"/>
    <w:rsid w:val="001441CB"/>
    <w:rsid w:val="00156A49"/>
    <w:rsid w:val="00193A1F"/>
    <w:rsid w:val="001A55F5"/>
    <w:rsid w:val="001E4FE0"/>
    <w:rsid w:val="002356D8"/>
    <w:rsid w:val="0031576B"/>
    <w:rsid w:val="003443AC"/>
    <w:rsid w:val="00387172"/>
    <w:rsid w:val="00555BAD"/>
    <w:rsid w:val="00566C66"/>
    <w:rsid w:val="00580188"/>
    <w:rsid w:val="00624754"/>
    <w:rsid w:val="00641D70"/>
    <w:rsid w:val="006D27B9"/>
    <w:rsid w:val="006E2390"/>
    <w:rsid w:val="007252D0"/>
    <w:rsid w:val="00737EE5"/>
    <w:rsid w:val="007433A4"/>
    <w:rsid w:val="00800F81"/>
    <w:rsid w:val="00830112"/>
    <w:rsid w:val="00854BDD"/>
    <w:rsid w:val="00855DF1"/>
    <w:rsid w:val="00887EDD"/>
    <w:rsid w:val="008F0E35"/>
    <w:rsid w:val="00905CA7"/>
    <w:rsid w:val="009116CE"/>
    <w:rsid w:val="00953FD1"/>
    <w:rsid w:val="0099153D"/>
    <w:rsid w:val="00994DD7"/>
    <w:rsid w:val="009B23AB"/>
    <w:rsid w:val="00A57AD0"/>
    <w:rsid w:val="00AB487F"/>
    <w:rsid w:val="00AE1BEF"/>
    <w:rsid w:val="00AE3C47"/>
    <w:rsid w:val="00AF716B"/>
    <w:rsid w:val="00B235FF"/>
    <w:rsid w:val="00B25206"/>
    <w:rsid w:val="00B41E2B"/>
    <w:rsid w:val="00B67B69"/>
    <w:rsid w:val="00BD6EA5"/>
    <w:rsid w:val="00C507A0"/>
    <w:rsid w:val="00C7571F"/>
    <w:rsid w:val="00CB2723"/>
    <w:rsid w:val="00CB7B41"/>
    <w:rsid w:val="00CC0013"/>
    <w:rsid w:val="00CC0CA2"/>
    <w:rsid w:val="00CC5C6D"/>
    <w:rsid w:val="00D11D95"/>
    <w:rsid w:val="00D24771"/>
    <w:rsid w:val="00D41560"/>
    <w:rsid w:val="00DF2A68"/>
    <w:rsid w:val="00E72425"/>
    <w:rsid w:val="00E77192"/>
    <w:rsid w:val="00E90184"/>
    <w:rsid w:val="00EB3158"/>
    <w:rsid w:val="00EF3C4C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A3C2"/>
  <w15:docId w15:val="{DE2274BA-18D3-40C4-B4CC-1D9968C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  <w:style w:type="character" w:styleId="a4">
    <w:name w:val="Hyperlink"/>
    <w:basedOn w:val="a0"/>
    <w:uiPriority w:val="99"/>
    <w:rsid w:val="006E239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E239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rsid w:val="00AB4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2023-03-02T13:23:00Z</cp:lastPrinted>
  <dcterms:created xsi:type="dcterms:W3CDTF">2016-05-12T03:11:00Z</dcterms:created>
  <dcterms:modified xsi:type="dcterms:W3CDTF">2023-03-02T13:24:00Z</dcterms:modified>
</cp:coreProperties>
</file>